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D24C1A" w:rsidRPr="00351C50" w14:paraId="1E363E4F" w14:textId="77777777" w:rsidTr="009900E9">
        <w:trPr>
          <w:trHeight w:val="317"/>
        </w:trPr>
        <w:tc>
          <w:tcPr>
            <w:tcW w:w="2067" w:type="dxa"/>
            <w:shd w:val="clear" w:color="auto" w:fill="808080" w:themeFill="background1" w:themeFillShade="80"/>
            <w:vAlign w:val="center"/>
          </w:tcPr>
          <w:p w14:paraId="142FCC2B" w14:textId="77777777" w:rsidR="00D24C1A" w:rsidRPr="00351C50" w:rsidRDefault="00D24C1A" w:rsidP="009900E9">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08B83782" w14:textId="04985B2D" w:rsidR="00D24C1A" w:rsidRPr="00351C50" w:rsidRDefault="00000000" w:rsidP="009900E9">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Content>
                <w:r w:rsidR="00D24C1A" w:rsidRPr="00351C50">
                  <w:rPr>
                    <w:rFonts w:ascii="MS Gothic" w:eastAsia="MS Gothic" w:hAnsi="MS Gothic" w:cs="Helvetica" w:hint="eastAsia"/>
                    <w:color w:val="FFFFFF" w:themeColor="background1"/>
                    <w:sz w:val="22"/>
                    <w:szCs w:val="22"/>
                  </w:rPr>
                  <w:t>☐</w:t>
                </w:r>
              </w:sdtContent>
            </w:sdt>
            <w:r w:rsidR="00D24C1A" w:rsidRPr="00351C50">
              <w:rPr>
                <w:rFonts w:ascii="Helvetica" w:hAnsi="Helvetica" w:cs="Helvetica"/>
                <w:color w:val="FFFFFF" w:themeColor="background1"/>
                <w:sz w:val="22"/>
                <w:szCs w:val="22"/>
              </w:rPr>
              <w:t xml:space="preserve"> Adoptio</w:t>
            </w:r>
            <w:r w:rsidR="00D24C1A">
              <w:rPr>
                <w:rFonts w:ascii="Helvetica" w:hAnsi="Helvetica" w:cs="Helvetica"/>
                <w:color w:val="FFFFFF" w:themeColor="background1"/>
                <w:sz w:val="22"/>
                <w:szCs w:val="22"/>
              </w:rPr>
              <w:t>n</w:t>
            </w:r>
            <w:r w:rsidR="00D24C1A">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Content>
                <w:r w:rsidR="00D24C1A">
                  <w:rPr>
                    <w:rFonts w:ascii="MS Gothic" w:eastAsia="MS Gothic" w:hAnsi="MS Gothic" w:cs="Helvetica" w:hint="eastAsia"/>
                    <w:color w:val="FFFFFF" w:themeColor="background1"/>
                    <w:sz w:val="22"/>
                    <w:szCs w:val="22"/>
                  </w:rPr>
                  <w:t>☐</w:t>
                </w:r>
              </w:sdtContent>
            </w:sdt>
            <w:r w:rsidR="00D24C1A" w:rsidRPr="00351C50">
              <w:rPr>
                <w:rFonts w:ascii="Helvetica" w:hAnsi="Helvetica" w:cs="Helvetica"/>
                <w:color w:val="FFFFFF" w:themeColor="background1"/>
                <w:sz w:val="22"/>
                <w:szCs w:val="22"/>
              </w:rPr>
              <w:t xml:space="preserve"> Revision</w:t>
            </w:r>
            <w:r w:rsidR="00D24C1A">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1"/>
                  <w14:checkedState w14:val="2612" w14:font="MS Gothic"/>
                  <w14:uncheckedState w14:val="2610" w14:font="MS Gothic"/>
                </w14:checkbox>
              </w:sdtPr>
              <w:sdtContent>
                <w:r w:rsidR="004C54C0">
                  <w:rPr>
                    <w:rFonts w:ascii="MS Gothic" w:eastAsia="MS Gothic" w:hAnsi="MS Gothic" w:cs="Helvetica" w:hint="eastAsia"/>
                    <w:color w:val="FFFFFF" w:themeColor="background1"/>
                    <w:sz w:val="22"/>
                    <w:szCs w:val="22"/>
                  </w:rPr>
                  <w:t>☒</w:t>
                </w:r>
              </w:sdtContent>
            </w:sdt>
            <w:r w:rsidR="00D24C1A" w:rsidRPr="00351C50">
              <w:rPr>
                <w:rFonts w:ascii="Helvetica" w:hAnsi="Helvetica" w:cs="Helvetica"/>
                <w:color w:val="FFFFFF" w:themeColor="background1"/>
                <w:sz w:val="22"/>
                <w:szCs w:val="22"/>
              </w:rPr>
              <w:t xml:space="preserve"> Cyclical Review </w:t>
            </w:r>
          </w:p>
        </w:tc>
      </w:tr>
      <w:tr w:rsidR="00D24C1A" w:rsidRPr="00351C50" w14:paraId="6E529FEA" w14:textId="77777777" w:rsidTr="00581FD9">
        <w:trPr>
          <w:trHeight w:val="288"/>
        </w:trPr>
        <w:tc>
          <w:tcPr>
            <w:tcW w:w="2067" w:type="dxa"/>
          </w:tcPr>
          <w:p w14:paraId="22012C80" w14:textId="77777777" w:rsidR="00D24C1A" w:rsidRPr="00351C50" w:rsidRDefault="00D24C1A" w:rsidP="009900E9">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2214EF23" w14:textId="77777777" w:rsidR="00D24C1A" w:rsidRDefault="00D24C1A" w:rsidP="009900E9">
            <w:pPr>
              <w:rPr>
                <w:rFonts w:ascii="Helvetica" w:hAnsi="Helvetica" w:cs="Helvetica"/>
                <w:sz w:val="20"/>
                <w:szCs w:val="20"/>
              </w:rPr>
            </w:pPr>
            <w:r w:rsidRPr="001C50B7">
              <w:rPr>
                <w:rFonts w:ascii="Helvetica" w:hAnsi="Helvetica" w:cs="Helvetica"/>
                <w:noProof/>
                <w:sz w:val="20"/>
                <w:szCs w:val="20"/>
              </w:rPr>
              <w:t>Chapter 7 review</w:t>
            </w:r>
          </w:p>
          <w:p w14:paraId="1826D3E1" w14:textId="77777777" w:rsidR="00D24C1A" w:rsidRDefault="00D24C1A" w:rsidP="009900E9">
            <w:pPr>
              <w:rPr>
                <w:rFonts w:ascii="Helvetica" w:hAnsi="Helvetica" w:cs="Helvetica"/>
                <w:sz w:val="20"/>
                <w:szCs w:val="20"/>
              </w:rPr>
            </w:pPr>
          </w:p>
          <w:p w14:paraId="249B2120" w14:textId="77777777" w:rsidR="00D24C1A" w:rsidRPr="00351C50" w:rsidRDefault="00D24C1A" w:rsidP="00581FD9">
            <w:pPr>
              <w:rPr>
                <w:rFonts w:ascii="Helvetica" w:hAnsi="Helvetica" w:cs="Helvetica"/>
                <w:sz w:val="20"/>
                <w:szCs w:val="20"/>
              </w:rPr>
            </w:pPr>
            <w:r w:rsidRPr="001C50B7">
              <w:rPr>
                <w:rFonts w:ascii="Helvetica" w:hAnsi="Helvetica" w:cs="Helvetica"/>
                <w:noProof/>
                <w:sz w:val="20"/>
                <w:szCs w:val="20"/>
              </w:rPr>
              <w:t>This procedure requires review as part of the cyclical review process to determine if revisions are necessary. CCLC has not issued any updates for it.</w:t>
            </w:r>
          </w:p>
        </w:tc>
      </w:tr>
    </w:tbl>
    <w:p w14:paraId="72CDC54C" w14:textId="77777777" w:rsidR="00D24C1A" w:rsidRDefault="00D24C1A" w:rsidP="00DF7204">
      <w:pPr>
        <w:rPr>
          <w:rFonts w:ascii="Helvetica" w:hAnsi="Helvetica" w:cs="Helvetica"/>
          <w:sz w:val="20"/>
          <w:szCs w:val="20"/>
        </w:rPr>
      </w:pPr>
    </w:p>
    <w:p w14:paraId="5B16E706" w14:textId="77777777" w:rsidR="00D24C1A" w:rsidRPr="000A03A2" w:rsidRDefault="00D24C1A" w:rsidP="00DF7204">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18A9B91C" w14:textId="77777777" w:rsidR="00D24C1A" w:rsidRDefault="00D24C1A" w:rsidP="00DF7204">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422F182D" w14:textId="77777777" w:rsidR="00D24C1A" w:rsidRPr="000E5C5F" w:rsidRDefault="00D24C1A" w:rsidP="00DF7204">
      <w:pPr>
        <w:pBdr>
          <w:bottom w:val="single" w:sz="4" w:space="1" w:color="D9D9D9" w:themeColor="background1" w:themeShade="D9"/>
        </w:pBdr>
        <w:rPr>
          <w:rFonts w:ascii="Helvetica" w:hAnsi="Helvetica" w:cs="Helvetica"/>
          <w:sz w:val="20"/>
          <w:szCs w:val="20"/>
        </w:rPr>
      </w:pPr>
    </w:p>
    <w:p w14:paraId="23BF483F" w14:textId="77777777" w:rsidR="00D24C1A" w:rsidRDefault="00D24C1A" w:rsidP="00DF7204">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7C4360D1" w14:textId="77777777" w:rsidR="00D24C1A" w:rsidRPr="000E5C5F" w:rsidRDefault="00D24C1A" w:rsidP="00DF7204">
      <w:pPr>
        <w:pStyle w:val="Footer"/>
        <w:tabs>
          <w:tab w:val="clear" w:pos="4680"/>
          <w:tab w:val="clear" w:pos="9360"/>
          <w:tab w:val="left" w:pos="1440"/>
        </w:tabs>
        <w:ind w:left="1440" w:hanging="1440"/>
        <w:rPr>
          <w:rFonts w:ascii="Helvetica" w:hAnsi="Helvetica" w:cs="Helvetica"/>
          <w:sz w:val="20"/>
          <w:szCs w:val="20"/>
        </w:rPr>
      </w:pPr>
    </w:p>
    <w:p w14:paraId="3FE61A27" w14:textId="77777777" w:rsidR="00D24C1A" w:rsidRPr="00DA3671" w:rsidRDefault="00D24C1A" w:rsidP="00D353D2">
      <w:pPr>
        <w:pStyle w:val="Footer"/>
        <w:tabs>
          <w:tab w:val="clear" w:pos="4680"/>
          <w:tab w:val="clear" w:pos="9360"/>
          <w:tab w:val="left" w:pos="1440"/>
          <w:tab w:val="left" w:pos="8175"/>
        </w:tabs>
        <w:ind w:left="1440" w:hanging="1440"/>
        <w:rPr>
          <w:rFonts w:ascii="Helvetica" w:hAnsi="Helvetica" w:cs="Helvetica"/>
          <w:b/>
          <w:sz w:val="32"/>
          <w:szCs w:val="32"/>
        </w:rPr>
      </w:pPr>
      <w:r w:rsidRPr="00DA3671">
        <w:rPr>
          <w:rFonts w:ascii="Helvetica" w:hAnsi="Helvetica" w:cs="Helvetica"/>
          <w:b/>
          <w:sz w:val="32"/>
          <w:szCs w:val="32"/>
        </w:rPr>
        <w:t xml:space="preserve">AP </w:t>
      </w:r>
      <w:r w:rsidRPr="001C50B7">
        <w:rPr>
          <w:rFonts w:ascii="Helvetica" w:hAnsi="Helvetica" w:cs="Helvetica"/>
          <w:b/>
          <w:noProof/>
          <w:sz w:val="32"/>
          <w:szCs w:val="32"/>
        </w:rPr>
        <w:t>7370</w:t>
      </w:r>
      <w:r w:rsidRPr="00DA3671">
        <w:rPr>
          <w:rFonts w:ascii="Helvetica" w:hAnsi="Helvetica" w:cs="Helvetica"/>
          <w:b/>
          <w:sz w:val="32"/>
          <w:szCs w:val="32"/>
        </w:rPr>
        <w:tab/>
      </w:r>
      <w:r w:rsidRPr="001C50B7">
        <w:rPr>
          <w:rFonts w:ascii="Helvetica" w:hAnsi="Helvetica" w:cs="Helvetica"/>
          <w:b/>
          <w:noProof/>
          <w:sz w:val="32"/>
          <w:szCs w:val="32"/>
        </w:rPr>
        <w:t>Political Activity</w:t>
      </w:r>
    </w:p>
    <w:p w14:paraId="7986171E" w14:textId="77777777" w:rsidR="00D24C1A" w:rsidRDefault="00D24C1A" w:rsidP="00E131AD">
      <w:pPr>
        <w:rPr>
          <w:rFonts w:ascii="Helvetica" w:hAnsi="Helvetica" w:cs="Helvetica"/>
          <w:sz w:val="32"/>
          <w:szCs w:val="32"/>
        </w:rPr>
      </w:pPr>
    </w:p>
    <w:p w14:paraId="11E04E61" w14:textId="77777777" w:rsidR="004C54C0" w:rsidRPr="00446F67" w:rsidRDefault="004C54C0" w:rsidP="004C54C0">
      <w:pPr>
        <w:rPr>
          <w:rFonts w:ascii="Helvetica" w:hAnsi="Helvetica" w:cs="Helvetica"/>
        </w:rPr>
      </w:pPr>
      <w:r w:rsidRPr="00446F67">
        <w:rPr>
          <w:rFonts w:ascii="Helvetica" w:hAnsi="Helvetica" w:cs="Helvetica"/>
        </w:rPr>
        <w:t>No restriction shall be placed on the political activities of any employee of the District except as provided in Board policy and these procedures.</w:t>
      </w:r>
    </w:p>
    <w:p w14:paraId="652B9FAD" w14:textId="77777777" w:rsidR="004C54C0" w:rsidRPr="00446F67" w:rsidRDefault="004C54C0" w:rsidP="004C54C0">
      <w:pPr>
        <w:rPr>
          <w:rFonts w:ascii="Helvetica" w:hAnsi="Helvetica" w:cs="Helvetica"/>
        </w:rPr>
      </w:pPr>
    </w:p>
    <w:p w14:paraId="559991C7" w14:textId="77777777" w:rsidR="004C54C0" w:rsidRPr="00446F67" w:rsidRDefault="004C54C0" w:rsidP="004C54C0">
      <w:pPr>
        <w:rPr>
          <w:rFonts w:ascii="Helvetica" w:hAnsi="Helvetica" w:cs="Helvetica"/>
        </w:rPr>
      </w:pPr>
      <w:r w:rsidRPr="00446F67">
        <w:rPr>
          <w:rFonts w:ascii="Helvetica" w:hAnsi="Helvetica" w:cs="Helvetica"/>
        </w:rPr>
        <w:t>No District funds, services, supplies, or equipment may be used to urge the support or defeat of any ballot measure or candidate, including but not limited to any candidate for election to the Governing Board.</w:t>
      </w:r>
    </w:p>
    <w:p w14:paraId="7F7A68A3" w14:textId="77777777" w:rsidR="004C54C0" w:rsidRPr="00446F67" w:rsidRDefault="004C54C0" w:rsidP="004C54C0">
      <w:pPr>
        <w:rPr>
          <w:rFonts w:ascii="Helvetica" w:hAnsi="Helvetica" w:cs="Helvetica"/>
        </w:rPr>
      </w:pPr>
    </w:p>
    <w:p w14:paraId="160D4441" w14:textId="77777777" w:rsidR="004C54C0" w:rsidRPr="00446F67" w:rsidRDefault="004C54C0" w:rsidP="004C54C0">
      <w:pPr>
        <w:rPr>
          <w:rFonts w:ascii="Helvetica" w:hAnsi="Helvetica" w:cs="Helvetica"/>
        </w:rPr>
      </w:pPr>
      <w:r w:rsidRPr="00446F67">
        <w:rPr>
          <w:rFonts w:ascii="Helvetica" w:hAnsi="Helvetica" w:cs="Helvetica"/>
        </w:rPr>
        <w:t>District resources may be used to provide information to the public about the possible effects of a bond issue or other ballot measure if both the following conditions are met:</w:t>
      </w:r>
    </w:p>
    <w:p w14:paraId="16004204" w14:textId="1BD68B23" w:rsidR="004C54C0" w:rsidRPr="00446F67" w:rsidRDefault="004C54C0" w:rsidP="004C54C0">
      <w:pPr>
        <w:numPr>
          <w:ilvl w:val="0"/>
          <w:numId w:val="16"/>
        </w:numPr>
        <w:spacing w:before="120"/>
        <w:rPr>
          <w:rFonts w:ascii="Helvetica" w:hAnsi="Helvetica" w:cs="Helvetica"/>
        </w:rPr>
      </w:pPr>
      <w:r w:rsidRPr="00446F67">
        <w:rPr>
          <w:rFonts w:ascii="Helvetica" w:hAnsi="Helvetica" w:cs="Helvetica"/>
        </w:rPr>
        <w:t>The informational activities are otherwise authorized by the Constitution or laws of the State of California; and</w:t>
      </w:r>
    </w:p>
    <w:p w14:paraId="22F1431C" w14:textId="77777777" w:rsidR="004C54C0" w:rsidRPr="00446F67" w:rsidRDefault="004C54C0" w:rsidP="004C54C0">
      <w:pPr>
        <w:numPr>
          <w:ilvl w:val="0"/>
          <w:numId w:val="16"/>
        </w:numPr>
        <w:spacing w:before="120"/>
        <w:rPr>
          <w:rFonts w:ascii="Helvetica" w:hAnsi="Helvetica" w:cs="Helvetica"/>
        </w:rPr>
      </w:pPr>
      <w:r w:rsidRPr="00446F67">
        <w:rPr>
          <w:rFonts w:ascii="Helvetica" w:hAnsi="Helvetica" w:cs="Helvetica"/>
        </w:rPr>
        <w:t>The information provided constitutes a fair and impartial presentation of relevant facts to aid the electorate in reaching an informed judgment regarding the bond issue or ballot measure.</w:t>
      </w:r>
    </w:p>
    <w:p w14:paraId="1CA850BB" w14:textId="77777777" w:rsidR="004C54C0" w:rsidRPr="00446F67" w:rsidRDefault="004C54C0" w:rsidP="004C54C0">
      <w:pPr>
        <w:rPr>
          <w:rFonts w:ascii="Helvetica" w:hAnsi="Helvetica" w:cs="Helvetica"/>
        </w:rPr>
      </w:pPr>
    </w:p>
    <w:p w14:paraId="002DDB52" w14:textId="77777777" w:rsidR="004C54C0" w:rsidRPr="00446F67" w:rsidRDefault="004C54C0" w:rsidP="004C54C0">
      <w:pPr>
        <w:rPr>
          <w:rFonts w:ascii="Helvetica" w:hAnsi="Helvetica" w:cs="Helvetica"/>
        </w:rPr>
      </w:pPr>
      <w:r w:rsidRPr="00446F67">
        <w:rPr>
          <w:rFonts w:ascii="Helvetica" w:hAnsi="Helvetica" w:cs="Helvetica"/>
        </w:rPr>
        <w:t>Any administrator or Governing Board member may appear before a citizens’ group that requests the appearance to discuss the reasons why the Governing Board called an election to submit to the voters a proposition for the issuance of bonds, and to respond to inquiries from the citizens’ group.</w:t>
      </w:r>
    </w:p>
    <w:p w14:paraId="7A4393E7" w14:textId="77777777" w:rsidR="004C54C0" w:rsidRPr="00446F67" w:rsidRDefault="004C54C0" w:rsidP="004C54C0">
      <w:pPr>
        <w:rPr>
          <w:rFonts w:ascii="Helvetica" w:hAnsi="Helvetica" w:cs="Helvetica"/>
        </w:rPr>
      </w:pPr>
    </w:p>
    <w:p w14:paraId="0D8E1130" w14:textId="20FB4FB2" w:rsidR="004C54C0" w:rsidRPr="00446F67" w:rsidRDefault="004C54C0" w:rsidP="004C54C0">
      <w:pPr>
        <w:rPr>
          <w:rFonts w:ascii="Helvetica" w:hAnsi="Helvetica" w:cs="Helvetica"/>
        </w:rPr>
      </w:pPr>
      <w:r w:rsidRPr="00446F67">
        <w:rPr>
          <w:rFonts w:ascii="Helvetica" w:hAnsi="Helvetica" w:cs="Helvetica"/>
        </w:rPr>
        <w:t>An officer or employee of the District may solicit or receive political funds or contributions to promote the support or defeat of a ballot measure that would affect the rate of pay, hours of work, retirement, civil service, or other working conditions of officers or employees of the District. Such activities are prohibited during working hours, and entry into buildings and grounds of the District during working hours is prohibited. Such activities are permitted during nonworking time. “Nonworking time” means time outside an employee</w:t>
      </w:r>
      <w:r w:rsidR="0020618C">
        <w:rPr>
          <w:rFonts w:ascii="Helvetica" w:hAnsi="Helvetica" w:cs="Helvetica"/>
        </w:rPr>
        <w:t>’</w:t>
      </w:r>
      <w:r w:rsidRPr="00446F67">
        <w:rPr>
          <w:rFonts w:ascii="Helvetica" w:hAnsi="Helvetica" w:cs="Helvetica"/>
        </w:rPr>
        <w:t xml:space="preserve">s working hours, whether before or after the </w:t>
      </w:r>
      <w:proofErr w:type="gramStart"/>
      <w:r w:rsidRPr="00446F67">
        <w:rPr>
          <w:rFonts w:ascii="Helvetica" w:hAnsi="Helvetica" w:cs="Helvetica"/>
        </w:rPr>
        <w:t>work day</w:t>
      </w:r>
      <w:proofErr w:type="gramEnd"/>
      <w:r w:rsidRPr="00446F67">
        <w:rPr>
          <w:rFonts w:ascii="Helvetica" w:hAnsi="Helvetica" w:cs="Helvetica"/>
        </w:rPr>
        <w:t xml:space="preserve"> or during the employee</w:t>
      </w:r>
      <w:r w:rsidR="00211B6A">
        <w:rPr>
          <w:rFonts w:ascii="Helvetica" w:hAnsi="Helvetica" w:cs="Helvetica"/>
        </w:rPr>
        <w:t>’</w:t>
      </w:r>
      <w:r w:rsidRPr="00446F67">
        <w:rPr>
          <w:rFonts w:ascii="Helvetica" w:hAnsi="Helvetica" w:cs="Helvetica"/>
        </w:rPr>
        <w:t>s lunch period or other breaks during the day.</w:t>
      </w:r>
    </w:p>
    <w:p w14:paraId="1E362180" w14:textId="77777777" w:rsidR="004C54C0" w:rsidRDefault="004C54C0" w:rsidP="004C54C0">
      <w:pPr>
        <w:pStyle w:val="ListParagraph"/>
        <w:tabs>
          <w:tab w:val="left" w:pos="7563"/>
        </w:tabs>
        <w:ind w:left="0"/>
        <w:rPr>
          <w:rFonts w:ascii="Helvetica" w:hAnsi="Helvetica" w:cs="Helvetica"/>
        </w:rPr>
      </w:pPr>
    </w:p>
    <w:p w14:paraId="1DAFF4C8" w14:textId="77777777" w:rsidR="004C54C0" w:rsidRDefault="004C54C0" w:rsidP="004C54C0">
      <w:pPr>
        <w:tabs>
          <w:tab w:val="left" w:pos="1440"/>
        </w:tabs>
        <w:rPr>
          <w:rFonts w:ascii="Helvetica" w:hAnsi="Helvetica" w:cs="Helvetica"/>
        </w:rPr>
      </w:pPr>
    </w:p>
    <w:p w14:paraId="024E68DD" w14:textId="77777777" w:rsidR="004C54C0" w:rsidRPr="00B04695" w:rsidRDefault="004C54C0" w:rsidP="004C54C0">
      <w:pPr>
        <w:rPr>
          <w:rFonts w:ascii="Helvetica" w:hAnsi="Helvetica" w:cs="Helvetica"/>
        </w:rPr>
      </w:pPr>
      <w:r w:rsidRPr="00B04695">
        <w:rPr>
          <w:rFonts w:ascii="Helvetica" w:hAnsi="Helvetica" w:cs="Helvetica"/>
        </w:rPr>
        <w:t>References:</w:t>
      </w:r>
      <w:r w:rsidRPr="00B04695">
        <w:rPr>
          <w:rFonts w:ascii="Helvetica" w:hAnsi="Helvetica" w:cs="Helvetica"/>
        </w:rPr>
        <w:tab/>
      </w:r>
      <w:r w:rsidRPr="00251812">
        <w:rPr>
          <w:rFonts w:ascii="Helvetica" w:hAnsi="Helvetica" w:cs="Helvetica"/>
        </w:rPr>
        <w:t xml:space="preserve">Education Code Sections </w:t>
      </w:r>
      <w:r w:rsidRPr="006A4D4F">
        <w:rPr>
          <w:rFonts w:ascii="Helvetica" w:hAnsi="Helvetica" w:cs="Helvetica"/>
        </w:rPr>
        <w:t>7050 et seq.</w:t>
      </w:r>
    </w:p>
    <w:p w14:paraId="15198F59" w14:textId="77777777" w:rsidR="004C54C0" w:rsidRPr="00E4546A" w:rsidRDefault="004C54C0" w:rsidP="004C54C0">
      <w:pPr>
        <w:tabs>
          <w:tab w:val="left" w:pos="1315"/>
        </w:tabs>
        <w:rPr>
          <w:rFonts w:ascii="Helvetica" w:hAnsi="Helvetica" w:cs="Helvetica"/>
        </w:rPr>
      </w:pPr>
    </w:p>
    <w:p w14:paraId="109D117E" w14:textId="77777777" w:rsidR="004C54C0" w:rsidRDefault="004C54C0" w:rsidP="004C54C0">
      <w:pPr>
        <w:tabs>
          <w:tab w:val="left" w:pos="1440"/>
        </w:tabs>
        <w:ind w:left="1440" w:hanging="1440"/>
        <w:rPr>
          <w:rFonts w:ascii="Helvetica" w:hAnsi="Helvetica" w:cs="Helvetica"/>
        </w:rPr>
      </w:pPr>
      <w:r>
        <w:rPr>
          <w:rFonts w:ascii="Helvetica" w:hAnsi="Helvetica" w:cs="Helvetica"/>
        </w:rPr>
        <w:t>Approved:</w:t>
      </w:r>
      <w:r>
        <w:rPr>
          <w:rFonts w:ascii="Helvetica" w:hAnsi="Helvetica" w:cs="Helvetica"/>
        </w:rPr>
        <w:tab/>
        <w:t>3/6/12</w:t>
      </w:r>
    </w:p>
    <w:p w14:paraId="18EB2767" w14:textId="77777777" w:rsidR="00D24C1A" w:rsidRPr="00DA3671" w:rsidRDefault="00D24C1A" w:rsidP="00C25813">
      <w:pPr>
        <w:tabs>
          <w:tab w:val="left" w:pos="1440"/>
        </w:tabs>
        <w:ind w:left="1440" w:hanging="1440"/>
        <w:rPr>
          <w:rFonts w:ascii="Helvetica" w:hAnsi="Helvetica" w:cs="Helvetica"/>
        </w:rPr>
      </w:pPr>
    </w:p>
    <w:p w14:paraId="10535C82" w14:textId="77777777" w:rsidR="00D24C1A" w:rsidRDefault="00D24C1A" w:rsidP="00C25813">
      <w:pPr>
        <w:tabs>
          <w:tab w:val="left" w:pos="1440"/>
        </w:tabs>
        <w:ind w:left="1440" w:hanging="1440"/>
        <w:rPr>
          <w:rFonts w:ascii="Helvetica" w:hAnsi="Helvetica" w:cs="Helvetica"/>
        </w:rPr>
      </w:pPr>
    </w:p>
    <w:p w14:paraId="6910A2A4" w14:textId="77777777" w:rsidR="00D24C1A" w:rsidRDefault="00D24C1A" w:rsidP="00C25813">
      <w:pPr>
        <w:tabs>
          <w:tab w:val="left" w:pos="1440"/>
        </w:tabs>
        <w:ind w:left="1440" w:hanging="1440"/>
        <w:rPr>
          <w:rFonts w:ascii="Helvetica" w:hAnsi="Helvetica" w:cs="Helvetica"/>
        </w:rPr>
      </w:pPr>
    </w:p>
    <w:p w14:paraId="3E3C6F5B" w14:textId="77777777" w:rsidR="00D24C1A" w:rsidRDefault="00D24C1A" w:rsidP="00DF7204">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2F88C09D" w14:textId="77777777" w:rsidR="00D24C1A" w:rsidRPr="00CE0164" w:rsidRDefault="00D24C1A" w:rsidP="00DF7204">
      <w:pPr>
        <w:pBdr>
          <w:top w:val="single" w:sz="4" w:space="1" w:color="D9D9D9" w:themeColor="background1" w:themeShade="D9"/>
        </w:pBdr>
        <w:rPr>
          <w:rFonts w:ascii="Helvetica" w:hAnsi="Helvetica" w:cs="Helvetica"/>
          <w:sz w:val="20"/>
          <w:szCs w:val="20"/>
        </w:rPr>
      </w:pPr>
    </w:p>
    <w:p w14:paraId="2C52169C" w14:textId="77777777" w:rsidR="00D24C1A" w:rsidRPr="00CE0164" w:rsidRDefault="00D24C1A" w:rsidP="00DF7204">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643A34C3" w14:textId="77777777" w:rsidR="00D24C1A" w:rsidRPr="002C5275" w:rsidRDefault="00D24C1A" w:rsidP="00895670">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D24C1A" w:rsidRPr="00015A04" w14:paraId="323FF433" w14:textId="77777777" w:rsidTr="007505FF">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280711BB" w14:textId="77777777" w:rsidR="00D24C1A" w:rsidRPr="00015A04" w:rsidRDefault="00D24C1A" w:rsidP="007505FF">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D24C1A" w:rsidRPr="00201C66" w14:paraId="796E7550" w14:textId="77777777" w:rsidTr="007505FF">
        <w:trPr>
          <w:trHeight w:val="288"/>
        </w:trPr>
        <w:tc>
          <w:tcPr>
            <w:tcW w:w="9360" w:type="dxa"/>
            <w:gridSpan w:val="2"/>
            <w:tcMar>
              <w:top w:w="115" w:type="dxa"/>
              <w:left w:w="115" w:type="dxa"/>
              <w:bottom w:w="115" w:type="dxa"/>
              <w:right w:w="115" w:type="dxa"/>
            </w:tcMar>
          </w:tcPr>
          <w:p w14:paraId="5A880405" w14:textId="77777777" w:rsidR="00D24C1A" w:rsidRDefault="00D24C1A" w:rsidP="00DF7204">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AP is approved.</w:t>
            </w:r>
          </w:p>
          <w:p w14:paraId="2F0F1633" w14:textId="77777777" w:rsidR="00D24C1A" w:rsidRDefault="00D24C1A" w:rsidP="00DF7204">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 xml:space="preserve">review of the </w:t>
            </w:r>
            <w:r>
              <w:rPr>
                <w:rFonts w:ascii="Helvetica" w:hAnsi="Helvetica" w:cs="Helvetica"/>
                <w:bCs/>
                <w:i/>
                <w:iCs/>
                <w:sz w:val="20"/>
                <w:szCs w:val="20"/>
              </w:rPr>
              <w:t>A</w:t>
            </w:r>
            <w:r w:rsidRPr="00201C66">
              <w:rPr>
                <w:rFonts w:ascii="Helvetica" w:hAnsi="Helvetica" w:cs="Helvetica"/>
                <w:bCs/>
                <w:i/>
                <w:iCs/>
                <w:sz w:val="20"/>
                <w:szCs w:val="20"/>
              </w:rPr>
              <w:t xml:space="preserve">P is required. (Note: Ch. 3 </w:t>
            </w:r>
            <w:r>
              <w:rPr>
                <w:rFonts w:ascii="Helvetica" w:hAnsi="Helvetica" w:cs="Helvetica"/>
                <w:bCs/>
                <w:i/>
                <w:iCs/>
                <w:sz w:val="20"/>
                <w:szCs w:val="20"/>
              </w:rPr>
              <w:t>A</w:t>
            </w:r>
            <w:r w:rsidRPr="00201C66">
              <w:rPr>
                <w:rFonts w:ascii="Helvetica" w:hAnsi="Helvetica" w:cs="Helvetica"/>
                <w:bCs/>
                <w:i/>
                <w:iCs/>
                <w:sz w:val="20"/>
                <w:szCs w:val="20"/>
              </w:rPr>
              <w:t xml:space="preserve">Ps are assigned individually by subject area.) Other administrators and managers whose work should inform </w:t>
            </w:r>
            <w:r>
              <w:rPr>
                <w:rFonts w:ascii="Helvetica" w:hAnsi="Helvetica" w:cs="Helvetica"/>
                <w:bCs/>
                <w:i/>
                <w:iCs/>
                <w:sz w:val="20"/>
                <w:szCs w:val="20"/>
              </w:rPr>
              <w:t>A</w:t>
            </w:r>
            <w:r w:rsidRPr="00201C66">
              <w:rPr>
                <w:rFonts w:ascii="Helvetica" w:hAnsi="Helvetica" w:cs="Helvetica"/>
                <w:bCs/>
                <w:i/>
                <w:iCs/>
                <w:sz w:val="20"/>
                <w:szCs w:val="20"/>
              </w:rPr>
              <w:t xml:space="preserve">P recommendations provide advisory input. If the </w:t>
            </w:r>
            <w:r>
              <w:rPr>
                <w:rFonts w:ascii="Helvetica" w:hAnsi="Helvetica" w:cs="Helvetica"/>
                <w:bCs/>
                <w:i/>
                <w:iCs/>
                <w:sz w:val="20"/>
                <w:szCs w:val="20"/>
              </w:rPr>
              <w:t>A</w:t>
            </w:r>
            <w:r w:rsidRPr="00201C66">
              <w:rPr>
                <w:rFonts w:ascii="Helvetica" w:hAnsi="Helvetica" w:cs="Helvetica"/>
                <w:bCs/>
                <w:i/>
                <w:iCs/>
                <w:sz w:val="20"/>
                <w:szCs w:val="20"/>
              </w:rPr>
              <w:t>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70D368F5" w14:textId="77777777" w:rsidR="00D24C1A" w:rsidRPr="00201C66" w:rsidRDefault="00D24C1A" w:rsidP="00DF7204">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D24C1A" w:rsidRPr="00F20CAA" w14:paraId="0E4B4CFF" w14:textId="77777777" w:rsidTr="007505FF">
        <w:trPr>
          <w:trHeight w:val="288"/>
        </w:trPr>
        <w:tc>
          <w:tcPr>
            <w:tcW w:w="1795" w:type="dxa"/>
          </w:tcPr>
          <w:p w14:paraId="1D977713" w14:textId="77777777" w:rsidR="00D24C1A" w:rsidRPr="00336C11" w:rsidRDefault="00D24C1A" w:rsidP="007505FF">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56BFD4DD" w14:textId="77777777" w:rsidR="00D24C1A" w:rsidRDefault="00000000" w:rsidP="007505FF">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2-Governing Board</w:t>
            </w:r>
            <w:r w:rsidR="00D24C1A"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3-General Institution</w:t>
            </w:r>
          </w:p>
          <w:p w14:paraId="18560EA2" w14:textId="77777777" w:rsidR="00D24C1A" w:rsidRDefault="00000000" w:rsidP="007505FF">
            <w:pPr>
              <w:rPr>
                <w:rFonts w:ascii="Helvetica" w:hAnsi="Helvetica" w:cs="Helvetica"/>
                <w:sz w:val="20"/>
                <w:szCs w:val="20"/>
              </w:rPr>
            </w:pPr>
            <w:sdt>
              <w:sdtPr>
                <w:rPr>
                  <w:rFonts w:ascii="Helvetica" w:eastAsia="MS Gothic" w:hAnsi="Helvetica" w:cs="Helvetica"/>
                  <w:sz w:val="20"/>
                  <w:szCs w:val="20"/>
                </w:rPr>
                <w:id w:val="-1097249502"/>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6-Business and Fiscal Affairs</w:t>
            </w:r>
          </w:p>
          <w:p w14:paraId="387C295B" w14:textId="77777777" w:rsidR="00D24C1A" w:rsidRPr="00F83445" w:rsidRDefault="00000000" w:rsidP="007505FF">
            <w:pPr>
              <w:rPr>
                <w:rFonts w:ascii="Helvetica" w:hAnsi="Helvetica" w:cs="Helvetica"/>
                <w:sz w:val="20"/>
                <w:szCs w:val="20"/>
              </w:rPr>
            </w:pPr>
            <w:sdt>
              <w:sdtPr>
                <w:rPr>
                  <w:rFonts w:ascii="Helvetica" w:eastAsia="MS Gothic" w:hAnsi="Helvetica" w:cs="Helvetica"/>
                  <w:sz w:val="20"/>
                  <w:szCs w:val="20"/>
                </w:rPr>
                <w:id w:val="-1384787132"/>
                <w14:checkbox>
                  <w14:checked w14:val="1"/>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7-Human Resources</w:t>
            </w:r>
          </w:p>
        </w:tc>
      </w:tr>
      <w:tr w:rsidR="00D24C1A" w:rsidRPr="00F20CAA" w14:paraId="5A7867D1" w14:textId="77777777" w:rsidTr="007505FF">
        <w:trPr>
          <w:trHeight w:val="288"/>
        </w:trPr>
        <w:tc>
          <w:tcPr>
            <w:tcW w:w="1795" w:type="dxa"/>
          </w:tcPr>
          <w:p w14:paraId="79D58A4E" w14:textId="77777777" w:rsidR="00D24C1A" w:rsidRPr="00336C11" w:rsidRDefault="00D24C1A" w:rsidP="007505FF">
            <w:pPr>
              <w:rPr>
                <w:rFonts w:ascii="Helvetica" w:hAnsi="Helvetica" w:cs="Helvetica"/>
                <w:sz w:val="20"/>
                <w:szCs w:val="20"/>
              </w:rPr>
            </w:pPr>
            <w:r>
              <w:rPr>
                <w:rFonts w:ascii="Helvetica" w:hAnsi="Helvetica" w:cs="Helvetica"/>
                <w:sz w:val="20"/>
                <w:szCs w:val="20"/>
              </w:rPr>
              <w:t>AP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1027D0F8" w14:textId="51D0994E" w:rsidR="00D24C1A" w:rsidRDefault="00000000" w:rsidP="007505FF">
            <w:pPr>
              <w:rPr>
                <w:rFonts w:ascii="Helvetica" w:hAnsi="Helvetica" w:cs="Helvetica"/>
                <w:sz w:val="20"/>
                <w:szCs w:val="20"/>
              </w:rPr>
            </w:pPr>
            <w:sdt>
              <w:sdtPr>
                <w:rPr>
                  <w:rFonts w:ascii="Helvetica" w:eastAsia="MS Gothic" w:hAnsi="Helvetica" w:cs="Helvetica"/>
                  <w:sz w:val="20"/>
                  <w:szCs w:val="20"/>
                </w:rPr>
                <w:id w:val="997229245"/>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Legally required</w:t>
            </w:r>
            <w:r w:rsidR="00D24C1A">
              <w:rPr>
                <w:rFonts w:ascii="Helvetica" w:hAnsi="Helvetica" w:cs="Helvetica"/>
                <w:sz w:val="20"/>
                <w:szCs w:val="20"/>
              </w:rPr>
              <w:t xml:space="preserve">   </w:t>
            </w:r>
            <w:sdt>
              <w:sdtPr>
                <w:rPr>
                  <w:rFonts w:ascii="Helvetica" w:eastAsia="MS Gothic" w:hAnsi="Helvetica" w:cs="Helvetica"/>
                  <w:sz w:val="20"/>
                  <w:szCs w:val="20"/>
                </w:rPr>
                <w:id w:val="-412246149"/>
                <w14:checkbox>
                  <w14:checked w14:val="1"/>
                  <w14:checkedState w14:val="2612" w14:font="MS Gothic"/>
                  <w14:uncheckedState w14:val="2610" w14:font="MS Gothic"/>
                </w14:checkbox>
              </w:sdtPr>
              <w:sdtContent>
                <w:r w:rsidR="004C54C0">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Accreditation Standard/ER</w:t>
            </w:r>
          </w:p>
          <w:p w14:paraId="62886CAB" w14:textId="77777777" w:rsidR="00D24C1A" w:rsidRDefault="00000000" w:rsidP="007505FF">
            <w:pPr>
              <w:rPr>
                <w:rFonts w:ascii="Helvetica" w:hAnsi="Helvetica" w:cs="Helvetica"/>
                <w:sz w:val="20"/>
                <w:szCs w:val="20"/>
              </w:rPr>
            </w:pPr>
            <w:sdt>
              <w:sdtPr>
                <w:rPr>
                  <w:rFonts w:ascii="Helvetica" w:eastAsia="MS Gothic" w:hAnsi="Helvetica" w:cs="Helvetica"/>
                  <w:sz w:val="20"/>
                  <w:szCs w:val="20"/>
                </w:rPr>
                <w:id w:val="1611319367"/>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Suggested</w:t>
            </w:r>
            <w:r w:rsidR="00D24C1A">
              <w:rPr>
                <w:rFonts w:ascii="Helvetica" w:hAnsi="Helvetica" w:cs="Helvetica"/>
                <w:sz w:val="20"/>
                <w:szCs w:val="20"/>
              </w:rPr>
              <w:t xml:space="preserve"> as good practice (</w:t>
            </w:r>
            <w:proofErr w:type="gramStart"/>
            <w:r w:rsidR="00D24C1A">
              <w:rPr>
                <w:rFonts w:ascii="Helvetica" w:hAnsi="Helvetica" w:cs="Helvetica"/>
                <w:sz w:val="20"/>
                <w:szCs w:val="20"/>
              </w:rPr>
              <w:t xml:space="preserve">optional)   </w:t>
            </w:r>
            <w:proofErr w:type="gramEnd"/>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Chaffey specific</w:t>
            </w:r>
          </w:p>
          <w:p w14:paraId="26BDCD44" w14:textId="77777777" w:rsidR="00D24C1A" w:rsidRPr="00F83445" w:rsidRDefault="00000000" w:rsidP="007505FF">
            <w:pPr>
              <w:rPr>
                <w:rFonts w:ascii="Helvetica" w:hAnsi="Helvetica" w:cs="Helvetica"/>
                <w:sz w:val="20"/>
                <w:szCs w:val="20"/>
              </w:rPr>
            </w:pPr>
            <w:sdt>
              <w:sdtPr>
                <w:rPr>
                  <w:rFonts w:ascii="Helvetica" w:eastAsia="MS Gothic" w:hAnsi="Helvetica" w:cs="Helvetica"/>
                  <w:sz w:val="20"/>
                  <w:szCs w:val="20"/>
                </w:rPr>
                <w:id w:val="1822457433"/>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10+2</w:t>
            </w:r>
          </w:p>
        </w:tc>
      </w:tr>
      <w:tr w:rsidR="00D24C1A" w:rsidRPr="00F20CAA" w14:paraId="70895926" w14:textId="77777777" w:rsidTr="007505FF">
        <w:trPr>
          <w:trHeight w:val="720"/>
        </w:trPr>
        <w:tc>
          <w:tcPr>
            <w:tcW w:w="1795" w:type="dxa"/>
          </w:tcPr>
          <w:p w14:paraId="5833AD04" w14:textId="77777777" w:rsidR="00D24C1A" w:rsidRPr="00336C11" w:rsidRDefault="00D24C1A" w:rsidP="007505FF">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51816877" w14:textId="77777777" w:rsidR="00D24C1A" w:rsidRDefault="00000000" w:rsidP="007505FF">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Sup</w:t>
            </w:r>
            <w:r w:rsidR="00D24C1A">
              <w:rPr>
                <w:rFonts w:ascii="Helvetica" w:hAnsi="Helvetica" w:cs="Helvetica"/>
                <w:sz w:val="20"/>
                <w:szCs w:val="20"/>
              </w:rPr>
              <w:t>erintendent</w:t>
            </w:r>
            <w:r w:rsidR="00D24C1A" w:rsidRPr="00F83445">
              <w:rPr>
                <w:rFonts w:ascii="Helvetica" w:hAnsi="Helvetica" w:cs="Helvetica"/>
                <w:sz w:val="20"/>
                <w:szCs w:val="20"/>
              </w:rPr>
              <w:t>/President</w:t>
            </w:r>
            <w:r w:rsidR="00D24C1A">
              <w:rPr>
                <w:rFonts w:ascii="Helvetica" w:hAnsi="Helvetica" w:cs="Helvetica"/>
                <w:sz w:val="20"/>
                <w:szCs w:val="20"/>
              </w:rPr>
              <w:t xml:space="preserve"> (Ch 1, 2, 3)</w:t>
            </w:r>
          </w:p>
          <w:p w14:paraId="6C917A4A" w14:textId="77777777" w:rsidR="00D24C1A" w:rsidRDefault="00000000" w:rsidP="007505FF">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 xml:space="preserve">AS </w:t>
            </w:r>
            <w:r w:rsidR="00D24C1A" w:rsidRPr="00F83445">
              <w:rPr>
                <w:rFonts w:ascii="Helvetica" w:hAnsi="Helvetica" w:cs="Helvetica"/>
                <w:sz w:val="20"/>
                <w:szCs w:val="20"/>
              </w:rPr>
              <w:t>Admin</w:t>
            </w:r>
            <w:r w:rsidR="00D24C1A">
              <w:rPr>
                <w:rFonts w:ascii="Helvetica" w:hAnsi="Helvetica" w:cs="Helvetica"/>
                <w:sz w:val="20"/>
                <w:szCs w:val="20"/>
              </w:rPr>
              <w:t>istrative</w:t>
            </w:r>
            <w:r w:rsidR="00D24C1A" w:rsidRPr="00F83445">
              <w:rPr>
                <w:rFonts w:ascii="Helvetica" w:hAnsi="Helvetica" w:cs="Helvetica"/>
                <w:sz w:val="20"/>
                <w:szCs w:val="20"/>
              </w:rPr>
              <w:t xml:space="preserve"> Services</w:t>
            </w:r>
            <w:r w:rsidR="00D24C1A">
              <w:rPr>
                <w:rFonts w:ascii="Helvetica" w:hAnsi="Helvetica" w:cs="Helvetica"/>
                <w:sz w:val="20"/>
                <w:szCs w:val="20"/>
              </w:rPr>
              <w:t xml:space="preserve"> and Emergency Operations (Ch 3)</w:t>
            </w:r>
          </w:p>
          <w:p w14:paraId="240D59A7" w14:textId="77777777" w:rsidR="00D24C1A" w:rsidRDefault="00000000" w:rsidP="007505FF">
            <w:pPr>
              <w:rPr>
                <w:rFonts w:ascii="Helvetica" w:hAnsi="Helvetica" w:cs="Helvetica"/>
                <w:sz w:val="20"/>
                <w:szCs w:val="20"/>
              </w:rPr>
            </w:pPr>
            <w:sdt>
              <w:sdtPr>
                <w:rPr>
                  <w:rFonts w:ascii="Helvetica" w:hAnsi="Helvetica" w:cs="Helvetica"/>
                  <w:sz w:val="20"/>
                  <w:szCs w:val="20"/>
                </w:rPr>
                <w:id w:val="-1404377033"/>
                <w14:checkbox>
                  <w14:checked w14:val="1"/>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 xml:space="preserve">AS </w:t>
            </w:r>
            <w:r w:rsidR="00D24C1A" w:rsidRPr="00F83445">
              <w:rPr>
                <w:rFonts w:ascii="Helvetica" w:hAnsi="Helvetica" w:cs="Helvetica"/>
                <w:sz w:val="20"/>
                <w:szCs w:val="20"/>
              </w:rPr>
              <w:t>Business</w:t>
            </w:r>
            <w:r w:rsidR="00D24C1A">
              <w:rPr>
                <w:rFonts w:ascii="Helvetica" w:hAnsi="Helvetica" w:cs="Helvetica"/>
                <w:sz w:val="20"/>
                <w:szCs w:val="20"/>
              </w:rPr>
              <w:t xml:space="preserve"> Services and Economic Development (Ch 3, 6, 7)</w:t>
            </w:r>
          </w:p>
          <w:p w14:paraId="2F351D62" w14:textId="77777777" w:rsidR="00D24C1A" w:rsidRDefault="00000000" w:rsidP="007505FF">
            <w:pPr>
              <w:rPr>
                <w:rFonts w:ascii="Helvetica" w:hAnsi="Helvetica" w:cs="Helvetica"/>
                <w:sz w:val="20"/>
                <w:szCs w:val="20"/>
              </w:rPr>
            </w:pPr>
            <w:sdt>
              <w:sdtPr>
                <w:rPr>
                  <w:rFonts w:ascii="Helvetica" w:hAnsi="Helvetica" w:cs="Helvetica"/>
                  <w:sz w:val="20"/>
                  <w:szCs w:val="20"/>
                </w:rPr>
                <w:id w:val="2000606899"/>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 xml:space="preserve">AS </w:t>
            </w:r>
            <w:r w:rsidR="00D24C1A" w:rsidRPr="00F83445">
              <w:rPr>
                <w:rFonts w:ascii="Helvetica" w:hAnsi="Helvetica" w:cs="Helvetica"/>
                <w:sz w:val="20"/>
                <w:szCs w:val="20"/>
              </w:rPr>
              <w:t>Instruction</w:t>
            </w:r>
            <w:r w:rsidR="00D24C1A">
              <w:rPr>
                <w:rFonts w:ascii="Helvetica" w:hAnsi="Helvetica" w:cs="Helvetica"/>
                <w:sz w:val="20"/>
                <w:szCs w:val="20"/>
              </w:rPr>
              <w:t xml:space="preserve"> and Institutional Effectiveness (Ch 3, 4)</w:t>
            </w:r>
          </w:p>
          <w:p w14:paraId="23B4F78B" w14:textId="77777777" w:rsidR="00D24C1A" w:rsidRPr="00F83445" w:rsidRDefault="00000000" w:rsidP="007505FF">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Content>
                <w:r w:rsidR="00D24C1A">
                  <w:rPr>
                    <w:rFonts w:ascii="MS Gothic" w:eastAsia="MS Gothic" w:hAnsi="MS Gothic" w:cs="Helvetica" w:hint="eastAsia"/>
                    <w:sz w:val="20"/>
                    <w:szCs w:val="20"/>
                  </w:rPr>
                  <w:t>☐</w:t>
                </w:r>
              </w:sdtContent>
            </w:sdt>
            <w:r w:rsidR="00D24C1A" w:rsidRPr="00F83445">
              <w:rPr>
                <w:rFonts w:ascii="Helvetica" w:hAnsi="Helvetica" w:cs="Helvetica"/>
                <w:sz w:val="20"/>
                <w:szCs w:val="20"/>
              </w:rPr>
              <w:t xml:space="preserve"> </w:t>
            </w:r>
            <w:r w:rsidR="00D24C1A">
              <w:rPr>
                <w:rFonts w:ascii="Helvetica" w:hAnsi="Helvetica" w:cs="Helvetica"/>
                <w:sz w:val="20"/>
                <w:szCs w:val="20"/>
              </w:rPr>
              <w:t xml:space="preserve">AS </w:t>
            </w:r>
            <w:r w:rsidR="00D24C1A" w:rsidRPr="00F83445">
              <w:rPr>
                <w:rFonts w:ascii="Helvetica" w:hAnsi="Helvetica" w:cs="Helvetica"/>
                <w:sz w:val="20"/>
                <w:szCs w:val="20"/>
              </w:rPr>
              <w:t>Student Services</w:t>
            </w:r>
            <w:r w:rsidR="00D24C1A">
              <w:rPr>
                <w:rFonts w:ascii="Helvetica" w:hAnsi="Helvetica" w:cs="Helvetica"/>
                <w:sz w:val="20"/>
                <w:szCs w:val="20"/>
              </w:rPr>
              <w:t xml:space="preserve"> and Strategic Communications (Ch 3, 5)</w:t>
            </w:r>
          </w:p>
        </w:tc>
      </w:tr>
      <w:tr w:rsidR="00D24C1A" w:rsidRPr="00F20CAA" w14:paraId="74AB8E39" w14:textId="77777777" w:rsidTr="007505FF">
        <w:trPr>
          <w:trHeight w:val="288"/>
        </w:trPr>
        <w:tc>
          <w:tcPr>
            <w:tcW w:w="1795" w:type="dxa"/>
          </w:tcPr>
          <w:p w14:paraId="602DF5D9" w14:textId="77777777" w:rsidR="00D24C1A" w:rsidRDefault="00D24C1A" w:rsidP="007505FF">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5E3D672A" w14:textId="77777777" w:rsidR="00D24C1A" w:rsidRDefault="00D24C1A" w:rsidP="007505FF">
            <w:pPr>
              <w:rPr>
                <w:rFonts w:ascii="Helvetica" w:hAnsi="Helvetica" w:cs="Helvetica"/>
                <w:sz w:val="20"/>
                <w:szCs w:val="20"/>
              </w:rPr>
            </w:pPr>
            <w:r>
              <w:rPr>
                <w:rFonts w:ascii="Helvetica" w:hAnsi="Helvetica" w:cs="Helvetica"/>
                <w:sz w:val="20"/>
                <w:szCs w:val="20"/>
              </w:rPr>
              <w:t>Human Resources</w:t>
            </w:r>
          </w:p>
        </w:tc>
      </w:tr>
      <w:tr w:rsidR="00D24C1A" w:rsidRPr="00F20CAA" w14:paraId="44449EF7" w14:textId="77777777" w:rsidTr="007505FF">
        <w:trPr>
          <w:trHeight w:val="288"/>
        </w:trPr>
        <w:tc>
          <w:tcPr>
            <w:tcW w:w="1795" w:type="dxa"/>
          </w:tcPr>
          <w:p w14:paraId="747C03FC" w14:textId="77777777" w:rsidR="00D24C1A" w:rsidRDefault="00D24C1A" w:rsidP="007505FF">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54B1CE4F" w14:textId="53573FDB" w:rsidR="00D24C1A" w:rsidRDefault="00D24C1A" w:rsidP="00D04227">
            <w:pPr>
              <w:spacing w:after="60"/>
              <w:rPr>
                <w:rFonts w:ascii="Helvetica" w:hAnsi="Helvetica" w:cs="Helvetica"/>
                <w:sz w:val="20"/>
                <w:szCs w:val="20"/>
              </w:rPr>
            </w:pPr>
            <w:r>
              <w:rPr>
                <w:rFonts w:ascii="Helvetica" w:hAnsi="Helvetica" w:cs="Helvetica"/>
                <w:bCs/>
                <w:sz w:val="20"/>
                <w:szCs w:val="20"/>
              </w:rPr>
              <w:t>Checked for any legally required or advised language issued by the CCLC Policy Subscriber Service through: April 202</w:t>
            </w:r>
            <w:r w:rsidR="00344F54">
              <w:rPr>
                <w:rFonts w:ascii="Helvetica" w:hAnsi="Helvetica" w:cs="Helvetica"/>
                <w:bCs/>
                <w:sz w:val="20"/>
                <w:szCs w:val="20"/>
              </w:rPr>
              <w:t>6</w:t>
            </w:r>
            <w:r>
              <w:rPr>
                <w:rFonts w:ascii="Helvetica" w:hAnsi="Helvetica" w:cs="Helvetica"/>
                <w:bCs/>
                <w:sz w:val="20"/>
                <w:szCs w:val="20"/>
              </w:rPr>
              <w:t xml:space="preserve"> legal update</w:t>
            </w:r>
          </w:p>
        </w:tc>
      </w:tr>
      <w:tr w:rsidR="00D24C1A" w:rsidRPr="00F20CAA" w14:paraId="6579EDA7" w14:textId="77777777" w:rsidTr="007505FF">
        <w:trPr>
          <w:trHeight w:val="288"/>
        </w:trPr>
        <w:tc>
          <w:tcPr>
            <w:tcW w:w="1795" w:type="dxa"/>
          </w:tcPr>
          <w:p w14:paraId="179343A6" w14:textId="77777777" w:rsidR="00D24C1A" w:rsidRDefault="00D24C1A" w:rsidP="007505FF">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0796E996" w14:textId="77777777" w:rsidR="00D24C1A" w:rsidRDefault="00D24C1A" w:rsidP="007505FF">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 xml:space="preserve">Yes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438BCE66" w14:textId="68D12407" w:rsidR="00D24C1A" w:rsidRDefault="00D24C1A" w:rsidP="007505FF">
            <w:pPr>
              <w:rPr>
                <w:rFonts w:ascii="Helvetica" w:hAnsi="Helvetica" w:cs="Helvetica"/>
                <w:sz w:val="20"/>
                <w:szCs w:val="20"/>
              </w:rPr>
            </w:pPr>
            <w:r>
              <w:rPr>
                <w:rFonts w:ascii="Helvetica" w:hAnsi="Helvetica" w:cs="Helvetica"/>
                <w:sz w:val="20"/>
                <w:szCs w:val="20"/>
              </w:rPr>
              <w:t xml:space="preserve">File: </w:t>
            </w:r>
            <w:r w:rsidR="00152404" w:rsidRPr="00152404">
              <w:rPr>
                <w:rFonts w:ascii="Helvetica" w:hAnsi="Helvetica" w:cs="Helvetica"/>
                <w:sz w:val="20"/>
                <w:szCs w:val="20"/>
              </w:rPr>
              <w:t>7370-AP Legal Citations OIRPG 837.pdf</w:t>
            </w:r>
          </w:p>
        </w:tc>
      </w:tr>
    </w:tbl>
    <w:p w14:paraId="119F0E44" w14:textId="77777777" w:rsidR="00D24C1A" w:rsidRDefault="00D24C1A">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D24C1A" w:rsidRPr="00351275" w14:paraId="0E0A01A9" w14:textId="77777777" w:rsidTr="00A0178B">
        <w:trPr>
          <w:trHeight w:val="317"/>
          <w:tblHeader/>
        </w:trPr>
        <w:tc>
          <w:tcPr>
            <w:tcW w:w="9360" w:type="dxa"/>
            <w:gridSpan w:val="2"/>
            <w:shd w:val="clear" w:color="auto" w:fill="D9D9D9" w:themeFill="background1" w:themeFillShade="D9"/>
            <w:vAlign w:val="center"/>
          </w:tcPr>
          <w:p w14:paraId="1DF2FE14" w14:textId="77777777" w:rsidR="00D24C1A" w:rsidRPr="00351275" w:rsidRDefault="00D24C1A" w:rsidP="007505FF">
            <w:pPr>
              <w:rPr>
                <w:rFonts w:ascii="Helvetica" w:hAnsi="Helvetica" w:cs="Helvetica"/>
                <w:sz w:val="20"/>
                <w:szCs w:val="20"/>
              </w:rPr>
            </w:pPr>
            <w:r>
              <w:rPr>
                <w:rFonts w:ascii="Helvetica" w:hAnsi="Helvetica" w:cs="Helvetica"/>
                <w:sz w:val="20"/>
                <w:szCs w:val="20"/>
              </w:rPr>
              <w:t>Process notes</w:t>
            </w:r>
          </w:p>
        </w:tc>
      </w:tr>
      <w:tr w:rsidR="00D24C1A" w:rsidRPr="00201C66" w14:paraId="46CA590B" w14:textId="77777777" w:rsidTr="007505FF">
        <w:trPr>
          <w:trHeight w:val="288"/>
        </w:trPr>
        <w:tc>
          <w:tcPr>
            <w:tcW w:w="9360" w:type="dxa"/>
            <w:gridSpan w:val="2"/>
            <w:tcMar>
              <w:top w:w="115" w:type="dxa"/>
              <w:left w:w="115" w:type="dxa"/>
              <w:bottom w:w="115" w:type="dxa"/>
              <w:right w:w="115" w:type="dxa"/>
            </w:tcMar>
          </w:tcPr>
          <w:p w14:paraId="30EE734F" w14:textId="77777777" w:rsidR="00D24C1A" w:rsidRPr="00201C66" w:rsidRDefault="00D24C1A" w:rsidP="007505FF">
            <w:pPr>
              <w:spacing w:after="120"/>
              <w:rPr>
                <w:rFonts w:ascii="Helvetica" w:hAnsi="Helvetica" w:cs="Helvetica"/>
                <w:i/>
                <w:iCs/>
                <w:sz w:val="20"/>
                <w:szCs w:val="20"/>
              </w:rPr>
            </w:pPr>
            <w:r w:rsidRPr="00890DA6">
              <w:rPr>
                <w:rFonts w:ascii="Helvetica" w:hAnsi="Helvetica" w:cs="Helvetica"/>
                <w:b/>
                <w:bCs/>
                <w:i/>
                <w:iCs/>
                <w:sz w:val="20"/>
                <w:szCs w:val="20"/>
              </w:rPr>
              <w:t>Standard AP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w:t>
            </w:r>
          </w:p>
        </w:tc>
      </w:tr>
      <w:tr w:rsidR="00D24C1A" w:rsidRPr="00800359" w14:paraId="25EFDEC5" w14:textId="77777777" w:rsidTr="007505FF">
        <w:trPr>
          <w:trHeight w:val="20"/>
        </w:trPr>
        <w:tc>
          <w:tcPr>
            <w:tcW w:w="1075" w:type="dxa"/>
          </w:tcPr>
          <w:p w14:paraId="5BC6CF70" w14:textId="77777777" w:rsidR="00D24C1A" w:rsidRDefault="00D24C1A" w:rsidP="007505FF">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7510F0B9" w14:textId="77777777" w:rsidR="00D24C1A" w:rsidRPr="00800359" w:rsidRDefault="00D24C1A" w:rsidP="007505FF">
            <w:pPr>
              <w:rPr>
                <w:rFonts w:ascii="Helvetica" w:hAnsi="Helvetica" w:cs="Helvetica"/>
                <w:sz w:val="20"/>
                <w:szCs w:val="20"/>
              </w:rPr>
            </w:pPr>
            <w:r>
              <w:rPr>
                <w:rFonts w:ascii="Helvetica" w:hAnsi="Helvetica" w:cs="Helvetica"/>
                <w:sz w:val="20"/>
                <w:szCs w:val="20"/>
              </w:rPr>
              <w:t>Review Step</w:t>
            </w:r>
          </w:p>
        </w:tc>
      </w:tr>
      <w:tr w:rsidR="00D24C1A" w:rsidRPr="00800359" w14:paraId="5AE65D17" w14:textId="77777777" w:rsidTr="007505FF">
        <w:trPr>
          <w:trHeight w:val="288"/>
        </w:trPr>
        <w:tc>
          <w:tcPr>
            <w:tcW w:w="1075" w:type="dxa"/>
          </w:tcPr>
          <w:p w14:paraId="7E420541" w14:textId="45653C66" w:rsidR="00D24C1A" w:rsidRDefault="00EE2680" w:rsidP="007505FF">
            <w:pPr>
              <w:rPr>
                <w:rFonts w:ascii="Helvetica" w:hAnsi="Helvetica" w:cs="Helvetica"/>
                <w:sz w:val="20"/>
                <w:szCs w:val="20"/>
              </w:rPr>
            </w:pPr>
            <w:r>
              <w:rPr>
                <w:rFonts w:ascii="Helvetica" w:hAnsi="Helvetica" w:cs="Helvetica"/>
                <w:sz w:val="20"/>
                <w:szCs w:val="20"/>
              </w:rPr>
              <w:t>7/29/25</w:t>
            </w:r>
          </w:p>
        </w:tc>
        <w:tc>
          <w:tcPr>
            <w:tcW w:w="8285" w:type="dxa"/>
            <w:tcMar>
              <w:left w:w="115" w:type="dxa"/>
              <w:bottom w:w="115" w:type="dxa"/>
              <w:right w:w="115" w:type="dxa"/>
            </w:tcMar>
          </w:tcPr>
          <w:p w14:paraId="45D078B6" w14:textId="77777777" w:rsidR="00D24C1A" w:rsidRDefault="00D24C1A" w:rsidP="005D600B">
            <w:pPr>
              <w:rPr>
                <w:rFonts w:ascii="Helvetica" w:hAnsi="Helvetica" w:cs="Helvetica"/>
                <w:sz w:val="20"/>
                <w:szCs w:val="20"/>
              </w:rPr>
            </w:pPr>
            <w:r>
              <w:rPr>
                <w:rFonts w:ascii="Helvetica" w:hAnsi="Helvetica" w:cs="Helvetica"/>
                <w:sz w:val="20"/>
                <w:szCs w:val="20"/>
              </w:rPr>
              <w:t>Initial review | OIRPG</w:t>
            </w:r>
          </w:p>
          <w:p w14:paraId="69B3BFBF" w14:textId="77777777" w:rsidR="00D24C1A" w:rsidRDefault="00D24C1A" w:rsidP="005D600B">
            <w:pPr>
              <w:rPr>
                <w:rFonts w:ascii="Helvetica" w:hAnsi="Helvetica" w:cs="Helvetica"/>
                <w:sz w:val="20"/>
                <w:szCs w:val="20"/>
              </w:rPr>
            </w:pPr>
          </w:p>
          <w:p w14:paraId="5D888F17" w14:textId="20A3AD4A" w:rsidR="00D24C1A" w:rsidRPr="007D78C6" w:rsidRDefault="00D24C1A" w:rsidP="00152404">
            <w:pPr>
              <w:rPr>
                <w:rFonts w:ascii="Helvetica" w:hAnsi="Helvetica" w:cs="Helvetica"/>
                <w:sz w:val="20"/>
                <w:szCs w:val="20"/>
              </w:rPr>
            </w:pPr>
            <w:r>
              <w:rPr>
                <w:rFonts w:ascii="Helvetica" w:hAnsi="Helvetica" w:cs="Helvetica"/>
                <w:sz w:val="20"/>
                <w:szCs w:val="20"/>
              </w:rPr>
              <w:t>Reviewed by Melissa Christian (Exec Dir), Trinity Kealoha (</w:t>
            </w:r>
            <w:proofErr w:type="spellStart"/>
            <w:r>
              <w:rPr>
                <w:rFonts w:ascii="Helvetica" w:hAnsi="Helvetica" w:cs="Helvetica"/>
                <w:sz w:val="20"/>
                <w:szCs w:val="20"/>
              </w:rPr>
              <w:t>Rsch</w:t>
            </w:r>
            <w:proofErr w:type="spellEnd"/>
            <w:r>
              <w:rPr>
                <w:rFonts w:ascii="Helvetica" w:hAnsi="Helvetica" w:cs="Helvetica"/>
                <w:sz w:val="20"/>
                <w:szCs w:val="20"/>
              </w:rPr>
              <w:t xml:space="preserve"> &amp; Policy Spec). No revisions.</w:t>
            </w:r>
          </w:p>
        </w:tc>
      </w:tr>
      <w:tr w:rsidR="00D24C1A" w:rsidRPr="00DF7204" w14:paraId="184B75F7" w14:textId="77777777" w:rsidTr="007505FF">
        <w:trPr>
          <w:trHeight w:val="288"/>
        </w:trPr>
        <w:tc>
          <w:tcPr>
            <w:tcW w:w="1075" w:type="dxa"/>
          </w:tcPr>
          <w:p w14:paraId="528E1F3C" w14:textId="161AE8BA" w:rsidR="00D24C1A" w:rsidRPr="00DF7204" w:rsidRDefault="00344F54" w:rsidP="007505FF">
            <w:pPr>
              <w:rPr>
                <w:rFonts w:ascii="Helvetica" w:hAnsi="Helvetica" w:cs="Helvetica"/>
                <w:sz w:val="20"/>
                <w:szCs w:val="20"/>
              </w:rPr>
            </w:pPr>
            <w:r>
              <w:rPr>
                <w:rFonts w:ascii="Helvetica" w:hAnsi="Helvetica" w:cs="Helvetica"/>
                <w:sz w:val="20"/>
                <w:szCs w:val="20"/>
              </w:rPr>
              <w:t>7/20/26</w:t>
            </w:r>
          </w:p>
        </w:tc>
        <w:tc>
          <w:tcPr>
            <w:tcW w:w="8285" w:type="dxa"/>
            <w:tcMar>
              <w:left w:w="115" w:type="dxa"/>
              <w:bottom w:w="115" w:type="dxa"/>
              <w:right w:w="115" w:type="dxa"/>
            </w:tcMar>
          </w:tcPr>
          <w:p w14:paraId="14B3F608" w14:textId="77777777" w:rsidR="00CD6279" w:rsidRDefault="00CD6279" w:rsidP="00CD6279">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Human Resources</w:t>
            </w:r>
          </w:p>
          <w:p w14:paraId="56F23C5D" w14:textId="77777777" w:rsidR="00CD6279" w:rsidRDefault="00CD6279" w:rsidP="00CD6279">
            <w:pPr>
              <w:rPr>
                <w:rFonts w:ascii="Helvetica" w:hAnsi="Helvetica" w:cs="Helvetica"/>
                <w:sz w:val="20"/>
                <w:szCs w:val="20"/>
              </w:rPr>
            </w:pPr>
          </w:p>
          <w:p w14:paraId="7DAAB0BE" w14:textId="2602A31D" w:rsidR="00D24C1A" w:rsidRPr="00DF7204" w:rsidRDefault="00CD6279" w:rsidP="00CD6279">
            <w:pPr>
              <w:rPr>
                <w:rFonts w:ascii="Helvetica" w:hAnsi="Helvetica" w:cs="Helvetica"/>
                <w:sz w:val="20"/>
                <w:szCs w:val="20"/>
              </w:rPr>
            </w:pPr>
            <w:r>
              <w:rPr>
                <w:rFonts w:ascii="Helvetica" w:hAnsi="Helvetica" w:cs="Helvetica"/>
                <w:sz w:val="20"/>
                <w:szCs w:val="20"/>
              </w:rPr>
              <w:t>Reviewed by Lisa Bailey (Sr Admin), Alisha Serrano (Int Exec Dir, HR), Ryan Church (Chief Legal Officer &amp; General Counsel), no revisions.</w:t>
            </w:r>
          </w:p>
        </w:tc>
      </w:tr>
      <w:tr w:rsidR="00D24C1A" w:rsidRPr="00DF7204" w14:paraId="4B9D4618" w14:textId="77777777" w:rsidTr="007505FF">
        <w:trPr>
          <w:trHeight w:val="288"/>
        </w:trPr>
        <w:tc>
          <w:tcPr>
            <w:tcW w:w="1075" w:type="dxa"/>
          </w:tcPr>
          <w:p w14:paraId="21F951D5" w14:textId="04A0A8D3" w:rsidR="00D24C1A" w:rsidRPr="00DF7204" w:rsidRDefault="00152404" w:rsidP="007505FF">
            <w:pPr>
              <w:rPr>
                <w:rFonts w:ascii="Helvetica" w:hAnsi="Helvetica" w:cs="Helvetica"/>
                <w:sz w:val="20"/>
                <w:szCs w:val="20"/>
              </w:rPr>
            </w:pPr>
            <w:r>
              <w:rPr>
                <w:rFonts w:ascii="Helvetica" w:hAnsi="Helvetica" w:cs="Helvetica"/>
                <w:sz w:val="20"/>
                <w:szCs w:val="20"/>
              </w:rPr>
              <w:lastRenderedPageBreak/>
              <w:t>N/A</w:t>
            </w:r>
          </w:p>
        </w:tc>
        <w:tc>
          <w:tcPr>
            <w:tcW w:w="8285" w:type="dxa"/>
            <w:tcMar>
              <w:left w:w="115" w:type="dxa"/>
              <w:bottom w:w="115" w:type="dxa"/>
              <w:right w:w="115" w:type="dxa"/>
            </w:tcMar>
          </w:tcPr>
          <w:p w14:paraId="74C52EB2" w14:textId="261BA34C" w:rsidR="00D24C1A" w:rsidRPr="00DF7204" w:rsidRDefault="00D24C1A" w:rsidP="007505FF">
            <w:pPr>
              <w:rPr>
                <w:rFonts w:ascii="Helvetica" w:hAnsi="Helvetica" w:cs="Helvetica"/>
                <w:sz w:val="20"/>
                <w:szCs w:val="20"/>
              </w:rPr>
            </w:pPr>
            <w:r>
              <w:rPr>
                <w:rFonts w:ascii="Helvetica" w:hAnsi="Helvetica" w:cs="Helvetica"/>
                <w:sz w:val="20"/>
                <w:szCs w:val="20"/>
              </w:rPr>
              <w:t>Faculty 10+2 | N/A – this AP is not designated 10+2</w:t>
            </w:r>
          </w:p>
        </w:tc>
      </w:tr>
      <w:tr w:rsidR="00D24C1A" w:rsidRPr="00DF7204" w14:paraId="2645B61E" w14:textId="77777777" w:rsidTr="007505FF">
        <w:trPr>
          <w:trHeight w:val="288"/>
        </w:trPr>
        <w:tc>
          <w:tcPr>
            <w:tcW w:w="1075" w:type="dxa"/>
          </w:tcPr>
          <w:p w14:paraId="6B96E20E" w14:textId="13EE7C21" w:rsidR="00D24C1A" w:rsidRPr="00DF7204" w:rsidRDefault="00BD7FBE" w:rsidP="007505FF">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5A3A213C" w14:textId="77777777" w:rsidR="007B6BDD" w:rsidRDefault="007B6BDD" w:rsidP="007B6BDD">
            <w:pPr>
              <w:rPr>
                <w:rFonts w:ascii="Helvetica" w:hAnsi="Helvetica" w:cs="Helvetica"/>
                <w:sz w:val="20"/>
                <w:szCs w:val="20"/>
              </w:rPr>
            </w:pPr>
            <w:r w:rsidRPr="00DF7204">
              <w:rPr>
                <w:rFonts w:ascii="Helvetica" w:hAnsi="Helvetica" w:cs="Helvetica"/>
                <w:sz w:val="20"/>
                <w:szCs w:val="20"/>
              </w:rPr>
              <w:t>Cabinet</w:t>
            </w:r>
            <w:r>
              <w:rPr>
                <w:rFonts w:ascii="Helvetica" w:hAnsi="Helvetica" w:cs="Helvetica"/>
                <w:sz w:val="20"/>
                <w:szCs w:val="20"/>
              </w:rPr>
              <w:t xml:space="preserve"> Review</w:t>
            </w:r>
          </w:p>
          <w:p w14:paraId="0319DDEE" w14:textId="77777777" w:rsidR="007B6BDD" w:rsidRDefault="007B6BDD" w:rsidP="007B6BDD">
            <w:pPr>
              <w:rPr>
                <w:rFonts w:ascii="Helvetica" w:hAnsi="Helvetica" w:cs="Helvetica"/>
                <w:sz w:val="20"/>
                <w:szCs w:val="20"/>
              </w:rPr>
            </w:pPr>
          </w:p>
          <w:p w14:paraId="1263B2DA" w14:textId="77777777" w:rsidR="007B6BDD" w:rsidRPr="004C624F" w:rsidRDefault="007B6BDD" w:rsidP="007B6BDD">
            <w:pPr>
              <w:rPr>
                <w:rFonts w:ascii="Helvetica" w:hAnsi="Helvetica" w:cs="Helvetica"/>
                <w:i/>
                <w:iCs/>
                <w:sz w:val="20"/>
                <w:szCs w:val="20"/>
              </w:rPr>
            </w:pPr>
            <w:r w:rsidRPr="004C624F">
              <w:rPr>
                <w:rFonts w:ascii="Helvetica" w:hAnsi="Helvetica" w:cs="Helvetica"/>
                <w:i/>
                <w:iCs/>
                <w:sz w:val="20"/>
                <w:szCs w:val="20"/>
              </w:rPr>
              <w:t>Tentative schedule:</w:t>
            </w:r>
          </w:p>
          <w:p w14:paraId="15D1224D" w14:textId="77777777" w:rsidR="007B6BDD" w:rsidRDefault="007B6BDD" w:rsidP="007B6BDD">
            <w:pPr>
              <w:pStyle w:val="ListParagraph"/>
              <w:numPr>
                <w:ilvl w:val="0"/>
                <w:numId w:val="18"/>
              </w:numPr>
              <w:spacing w:before="120"/>
              <w:contextualSpacing w:val="0"/>
              <w:rPr>
                <w:rFonts w:ascii="Helvetica" w:hAnsi="Helvetica" w:cs="Helvetica"/>
                <w:sz w:val="20"/>
                <w:szCs w:val="20"/>
              </w:rPr>
            </w:pPr>
            <w:r>
              <w:rPr>
                <w:rFonts w:ascii="Helvetica" w:hAnsi="Helvetica" w:cs="Helvetica"/>
                <w:sz w:val="20"/>
                <w:szCs w:val="20"/>
              </w:rPr>
              <w:t>1</w:t>
            </w:r>
            <w:r w:rsidRPr="00633EB5">
              <w:rPr>
                <w:rFonts w:ascii="Helvetica" w:hAnsi="Helvetica" w:cs="Helvetica"/>
                <w:sz w:val="20"/>
                <w:szCs w:val="20"/>
                <w:vertAlign w:val="superscript"/>
              </w:rPr>
              <w:t>st</w:t>
            </w:r>
            <w:r>
              <w:rPr>
                <w:rFonts w:ascii="Helvetica" w:hAnsi="Helvetica" w:cs="Helvetica"/>
                <w:sz w:val="20"/>
                <w:szCs w:val="20"/>
              </w:rPr>
              <w:t xml:space="preserve"> reading and information – Oct. 20</w:t>
            </w:r>
          </w:p>
          <w:p w14:paraId="131DAAEF" w14:textId="77777777" w:rsidR="007B6BDD" w:rsidRDefault="007B6BDD" w:rsidP="007B6BDD">
            <w:pPr>
              <w:pStyle w:val="ListParagraph"/>
              <w:numPr>
                <w:ilvl w:val="0"/>
                <w:numId w:val="18"/>
              </w:numPr>
              <w:spacing w:before="120"/>
              <w:contextualSpacing w:val="0"/>
              <w:rPr>
                <w:rFonts w:ascii="Helvetica" w:hAnsi="Helvetica" w:cs="Helvetica"/>
                <w:sz w:val="20"/>
                <w:szCs w:val="20"/>
              </w:rPr>
            </w:pPr>
            <w:r>
              <w:rPr>
                <w:rFonts w:ascii="Helvetica" w:hAnsi="Helvetica" w:cs="Helvetica"/>
                <w:sz w:val="20"/>
                <w:szCs w:val="20"/>
              </w:rPr>
              <w:t>Sunshine – Oct. 21 to Nov. 3</w:t>
            </w:r>
          </w:p>
          <w:p w14:paraId="743346D2" w14:textId="77777777" w:rsidR="007B6BDD" w:rsidRDefault="007B6BDD" w:rsidP="007B6BDD">
            <w:pPr>
              <w:pStyle w:val="ListParagraph"/>
              <w:numPr>
                <w:ilvl w:val="0"/>
                <w:numId w:val="18"/>
              </w:numPr>
              <w:spacing w:before="120"/>
              <w:contextualSpacing w:val="0"/>
              <w:rPr>
                <w:rFonts w:ascii="Helvetica" w:hAnsi="Helvetica" w:cs="Helvetica"/>
                <w:sz w:val="20"/>
                <w:szCs w:val="20"/>
              </w:rPr>
            </w:pPr>
            <w:r>
              <w:rPr>
                <w:rFonts w:ascii="Helvetica" w:hAnsi="Helvetica" w:cs="Helvetica"/>
                <w:sz w:val="20"/>
                <w:szCs w:val="20"/>
              </w:rPr>
              <w:t>2</w:t>
            </w:r>
            <w:r w:rsidRPr="00633EB5">
              <w:rPr>
                <w:rFonts w:ascii="Helvetica" w:hAnsi="Helvetica" w:cs="Helvetica"/>
                <w:sz w:val="20"/>
                <w:szCs w:val="20"/>
                <w:vertAlign w:val="superscript"/>
              </w:rPr>
              <w:t>nd</w:t>
            </w:r>
            <w:r>
              <w:rPr>
                <w:rFonts w:ascii="Helvetica" w:hAnsi="Helvetica" w:cs="Helvetica"/>
                <w:sz w:val="20"/>
                <w:szCs w:val="20"/>
              </w:rPr>
              <w:t xml:space="preserve"> reading and approval – Nov. 10</w:t>
            </w:r>
          </w:p>
          <w:p w14:paraId="166B1D0A" w14:textId="0CE8CE2C" w:rsidR="00D24C1A" w:rsidRPr="007B6BDD" w:rsidRDefault="00D24C1A" w:rsidP="007B6BDD">
            <w:pPr>
              <w:spacing w:after="120"/>
              <w:rPr>
                <w:rFonts w:ascii="Helvetica" w:hAnsi="Helvetica" w:cs="Helvetica"/>
                <w:sz w:val="20"/>
                <w:szCs w:val="20"/>
              </w:rPr>
            </w:pPr>
          </w:p>
        </w:tc>
      </w:tr>
    </w:tbl>
    <w:p w14:paraId="5B685A30" w14:textId="77777777" w:rsidR="00D24C1A" w:rsidRDefault="00D24C1A">
      <w:pPr>
        <w:rPr>
          <w:rFonts w:ascii="Helvetica" w:hAnsi="Helvetica" w:cs="Helvetica"/>
          <w:sz w:val="20"/>
          <w:szCs w:val="20"/>
        </w:rPr>
      </w:pPr>
    </w:p>
    <w:p w14:paraId="4D58D39B" w14:textId="77777777" w:rsidR="00D24C1A" w:rsidRDefault="00D24C1A">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D24C1A" w:rsidRPr="00351275" w14:paraId="0D2ED80A" w14:textId="77777777" w:rsidTr="007505FF">
        <w:trPr>
          <w:trHeight w:val="317"/>
        </w:trPr>
        <w:tc>
          <w:tcPr>
            <w:tcW w:w="9360" w:type="dxa"/>
            <w:shd w:val="clear" w:color="auto" w:fill="D9D9D9" w:themeFill="background1" w:themeFillShade="D9"/>
            <w:vAlign w:val="center"/>
          </w:tcPr>
          <w:p w14:paraId="63BAB7ED" w14:textId="77777777" w:rsidR="00D24C1A" w:rsidRPr="00351275" w:rsidRDefault="00D24C1A" w:rsidP="007505FF">
            <w:pPr>
              <w:rPr>
                <w:rFonts w:ascii="Helvetica" w:hAnsi="Helvetica" w:cs="Helvetica"/>
                <w:sz w:val="20"/>
                <w:szCs w:val="20"/>
              </w:rPr>
            </w:pPr>
            <w:r>
              <w:rPr>
                <w:rFonts w:ascii="Helvetica" w:hAnsi="Helvetica" w:cs="Helvetica"/>
                <w:sz w:val="20"/>
                <w:szCs w:val="20"/>
              </w:rPr>
              <w:t>Legal citations</w:t>
            </w:r>
          </w:p>
        </w:tc>
      </w:tr>
      <w:tr w:rsidR="00D24C1A" w:rsidRPr="00351275" w14:paraId="25891AA0" w14:textId="77777777" w:rsidTr="007505FF">
        <w:trPr>
          <w:trHeight w:val="317"/>
        </w:trPr>
        <w:tc>
          <w:tcPr>
            <w:tcW w:w="9360" w:type="dxa"/>
            <w:vAlign w:val="center"/>
          </w:tcPr>
          <w:p w14:paraId="5922C269" w14:textId="35E9977E" w:rsidR="00D24C1A" w:rsidRDefault="00D24C1A" w:rsidP="007505FF">
            <w:pPr>
              <w:rPr>
                <w:rFonts w:ascii="Helvetica" w:hAnsi="Helvetica" w:cs="Helvetica"/>
                <w:sz w:val="20"/>
                <w:szCs w:val="20"/>
              </w:rPr>
            </w:pPr>
            <w:r>
              <w:rPr>
                <w:rFonts w:ascii="Helvetica" w:hAnsi="Helvetica" w:cs="Helvetica"/>
                <w:sz w:val="20"/>
                <w:szCs w:val="20"/>
              </w:rPr>
              <w:t xml:space="preserve">EDC </w:t>
            </w:r>
            <w:hyperlink r:id="rId11" w:history="1">
              <w:r w:rsidR="00152404" w:rsidRPr="00D37D9B">
                <w:rPr>
                  <w:rStyle w:val="Hyperlink"/>
                  <w:rFonts w:ascii="Helvetica" w:hAnsi="Helvetica" w:cs="Helvetica"/>
                  <w:sz w:val="20"/>
                  <w:szCs w:val="20"/>
                </w:rPr>
                <w:t>7050</w:t>
              </w:r>
            </w:hyperlink>
            <w:r w:rsidR="00152404" w:rsidRPr="00152404">
              <w:rPr>
                <w:rFonts w:ascii="Helvetica" w:hAnsi="Helvetica" w:cs="Helvetica"/>
                <w:sz w:val="20"/>
                <w:szCs w:val="20"/>
              </w:rPr>
              <w:t xml:space="preserve"> et seq.</w:t>
            </w:r>
          </w:p>
        </w:tc>
      </w:tr>
    </w:tbl>
    <w:p w14:paraId="6582FB6C" w14:textId="77777777" w:rsidR="002E56F8" w:rsidRDefault="002E56F8" w:rsidP="002E56F8">
      <w:pPr>
        <w:pStyle w:val="Heading1"/>
      </w:pPr>
      <w:bookmarkStart w:id="0" w:name="_Hlk203639904"/>
      <w:r>
        <w:t>California Education Code</w:t>
      </w:r>
    </w:p>
    <w:p w14:paraId="6CF43A78" w14:textId="77777777" w:rsidR="002E56F8" w:rsidRDefault="002E56F8" w:rsidP="002E56F8">
      <w:pPr>
        <w:tabs>
          <w:tab w:val="right" w:pos="8550"/>
        </w:tabs>
        <w:rPr>
          <w:rFonts w:ascii="Helvetica" w:hAnsi="Helvetica" w:cs="Helvetica"/>
          <w:sz w:val="20"/>
          <w:szCs w:val="20"/>
        </w:rPr>
      </w:pPr>
    </w:p>
    <w:p w14:paraId="7073FE6F" w14:textId="486225BD" w:rsidR="002E56F8" w:rsidRPr="00C14ABF" w:rsidRDefault="002E56F8" w:rsidP="002E56F8">
      <w:pPr>
        <w:pStyle w:val="Heading2"/>
        <w:rPr>
          <w:color w:val="FF0000"/>
        </w:rPr>
      </w:pPr>
      <w:r>
        <w:rPr>
          <w:color w:val="FF0000"/>
        </w:rPr>
        <w:t>EDC</w:t>
      </w:r>
      <w:r w:rsidRPr="00C14ABF">
        <w:rPr>
          <w:color w:val="FF0000"/>
        </w:rPr>
        <w:t xml:space="preserve"> Section</w:t>
      </w:r>
      <w:r>
        <w:rPr>
          <w:color w:val="FF0000"/>
        </w:rPr>
        <w:t>s 7050 et seq.</w:t>
      </w:r>
    </w:p>
    <w:bookmarkEnd w:id="0"/>
    <w:p w14:paraId="0CC0ECC0" w14:textId="77777777" w:rsidR="002E56F8" w:rsidRPr="002E56F8" w:rsidRDefault="002E56F8" w:rsidP="002E56F8">
      <w:pPr>
        <w:tabs>
          <w:tab w:val="right" w:pos="8550"/>
        </w:tabs>
        <w:rPr>
          <w:rFonts w:ascii="Helvetica" w:hAnsi="Helvetica" w:cs="Helvetica"/>
          <w:sz w:val="20"/>
          <w:szCs w:val="20"/>
        </w:rPr>
      </w:pPr>
      <w:r w:rsidRPr="002E56F8">
        <w:rPr>
          <w:rFonts w:ascii="Helvetica" w:hAnsi="Helvetica" w:cs="Helvetica"/>
          <w:sz w:val="20"/>
          <w:szCs w:val="20"/>
        </w:rPr>
        <w:t>TITLE 1 GENERAL EDUCATION CODE PROVISIONS</w:t>
      </w:r>
    </w:p>
    <w:p w14:paraId="604745DC" w14:textId="77777777" w:rsidR="002E56F8" w:rsidRPr="002E56F8" w:rsidRDefault="002E56F8" w:rsidP="002E56F8">
      <w:pPr>
        <w:tabs>
          <w:tab w:val="right" w:pos="8550"/>
        </w:tabs>
        <w:rPr>
          <w:rFonts w:ascii="Helvetica" w:hAnsi="Helvetica" w:cs="Helvetica"/>
          <w:sz w:val="20"/>
          <w:szCs w:val="20"/>
        </w:rPr>
      </w:pPr>
      <w:r w:rsidRPr="002E56F8">
        <w:rPr>
          <w:rFonts w:ascii="Helvetica" w:hAnsi="Helvetica" w:cs="Helvetica"/>
          <w:sz w:val="20"/>
          <w:szCs w:val="20"/>
        </w:rPr>
        <w:t>DIVISION 1 GENERAL EDUCATION CODE PROVISIONS</w:t>
      </w:r>
    </w:p>
    <w:p w14:paraId="294FE709" w14:textId="77777777" w:rsidR="002E56F8" w:rsidRPr="002E56F8" w:rsidRDefault="002E56F8" w:rsidP="002E56F8">
      <w:pPr>
        <w:tabs>
          <w:tab w:val="right" w:pos="8550"/>
        </w:tabs>
        <w:rPr>
          <w:rFonts w:ascii="Helvetica" w:hAnsi="Helvetica" w:cs="Helvetica"/>
          <w:sz w:val="20"/>
          <w:szCs w:val="20"/>
        </w:rPr>
      </w:pPr>
      <w:r w:rsidRPr="002E56F8">
        <w:rPr>
          <w:rFonts w:ascii="Helvetica" w:hAnsi="Helvetica" w:cs="Helvetica"/>
          <w:sz w:val="20"/>
          <w:szCs w:val="20"/>
        </w:rPr>
        <w:t>PART 5. PUBLIC SCHOOL PERSONNEL</w:t>
      </w:r>
    </w:p>
    <w:p w14:paraId="795EFD23" w14:textId="77777777" w:rsidR="002E56F8" w:rsidRPr="002E56F8" w:rsidRDefault="002E56F8" w:rsidP="002E56F8">
      <w:pPr>
        <w:tabs>
          <w:tab w:val="right" w:pos="8550"/>
        </w:tabs>
        <w:rPr>
          <w:rFonts w:ascii="Helvetica" w:hAnsi="Helvetica" w:cs="Helvetica"/>
          <w:sz w:val="20"/>
          <w:szCs w:val="20"/>
        </w:rPr>
      </w:pPr>
      <w:r w:rsidRPr="002E56F8">
        <w:rPr>
          <w:rFonts w:ascii="Helvetica" w:hAnsi="Helvetica" w:cs="Helvetica"/>
          <w:sz w:val="20"/>
          <w:szCs w:val="20"/>
        </w:rPr>
        <w:t>CHAPTER 1. Personnel General Provisions</w:t>
      </w:r>
    </w:p>
    <w:p w14:paraId="4C2222BF" w14:textId="77777777" w:rsidR="002E56F8" w:rsidRPr="002E56F8" w:rsidRDefault="002E56F8" w:rsidP="002E56F8">
      <w:pPr>
        <w:tabs>
          <w:tab w:val="right" w:pos="8550"/>
        </w:tabs>
        <w:rPr>
          <w:rFonts w:ascii="Helvetica" w:hAnsi="Helvetica" w:cs="Helvetica"/>
          <w:sz w:val="20"/>
          <w:szCs w:val="20"/>
        </w:rPr>
      </w:pPr>
      <w:r w:rsidRPr="002E56F8">
        <w:rPr>
          <w:rFonts w:ascii="Helvetica" w:hAnsi="Helvetica" w:cs="Helvetica"/>
          <w:sz w:val="20"/>
          <w:szCs w:val="20"/>
        </w:rPr>
        <w:t>ARTICLE 2. Political Activities of School Officers and Employees [7050 - 7058]</w:t>
      </w:r>
    </w:p>
    <w:p w14:paraId="17CF35DB" w14:textId="549BDD1E" w:rsidR="00D24C1A" w:rsidRDefault="002E56F8" w:rsidP="002E56F8">
      <w:pPr>
        <w:tabs>
          <w:tab w:val="right" w:pos="8550"/>
        </w:tabs>
        <w:rPr>
          <w:rFonts w:ascii="Helvetica" w:hAnsi="Helvetica" w:cs="Helvetica"/>
          <w:sz w:val="20"/>
          <w:szCs w:val="20"/>
        </w:rPr>
      </w:pPr>
      <w:r w:rsidRPr="002E56F8">
        <w:rPr>
          <w:rFonts w:ascii="Helvetica" w:hAnsi="Helvetica" w:cs="Helvetica"/>
          <w:sz w:val="20"/>
          <w:szCs w:val="20"/>
        </w:rPr>
        <w:t>(Sections: 7050, 7051, 7052, 7053, 7054, 7054.1, 7055, 7056, 7057, 7058)</w:t>
      </w:r>
    </w:p>
    <w:p w14:paraId="33A7106C" w14:textId="77777777" w:rsidR="00EA00C4" w:rsidRDefault="00EA00C4" w:rsidP="002E56F8">
      <w:pPr>
        <w:tabs>
          <w:tab w:val="right" w:pos="8550"/>
        </w:tabs>
        <w:rPr>
          <w:rFonts w:ascii="Helvetica" w:hAnsi="Helvetica" w:cs="Helvetica"/>
          <w:sz w:val="20"/>
          <w:szCs w:val="20"/>
        </w:rPr>
      </w:pPr>
    </w:p>
    <w:p w14:paraId="740D50D0" w14:textId="7C0F0216" w:rsidR="00EA00C4" w:rsidRPr="00C14ABF" w:rsidRDefault="00EA00C4" w:rsidP="00EA00C4">
      <w:pPr>
        <w:pStyle w:val="Heading2"/>
        <w:rPr>
          <w:color w:val="FF0000"/>
        </w:rPr>
      </w:pPr>
      <w:r>
        <w:rPr>
          <w:color w:val="FF0000"/>
        </w:rPr>
        <w:t>EDC</w:t>
      </w:r>
      <w:r w:rsidRPr="00C14ABF">
        <w:rPr>
          <w:color w:val="FF0000"/>
        </w:rPr>
        <w:t xml:space="preserve"> Section</w:t>
      </w:r>
      <w:r>
        <w:rPr>
          <w:color w:val="FF0000"/>
        </w:rPr>
        <w:t xml:space="preserve"> 7050</w:t>
      </w:r>
    </w:p>
    <w:p w14:paraId="2E5EE727" w14:textId="77777777" w:rsidR="00BD36B6" w:rsidRPr="00BD36B6" w:rsidRDefault="00BD36B6" w:rsidP="00BD36B6">
      <w:pPr>
        <w:tabs>
          <w:tab w:val="right" w:pos="8550"/>
        </w:tabs>
        <w:rPr>
          <w:rFonts w:ascii="Helvetica" w:hAnsi="Helvetica" w:cs="Helvetica"/>
          <w:sz w:val="20"/>
          <w:szCs w:val="20"/>
        </w:rPr>
      </w:pPr>
      <w:r w:rsidRPr="00BD36B6">
        <w:rPr>
          <w:rFonts w:ascii="Helvetica" w:hAnsi="Helvetica" w:cs="Helvetica"/>
          <w:sz w:val="20"/>
          <w:szCs w:val="20"/>
        </w:rPr>
        <w:t>7050</w:t>
      </w:r>
      <w:proofErr w:type="gramStart"/>
      <w:r w:rsidRPr="00BD36B6">
        <w:rPr>
          <w:rFonts w:ascii="Helvetica" w:hAnsi="Helvetica" w:cs="Helvetica"/>
          <w:sz w:val="20"/>
          <w:szCs w:val="20"/>
        </w:rPr>
        <w:t>.  The</w:t>
      </w:r>
      <w:proofErr w:type="gramEnd"/>
      <w:r w:rsidRPr="00BD36B6">
        <w:rPr>
          <w:rFonts w:ascii="Helvetica" w:hAnsi="Helvetica" w:cs="Helvetica"/>
          <w:sz w:val="20"/>
          <w:szCs w:val="20"/>
        </w:rPr>
        <w:t xml:space="preserve"> Legislature finds that political activities of school employees are of significant statewide concern. The provisions of this article shall supersede all provisions on this subject in any city, county, or city and county charter as well as in the general law of this state.</w:t>
      </w:r>
    </w:p>
    <w:p w14:paraId="09D683FC" w14:textId="77777777" w:rsidR="00BD36B6" w:rsidRPr="00BD36B6" w:rsidRDefault="00BD36B6" w:rsidP="00BD36B6">
      <w:pPr>
        <w:tabs>
          <w:tab w:val="right" w:pos="8550"/>
        </w:tabs>
        <w:rPr>
          <w:rFonts w:ascii="Helvetica" w:hAnsi="Helvetica" w:cs="Helvetica"/>
          <w:sz w:val="20"/>
          <w:szCs w:val="20"/>
        </w:rPr>
      </w:pPr>
    </w:p>
    <w:p w14:paraId="5A1F0B9C" w14:textId="05921299" w:rsidR="00EA00C4" w:rsidRDefault="00BD36B6" w:rsidP="00BD36B6">
      <w:pPr>
        <w:tabs>
          <w:tab w:val="right" w:pos="8550"/>
        </w:tabs>
        <w:rPr>
          <w:rFonts w:ascii="Helvetica" w:hAnsi="Helvetica" w:cs="Helvetica"/>
          <w:sz w:val="20"/>
          <w:szCs w:val="20"/>
        </w:rPr>
      </w:pPr>
      <w:r w:rsidRPr="00BD36B6">
        <w:rPr>
          <w:rFonts w:ascii="Helvetica" w:hAnsi="Helvetica" w:cs="Helvetica"/>
          <w:sz w:val="20"/>
          <w:szCs w:val="20"/>
        </w:rPr>
        <w:t>(Added by Stats. 1977, Ch. 36.)</w:t>
      </w:r>
    </w:p>
    <w:p w14:paraId="2BC6A32D" w14:textId="77777777" w:rsidR="00EA00C4" w:rsidRDefault="00EA00C4" w:rsidP="002E56F8">
      <w:pPr>
        <w:tabs>
          <w:tab w:val="right" w:pos="8550"/>
        </w:tabs>
        <w:rPr>
          <w:rFonts w:ascii="Helvetica" w:hAnsi="Helvetica" w:cs="Helvetica"/>
          <w:sz w:val="20"/>
          <w:szCs w:val="20"/>
        </w:rPr>
      </w:pPr>
    </w:p>
    <w:p w14:paraId="15FC1BDB" w14:textId="12F2FDBB" w:rsidR="00BD36B6" w:rsidRPr="00C14ABF" w:rsidRDefault="00BD36B6" w:rsidP="00BD36B6">
      <w:pPr>
        <w:pStyle w:val="Heading2"/>
        <w:rPr>
          <w:color w:val="FF0000"/>
        </w:rPr>
      </w:pPr>
      <w:r>
        <w:rPr>
          <w:color w:val="FF0000"/>
        </w:rPr>
        <w:t>EDC</w:t>
      </w:r>
      <w:r w:rsidRPr="00C14ABF">
        <w:rPr>
          <w:color w:val="FF0000"/>
        </w:rPr>
        <w:t xml:space="preserve"> Section</w:t>
      </w:r>
      <w:r>
        <w:rPr>
          <w:color w:val="FF0000"/>
        </w:rPr>
        <w:t xml:space="preserve"> </w:t>
      </w:r>
      <w:r w:rsidR="00605926" w:rsidRPr="00605926">
        <w:rPr>
          <w:color w:val="FF0000"/>
        </w:rPr>
        <w:t>7051</w:t>
      </w:r>
    </w:p>
    <w:p w14:paraId="33E96AB2"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7051</w:t>
      </w:r>
      <w:proofErr w:type="gramStart"/>
      <w:r w:rsidRPr="00704E06">
        <w:rPr>
          <w:rFonts w:ascii="Helvetica" w:hAnsi="Helvetica" w:cs="Helvetica"/>
          <w:sz w:val="20"/>
          <w:szCs w:val="20"/>
        </w:rPr>
        <w:t>.  This</w:t>
      </w:r>
      <w:proofErr w:type="gramEnd"/>
      <w:r w:rsidRPr="00704E06">
        <w:rPr>
          <w:rFonts w:ascii="Helvetica" w:hAnsi="Helvetica" w:cs="Helvetica"/>
          <w:sz w:val="20"/>
          <w:szCs w:val="20"/>
        </w:rPr>
        <w:t xml:space="preserve"> article applies to all officers and employees of a local agency.</w:t>
      </w:r>
    </w:p>
    <w:p w14:paraId="1CAF0D4D" w14:textId="77777777" w:rsidR="00704E06" w:rsidRPr="00704E06" w:rsidRDefault="00704E06" w:rsidP="00704E06">
      <w:pPr>
        <w:tabs>
          <w:tab w:val="right" w:pos="8550"/>
        </w:tabs>
        <w:rPr>
          <w:rFonts w:ascii="Helvetica" w:hAnsi="Helvetica" w:cs="Helvetica"/>
          <w:sz w:val="20"/>
          <w:szCs w:val="20"/>
        </w:rPr>
      </w:pPr>
    </w:p>
    <w:p w14:paraId="029E0643"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“Local agency” means a county superintendent of schools, an elementary, high, or unified school district, or a community college district.</w:t>
      </w:r>
    </w:p>
    <w:p w14:paraId="0362F02A" w14:textId="77777777" w:rsidR="00704E06" w:rsidRPr="00704E06" w:rsidRDefault="00704E06" w:rsidP="00704E06">
      <w:pPr>
        <w:tabs>
          <w:tab w:val="right" w:pos="8550"/>
        </w:tabs>
        <w:rPr>
          <w:rFonts w:ascii="Helvetica" w:hAnsi="Helvetica" w:cs="Helvetica"/>
          <w:sz w:val="20"/>
          <w:szCs w:val="20"/>
        </w:rPr>
      </w:pPr>
    </w:p>
    <w:p w14:paraId="05A43B1A"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Officers and employees of a given local agency include officers and employees of any other local agency whose principal duties consist of providing services to the given local agency.</w:t>
      </w:r>
    </w:p>
    <w:p w14:paraId="087C15A1" w14:textId="77777777" w:rsidR="00704E06" w:rsidRPr="00704E06" w:rsidRDefault="00704E06" w:rsidP="00704E06">
      <w:pPr>
        <w:tabs>
          <w:tab w:val="right" w:pos="8550"/>
        </w:tabs>
        <w:rPr>
          <w:rFonts w:ascii="Helvetica" w:hAnsi="Helvetica" w:cs="Helvetica"/>
          <w:sz w:val="20"/>
          <w:szCs w:val="20"/>
        </w:rPr>
      </w:pPr>
    </w:p>
    <w:p w14:paraId="38D52F14" w14:textId="1B5666C2" w:rsidR="00BD36B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(Added by Stats. 1977, Ch. 36.)</w:t>
      </w:r>
    </w:p>
    <w:p w14:paraId="5D298E88" w14:textId="77777777" w:rsidR="00605926" w:rsidRDefault="00605926" w:rsidP="00605926">
      <w:pPr>
        <w:tabs>
          <w:tab w:val="right" w:pos="8550"/>
        </w:tabs>
        <w:rPr>
          <w:rFonts w:ascii="Helvetica" w:hAnsi="Helvetica" w:cs="Helvetica"/>
          <w:sz w:val="20"/>
          <w:szCs w:val="20"/>
        </w:rPr>
      </w:pPr>
    </w:p>
    <w:p w14:paraId="1E4DD751" w14:textId="670EFBF3" w:rsidR="00605926" w:rsidRPr="00C14ABF" w:rsidRDefault="00605926" w:rsidP="00605926">
      <w:pPr>
        <w:pStyle w:val="Heading2"/>
        <w:rPr>
          <w:color w:val="FF0000"/>
        </w:rPr>
      </w:pPr>
      <w:r>
        <w:rPr>
          <w:color w:val="FF0000"/>
        </w:rPr>
        <w:t>EDC</w:t>
      </w:r>
      <w:r w:rsidRPr="00C14ABF">
        <w:rPr>
          <w:color w:val="FF0000"/>
        </w:rPr>
        <w:t xml:space="preserve"> Section</w:t>
      </w:r>
      <w:r>
        <w:rPr>
          <w:color w:val="FF0000"/>
        </w:rPr>
        <w:t xml:space="preserve"> </w:t>
      </w:r>
      <w:r w:rsidRPr="00605926">
        <w:rPr>
          <w:color w:val="FF0000"/>
        </w:rPr>
        <w:t>7052</w:t>
      </w:r>
    </w:p>
    <w:p w14:paraId="64A8B096"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7052</w:t>
      </w:r>
      <w:proofErr w:type="gramStart"/>
      <w:r w:rsidRPr="00704E06">
        <w:rPr>
          <w:rFonts w:ascii="Helvetica" w:hAnsi="Helvetica" w:cs="Helvetica"/>
          <w:sz w:val="20"/>
          <w:szCs w:val="20"/>
        </w:rPr>
        <w:t>.  Except</w:t>
      </w:r>
      <w:proofErr w:type="gramEnd"/>
      <w:r w:rsidRPr="00704E06">
        <w:rPr>
          <w:rFonts w:ascii="Helvetica" w:hAnsi="Helvetica" w:cs="Helvetica"/>
          <w:sz w:val="20"/>
          <w:szCs w:val="20"/>
        </w:rPr>
        <w:t xml:space="preserve"> as otherwise provided in this article, or as necessary to meet requirements of federal law as it pertains to a particular employee or </w:t>
      </w:r>
      <w:proofErr w:type="gramStart"/>
      <w:r w:rsidRPr="00704E06">
        <w:rPr>
          <w:rFonts w:ascii="Helvetica" w:hAnsi="Helvetica" w:cs="Helvetica"/>
          <w:sz w:val="20"/>
          <w:szCs w:val="20"/>
        </w:rPr>
        <w:t>employees</w:t>
      </w:r>
      <w:proofErr w:type="gramEnd"/>
      <w:r w:rsidRPr="00704E06">
        <w:rPr>
          <w:rFonts w:ascii="Helvetica" w:hAnsi="Helvetica" w:cs="Helvetica"/>
          <w:sz w:val="20"/>
          <w:szCs w:val="20"/>
        </w:rPr>
        <w:t>, no restriction shall be placed on the political activities of any officer or employee of a local agency.</w:t>
      </w:r>
    </w:p>
    <w:p w14:paraId="368B629A" w14:textId="77777777" w:rsidR="00704E06" w:rsidRPr="00704E06" w:rsidRDefault="00704E06" w:rsidP="00704E06">
      <w:pPr>
        <w:tabs>
          <w:tab w:val="right" w:pos="8550"/>
        </w:tabs>
        <w:rPr>
          <w:rFonts w:ascii="Helvetica" w:hAnsi="Helvetica" w:cs="Helvetica"/>
          <w:sz w:val="20"/>
          <w:szCs w:val="20"/>
        </w:rPr>
      </w:pPr>
    </w:p>
    <w:p w14:paraId="2F3DEA42" w14:textId="1C528E4E" w:rsidR="0060592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(Added by Stats. 1977, Ch. 36.)</w:t>
      </w:r>
    </w:p>
    <w:p w14:paraId="6CBFBDD2" w14:textId="77777777" w:rsidR="00704E06" w:rsidRDefault="00704E06" w:rsidP="00605926">
      <w:pPr>
        <w:tabs>
          <w:tab w:val="right" w:pos="8550"/>
        </w:tabs>
        <w:rPr>
          <w:rFonts w:ascii="Helvetica" w:hAnsi="Helvetica" w:cs="Helvetica"/>
          <w:sz w:val="20"/>
          <w:szCs w:val="20"/>
        </w:rPr>
      </w:pPr>
    </w:p>
    <w:p w14:paraId="7550A104" w14:textId="7CCB70DD" w:rsidR="00605926" w:rsidRPr="00C14ABF" w:rsidRDefault="00605926" w:rsidP="00605926">
      <w:pPr>
        <w:pStyle w:val="Heading2"/>
        <w:rPr>
          <w:color w:val="FF0000"/>
        </w:rPr>
      </w:pPr>
      <w:r>
        <w:rPr>
          <w:color w:val="FF0000"/>
        </w:rPr>
        <w:t>EDC</w:t>
      </w:r>
      <w:r w:rsidRPr="00C14ABF">
        <w:rPr>
          <w:color w:val="FF0000"/>
        </w:rPr>
        <w:t xml:space="preserve"> Section</w:t>
      </w:r>
      <w:r>
        <w:rPr>
          <w:color w:val="FF0000"/>
        </w:rPr>
        <w:t xml:space="preserve"> </w:t>
      </w:r>
      <w:r w:rsidRPr="00605926">
        <w:rPr>
          <w:color w:val="FF0000"/>
        </w:rPr>
        <w:t>7053</w:t>
      </w:r>
    </w:p>
    <w:p w14:paraId="7EFC971C"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 xml:space="preserve">7053.  No one who holds, or who is seeking election or appointment to, any office or employment in a local agency shall, directly or indirectly, use, promise, threaten or attempt to use, any office, authority, or influence, whether then possessed or merely anticipated, to confer upon or secure for any person, or to aid or obstruct any person in securing, or to prevent any person from securing, any position, nomination, confirmation, promotion, change in compensation or position, within the local agency upon consideration or condition that the vote or political influence or action of such person or another shall be given or used in behalf of, or withheld from, any candidate, officer, or party, or upon any other corrupt condition or consideration. The prohibitions of this section shall </w:t>
      </w:r>
      <w:proofErr w:type="gramStart"/>
      <w:r w:rsidRPr="00704E06">
        <w:rPr>
          <w:rFonts w:ascii="Helvetica" w:hAnsi="Helvetica" w:cs="Helvetica"/>
          <w:sz w:val="20"/>
          <w:szCs w:val="20"/>
        </w:rPr>
        <w:t>apply to</w:t>
      </w:r>
      <w:proofErr w:type="gramEnd"/>
      <w:r w:rsidRPr="00704E06">
        <w:rPr>
          <w:rFonts w:ascii="Helvetica" w:hAnsi="Helvetica" w:cs="Helvetica"/>
          <w:sz w:val="20"/>
          <w:szCs w:val="20"/>
        </w:rPr>
        <w:t xml:space="preserve"> either urging or discouraging any political action of an employee.</w:t>
      </w:r>
    </w:p>
    <w:p w14:paraId="3B3E1804" w14:textId="77777777" w:rsidR="00704E06" w:rsidRPr="00704E06" w:rsidRDefault="00704E06" w:rsidP="00704E06">
      <w:pPr>
        <w:tabs>
          <w:tab w:val="right" w:pos="8550"/>
        </w:tabs>
        <w:rPr>
          <w:rFonts w:ascii="Helvetica" w:hAnsi="Helvetica" w:cs="Helvetica"/>
          <w:sz w:val="20"/>
          <w:szCs w:val="20"/>
        </w:rPr>
      </w:pPr>
    </w:p>
    <w:p w14:paraId="505D5F37" w14:textId="582C1B42" w:rsidR="0060592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(Added by Stats. 1977, Ch. 36.)</w:t>
      </w:r>
    </w:p>
    <w:p w14:paraId="1FDA02F3" w14:textId="77777777" w:rsidR="00704E06" w:rsidRDefault="00704E06" w:rsidP="00605926">
      <w:pPr>
        <w:tabs>
          <w:tab w:val="right" w:pos="8550"/>
        </w:tabs>
        <w:rPr>
          <w:rFonts w:ascii="Helvetica" w:hAnsi="Helvetica" w:cs="Helvetica"/>
          <w:sz w:val="20"/>
          <w:szCs w:val="20"/>
        </w:rPr>
      </w:pPr>
    </w:p>
    <w:p w14:paraId="291AA490" w14:textId="75C93BFA" w:rsidR="00605926" w:rsidRPr="00C14ABF" w:rsidRDefault="00605926" w:rsidP="00605926">
      <w:pPr>
        <w:pStyle w:val="Heading2"/>
        <w:rPr>
          <w:color w:val="FF0000"/>
        </w:rPr>
      </w:pPr>
      <w:r>
        <w:rPr>
          <w:color w:val="FF0000"/>
        </w:rPr>
        <w:t>EDC</w:t>
      </w:r>
      <w:r w:rsidRPr="00C14ABF">
        <w:rPr>
          <w:color w:val="FF0000"/>
        </w:rPr>
        <w:t xml:space="preserve"> Section</w:t>
      </w:r>
      <w:r>
        <w:rPr>
          <w:color w:val="FF0000"/>
        </w:rPr>
        <w:t xml:space="preserve"> </w:t>
      </w:r>
      <w:r w:rsidRPr="00605926">
        <w:rPr>
          <w:color w:val="FF0000"/>
        </w:rPr>
        <w:t>7054</w:t>
      </w:r>
    </w:p>
    <w:p w14:paraId="3A451AE8" w14:textId="77777777" w:rsidR="00704E06" w:rsidRPr="00704E06" w:rsidRDefault="00704E06" w:rsidP="00704E06">
      <w:pPr>
        <w:tabs>
          <w:tab w:val="right" w:pos="8550"/>
        </w:tabs>
        <w:rPr>
          <w:rFonts w:ascii="Helvetica" w:hAnsi="Helvetica" w:cs="Helvetica"/>
          <w:sz w:val="20"/>
          <w:szCs w:val="20"/>
        </w:rPr>
      </w:pPr>
      <w:proofErr w:type="gramStart"/>
      <w:r w:rsidRPr="00704E06">
        <w:rPr>
          <w:rFonts w:ascii="Helvetica" w:hAnsi="Helvetica" w:cs="Helvetica"/>
          <w:sz w:val="20"/>
          <w:szCs w:val="20"/>
        </w:rPr>
        <w:t>7054.  (</w:t>
      </w:r>
      <w:proofErr w:type="gramEnd"/>
      <w:r w:rsidRPr="00704E06">
        <w:rPr>
          <w:rFonts w:ascii="Helvetica" w:hAnsi="Helvetica" w:cs="Helvetica"/>
          <w:sz w:val="20"/>
          <w:szCs w:val="20"/>
        </w:rPr>
        <w:t>a) No school district or community college district funds, services, supplies, or equipment shall be used for the purpose of urging the support or defeat of any ballot measure or candidate, including, but not limited to, any candidate for election to the governing board of the district.</w:t>
      </w:r>
    </w:p>
    <w:p w14:paraId="082601BD" w14:textId="77777777" w:rsidR="00704E06" w:rsidRPr="00704E06" w:rsidRDefault="00704E06" w:rsidP="00704E06">
      <w:pPr>
        <w:tabs>
          <w:tab w:val="right" w:pos="8550"/>
        </w:tabs>
        <w:rPr>
          <w:rFonts w:ascii="Helvetica" w:hAnsi="Helvetica" w:cs="Helvetica"/>
          <w:sz w:val="20"/>
          <w:szCs w:val="20"/>
        </w:rPr>
      </w:pPr>
    </w:p>
    <w:p w14:paraId="351D5FC4"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(b) Nothing in this section shall prohibit the use of any of the public resources described in subdivision (a) to provide information to the public about the possible effects of any bond issue or other ballot measure if both of the following conditions are met:</w:t>
      </w:r>
    </w:p>
    <w:p w14:paraId="42EFAD35" w14:textId="77777777" w:rsidR="00704E06" w:rsidRPr="00704E06" w:rsidRDefault="00704E06" w:rsidP="00704E06">
      <w:pPr>
        <w:tabs>
          <w:tab w:val="right" w:pos="8550"/>
        </w:tabs>
        <w:rPr>
          <w:rFonts w:ascii="Helvetica" w:hAnsi="Helvetica" w:cs="Helvetica"/>
          <w:sz w:val="20"/>
          <w:szCs w:val="20"/>
        </w:rPr>
      </w:pPr>
    </w:p>
    <w:p w14:paraId="7FD49D45"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(1) The informational activities are otherwise authorized by the Constitution or laws of this state.</w:t>
      </w:r>
    </w:p>
    <w:p w14:paraId="1AA26A29" w14:textId="77777777" w:rsidR="00704E06" w:rsidRPr="00704E06" w:rsidRDefault="00704E06" w:rsidP="00704E06">
      <w:pPr>
        <w:tabs>
          <w:tab w:val="right" w:pos="8550"/>
        </w:tabs>
        <w:rPr>
          <w:rFonts w:ascii="Helvetica" w:hAnsi="Helvetica" w:cs="Helvetica"/>
          <w:sz w:val="20"/>
          <w:szCs w:val="20"/>
        </w:rPr>
      </w:pPr>
    </w:p>
    <w:p w14:paraId="63CF77BE"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(2) The information provided constitutes a fair and impartial presentation of relevant facts to aid the electorate in reaching an informed judgment regarding the bond issue or ballot measure.</w:t>
      </w:r>
    </w:p>
    <w:p w14:paraId="29318D7D" w14:textId="77777777" w:rsidR="00704E06" w:rsidRPr="00704E06" w:rsidRDefault="00704E06" w:rsidP="00704E06">
      <w:pPr>
        <w:tabs>
          <w:tab w:val="right" w:pos="8550"/>
        </w:tabs>
        <w:rPr>
          <w:rFonts w:ascii="Helvetica" w:hAnsi="Helvetica" w:cs="Helvetica"/>
          <w:sz w:val="20"/>
          <w:szCs w:val="20"/>
        </w:rPr>
      </w:pPr>
    </w:p>
    <w:p w14:paraId="6D0DC99A"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(c) A violation of this section shall be a misdemeanor or felony punishable by imprisonment in a county jail not exceeding one year or by a fine not exceeding one thousand dollars ($1,000), or by both, or imprisonment pursuant to subdivision (h) of Section 1170 of the Penal Code for 16 months, or two or three years.</w:t>
      </w:r>
    </w:p>
    <w:p w14:paraId="44FC06F1" w14:textId="77777777" w:rsidR="00704E06" w:rsidRPr="00704E06" w:rsidRDefault="00704E06" w:rsidP="00704E06">
      <w:pPr>
        <w:tabs>
          <w:tab w:val="right" w:pos="8550"/>
        </w:tabs>
        <w:rPr>
          <w:rFonts w:ascii="Helvetica" w:hAnsi="Helvetica" w:cs="Helvetica"/>
          <w:sz w:val="20"/>
          <w:szCs w:val="20"/>
        </w:rPr>
      </w:pPr>
    </w:p>
    <w:p w14:paraId="0C7D0C24" w14:textId="13A317E8" w:rsidR="0060592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(Amended by Stats. 2011, Ch. 15, Sec. 56. (AB 109) Effective April 4, 2011. Operative October 1, 2011, by Sec. 636 of Ch. 15, as amended by Stats. 2011, Ch. 39, Sec. 68.)</w:t>
      </w:r>
    </w:p>
    <w:p w14:paraId="177B942F" w14:textId="77777777" w:rsidR="00704E06" w:rsidRDefault="00704E06" w:rsidP="00605926">
      <w:pPr>
        <w:tabs>
          <w:tab w:val="right" w:pos="8550"/>
        </w:tabs>
        <w:rPr>
          <w:rFonts w:ascii="Helvetica" w:hAnsi="Helvetica" w:cs="Helvetica"/>
          <w:sz w:val="20"/>
          <w:szCs w:val="20"/>
        </w:rPr>
      </w:pPr>
    </w:p>
    <w:p w14:paraId="34476FFC" w14:textId="6BE9857C" w:rsidR="00605926" w:rsidRPr="00C14ABF" w:rsidRDefault="00605926" w:rsidP="00605926">
      <w:pPr>
        <w:pStyle w:val="Heading2"/>
        <w:rPr>
          <w:color w:val="FF0000"/>
        </w:rPr>
      </w:pPr>
      <w:r>
        <w:rPr>
          <w:color w:val="FF0000"/>
        </w:rPr>
        <w:t>EDC</w:t>
      </w:r>
      <w:r w:rsidRPr="00C14ABF">
        <w:rPr>
          <w:color w:val="FF0000"/>
        </w:rPr>
        <w:t xml:space="preserve"> Section</w:t>
      </w:r>
      <w:r>
        <w:rPr>
          <w:color w:val="FF0000"/>
        </w:rPr>
        <w:t xml:space="preserve"> </w:t>
      </w:r>
      <w:r w:rsidRPr="00605926">
        <w:rPr>
          <w:color w:val="FF0000"/>
        </w:rPr>
        <w:t>7054.1</w:t>
      </w:r>
    </w:p>
    <w:p w14:paraId="679C1D09"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7054.1.  Nothing in this article shall be construed as prohibiting any administrative officer or board member of a school district or community college district from appearing at any time before a citizens’ group that requests the appearance of the officer or board member for purposes of discussing the reasons why the governing board of the district called an election to submit to the voters of the district a proposition for the issuance of bonds and for purposes of responding to inquiries from the citizens’ group.</w:t>
      </w:r>
    </w:p>
    <w:p w14:paraId="6B12E22B" w14:textId="77777777" w:rsidR="00704E06" w:rsidRPr="00704E06" w:rsidRDefault="00704E06" w:rsidP="00704E06">
      <w:pPr>
        <w:tabs>
          <w:tab w:val="right" w:pos="8550"/>
        </w:tabs>
        <w:rPr>
          <w:rFonts w:ascii="Helvetica" w:hAnsi="Helvetica" w:cs="Helvetica"/>
          <w:sz w:val="20"/>
          <w:szCs w:val="20"/>
        </w:rPr>
      </w:pPr>
    </w:p>
    <w:p w14:paraId="1E7C5602" w14:textId="4E7B8E25" w:rsidR="0060592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(Added by Stats. 1995, Ch. 879, Sec. 3. Effective January 1, 1996.)</w:t>
      </w:r>
    </w:p>
    <w:p w14:paraId="6D4CF4BF" w14:textId="77777777" w:rsidR="00704E06" w:rsidRDefault="00704E06" w:rsidP="00704E06">
      <w:pPr>
        <w:tabs>
          <w:tab w:val="right" w:pos="8550"/>
        </w:tabs>
        <w:rPr>
          <w:rFonts w:ascii="Helvetica" w:hAnsi="Helvetica" w:cs="Helvetica"/>
          <w:sz w:val="20"/>
          <w:szCs w:val="20"/>
        </w:rPr>
      </w:pPr>
    </w:p>
    <w:p w14:paraId="22FC471F" w14:textId="2356F6A2" w:rsidR="00605926" w:rsidRPr="00C14ABF" w:rsidRDefault="00605926" w:rsidP="00605926">
      <w:pPr>
        <w:pStyle w:val="Heading2"/>
        <w:rPr>
          <w:color w:val="FF0000"/>
        </w:rPr>
      </w:pPr>
      <w:r>
        <w:rPr>
          <w:color w:val="FF0000"/>
        </w:rPr>
        <w:t>EDC</w:t>
      </w:r>
      <w:r w:rsidRPr="00C14ABF">
        <w:rPr>
          <w:color w:val="FF0000"/>
        </w:rPr>
        <w:t xml:space="preserve"> Section</w:t>
      </w:r>
      <w:r>
        <w:rPr>
          <w:color w:val="FF0000"/>
        </w:rPr>
        <w:t xml:space="preserve"> </w:t>
      </w:r>
      <w:r w:rsidRPr="00605926">
        <w:rPr>
          <w:color w:val="FF0000"/>
        </w:rPr>
        <w:t>7055</w:t>
      </w:r>
    </w:p>
    <w:p w14:paraId="5E12C1A6"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7055</w:t>
      </w:r>
      <w:proofErr w:type="gramStart"/>
      <w:r w:rsidRPr="00704E06">
        <w:rPr>
          <w:rFonts w:ascii="Helvetica" w:hAnsi="Helvetica" w:cs="Helvetica"/>
          <w:sz w:val="20"/>
          <w:szCs w:val="20"/>
        </w:rPr>
        <w:t>.  The</w:t>
      </w:r>
      <w:proofErr w:type="gramEnd"/>
      <w:r w:rsidRPr="00704E06">
        <w:rPr>
          <w:rFonts w:ascii="Helvetica" w:hAnsi="Helvetica" w:cs="Helvetica"/>
          <w:sz w:val="20"/>
          <w:szCs w:val="20"/>
        </w:rPr>
        <w:t xml:space="preserve"> governing body of each local agency may establish rules and regulations </w:t>
      </w:r>
      <w:proofErr w:type="gramStart"/>
      <w:r w:rsidRPr="00704E06">
        <w:rPr>
          <w:rFonts w:ascii="Helvetica" w:hAnsi="Helvetica" w:cs="Helvetica"/>
          <w:sz w:val="20"/>
          <w:szCs w:val="20"/>
        </w:rPr>
        <w:t>on</w:t>
      </w:r>
      <w:proofErr w:type="gramEnd"/>
      <w:r w:rsidRPr="00704E06">
        <w:rPr>
          <w:rFonts w:ascii="Helvetica" w:hAnsi="Helvetica" w:cs="Helvetica"/>
          <w:sz w:val="20"/>
          <w:szCs w:val="20"/>
        </w:rPr>
        <w:t xml:space="preserve"> the following:</w:t>
      </w:r>
    </w:p>
    <w:p w14:paraId="109BF066" w14:textId="77777777" w:rsidR="00704E06" w:rsidRPr="00704E06" w:rsidRDefault="00704E06" w:rsidP="00704E06">
      <w:pPr>
        <w:tabs>
          <w:tab w:val="right" w:pos="8550"/>
        </w:tabs>
        <w:rPr>
          <w:rFonts w:ascii="Helvetica" w:hAnsi="Helvetica" w:cs="Helvetica"/>
          <w:sz w:val="20"/>
          <w:szCs w:val="20"/>
        </w:rPr>
      </w:pPr>
    </w:p>
    <w:p w14:paraId="49622C88"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(a) Officers and employees engaging in political activity during working hours.</w:t>
      </w:r>
    </w:p>
    <w:p w14:paraId="56532F14" w14:textId="77777777" w:rsidR="00704E06" w:rsidRPr="00704E06" w:rsidRDefault="00704E06" w:rsidP="00704E06">
      <w:pPr>
        <w:tabs>
          <w:tab w:val="right" w:pos="8550"/>
        </w:tabs>
        <w:rPr>
          <w:rFonts w:ascii="Helvetica" w:hAnsi="Helvetica" w:cs="Helvetica"/>
          <w:sz w:val="20"/>
          <w:szCs w:val="20"/>
        </w:rPr>
      </w:pPr>
    </w:p>
    <w:p w14:paraId="5041EBA8" w14:textId="77777777" w:rsidR="00704E06" w:rsidRPr="00704E0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(b) Political activities on the premises of the local agency.</w:t>
      </w:r>
    </w:p>
    <w:p w14:paraId="0BFA5A43" w14:textId="77777777" w:rsidR="00704E06" w:rsidRPr="00704E06" w:rsidRDefault="00704E06" w:rsidP="00704E06">
      <w:pPr>
        <w:tabs>
          <w:tab w:val="right" w:pos="8550"/>
        </w:tabs>
        <w:rPr>
          <w:rFonts w:ascii="Helvetica" w:hAnsi="Helvetica" w:cs="Helvetica"/>
          <w:sz w:val="20"/>
          <w:szCs w:val="20"/>
        </w:rPr>
      </w:pPr>
    </w:p>
    <w:p w14:paraId="53085ABE" w14:textId="1E6561BB" w:rsidR="00605926" w:rsidRDefault="00704E06" w:rsidP="00704E06">
      <w:pPr>
        <w:tabs>
          <w:tab w:val="right" w:pos="8550"/>
        </w:tabs>
        <w:rPr>
          <w:rFonts w:ascii="Helvetica" w:hAnsi="Helvetica" w:cs="Helvetica"/>
          <w:sz w:val="20"/>
          <w:szCs w:val="20"/>
        </w:rPr>
      </w:pPr>
      <w:r w:rsidRPr="00704E06">
        <w:rPr>
          <w:rFonts w:ascii="Helvetica" w:hAnsi="Helvetica" w:cs="Helvetica"/>
          <w:sz w:val="20"/>
          <w:szCs w:val="20"/>
        </w:rPr>
        <w:t>(Added by Stats. 1977, Ch. 36.)</w:t>
      </w:r>
    </w:p>
    <w:p w14:paraId="6229DAF5" w14:textId="77777777" w:rsidR="00A27DF8" w:rsidRDefault="00A27DF8" w:rsidP="00704E06">
      <w:pPr>
        <w:tabs>
          <w:tab w:val="right" w:pos="8550"/>
        </w:tabs>
        <w:rPr>
          <w:rFonts w:ascii="Helvetica" w:hAnsi="Helvetica" w:cs="Helvetica"/>
          <w:sz w:val="20"/>
          <w:szCs w:val="20"/>
        </w:rPr>
      </w:pPr>
    </w:p>
    <w:p w14:paraId="028E2011" w14:textId="49ADDE9F" w:rsidR="00605926" w:rsidRPr="00C14ABF" w:rsidRDefault="00605926" w:rsidP="00605926">
      <w:pPr>
        <w:pStyle w:val="Heading2"/>
        <w:rPr>
          <w:color w:val="FF0000"/>
        </w:rPr>
      </w:pPr>
      <w:r>
        <w:rPr>
          <w:color w:val="FF0000"/>
        </w:rPr>
        <w:t>EDC</w:t>
      </w:r>
      <w:r w:rsidRPr="00C14ABF">
        <w:rPr>
          <w:color w:val="FF0000"/>
        </w:rPr>
        <w:t xml:space="preserve"> Section</w:t>
      </w:r>
      <w:r>
        <w:rPr>
          <w:color w:val="FF0000"/>
        </w:rPr>
        <w:t xml:space="preserve"> </w:t>
      </w:r>
      <w:r w:rsidRPr="00605926">
        <w:rPr>
          <w:color w:val="FF0000"/>
        </w:rPr>
        <w:t>7056</w:t>
      </w:r>
    </w:p>
    <w:p w14:paraId="10EA25A7" w14:textId="77777777" w:rsidR="00A27DF8" w:rsidRPr="00A27DF8" w:rsidRDefault="00A27DF8" w:rsidP="00A27DF8">
      <w:pPr>
        <w:tabs>
          <w:tab w:val="right" w:pos="8550"/>
        </w:tabs>
        <w:rPr>
          <w:rFonts w:ascii="Helvetica" w:hAnsi="Helvetica" w:cs="Helvetica"/>
          <w:sz w:val="20"/>
          <w:szCs w:val="20"/>
        </w:rPr>
      </w:pPr>
      <w:proofErr w:type="gramStart"/>
      <w:r w:rsidRPr="00A27DF8">
        <w:rPr>
          <w:rFonts w:ascii="Helvetica" w:hAnsi="Helvetica" w:cs="Helvetica"/>
          <w:sz w:val="20"/>
          <w:szCs w:val="20"/>
        </w:rPr>
        <w:t>7056.  (</w:t>
      </w:r>
      <w:proofErr w:type="gramEnd"/>
      <w:r w:rsidRPr="00A27DF8">
        <w:rPr>
          <w:rFonts w:ascii="Helvetica" w:hAnsi="Helvetica" w:cs="Helvetica"/>
          <w:sz w:val="20"/>
          <w:szCs w:val="20"/>
        </w:rPr>
        <w:t>a) Nothing in this article prevents an officer or employee of a local agency from soliciting or receiving political funds or contributions to promote the support or defeat a ballot measure that would affect the rate of pay, hours of work, retirement, civil service, or other working conditions of officers or employees of the local agency. These activities are prohibited during working hours. In addition, entry into buildings and grounds under the control of a local agency for such purposes during working hours is also prohibited.</w:t>
      </w:r>
    </w:p>
    <w:p w14:paraId="01B340CD" w14:textId="77777777" w:rsidR="00A27DF8" w:rsidRPr="00A27DF8" w:rsidRDefault="00A27DF8" w:rsidP="00A27DF8">
      <w:pPr>
        <w:tabs>
          <w:tab w:val="right" w:pos="8550"/>
        </w:tabs>
        <w:rPr>
          <w:rFonts w:ascii="Helvetica" w:hAnsi="Helvetica" w:cs="Helvetica"/>
          <w:sz w:val="20"/>
          <w:szCs w:val="20"/>
        </w:rPr>
      </w:pPr>
    </w:p>
    <w:p w14:paraId="54C9B6BD" w14:textId="77777777" w:rsidR="00A27DF8" w:rsidRPr="00A27DF8" w:rsidRDefault="00A27DF8" w:rsidP="00A27DF8">
      <w:pPr>
        <w:tabs>
          <w:tab w:val="right" w:pos="8550"/>
        </w:tabs>
        <w:rPr>
          <w:rFonts w:ascii="Helvetica" w:hAnsi="Helvetica" w:cs="Helvetica"/>
          <w:sz w:val="20"/>
          <w:szCs w:val="20"/>
        </w:rPr>
      </w:pPr>
      <w:r w:rsidRPr="00A27DF8">
        <w:rPr>
          <w:rFonts w:ascii="Helvetica" w:hAnsi="Helvetica" w:cs="Helvetica"/>
          <w:sz w:val="20"/>
          <w:szCs w:val="20"/>
        </w:rPr>
        <w:t xml:space="preserve">(b) Nothing in this section shall be construed to prohibit any recognized employee organization or its officers, agents, and representatives from soliciting or receiving political funds or contributions from employee members to promote the support or defeat of any ballot measure on school district property or community college district property during nonworking time. As used in this subdivision, “nonworking time” means time outside an employee’s working hours, whether before or after school or during the employee’s luncheon period or other scheduled work intermittency during the </w:t>
      </w:r>
      <w:proofErr w:type="spellStart"/>
      <w:r w:rsidRPr="00A27DF8">
        <w:rPr>
          <w:rFonts w:ascii="Helvetica" w:hAnsi="Helvetica" w:cs="Helvetica"/>
          <w:sz w:val="20"/>
          <w:szCs w:val="20"/>
        </w:rPr>
        <w:t>schoolday</w:t>
      </w:r>
      <w:proofErr w:type="spellEnd"/>
      <w:r w:rsidRPr="00A27DF8">
        <w:rPr>
          <w:rFonts w:ascii="Helvetica" w:hAnsi="Helvetica" w:cs="Helvetica"/>
          <w:sz w:val="20"/>
          <w:szCs w:val="20"/>
        </w:rPr>
        <w:t>.</w:t>
      </w:r>
    </w:p>
    <w:p w14:paraId="59744854" w14:textId="77777777" w:rsidR="00A27DF8" w:rsidRPr="00A27DF8" w:rsidRDefault="00A27DF8" w:rsidP="00A27DF8">
      <w:pPr>
        <w:tabs>
          <w:tab w:val="right" w:pos="8550"/>
        </w:tabs>
        <w:rPr>
          <w:rFonts w:ascii="Helvetica" w:hAnsi="Helvetica" w:cs="Helvetica"/>
          <w:sz w:val="20"/>
          <w:szCs w:val="20"/>
        </w:rPr>
      </w:pPr>
    </w:p>
    <w:p w14:paraId="621CCC86" w14:textId="5D079CEC" w:rsidR="00605926" w:rsidRDefault="00A27DF8" w:rsidP="00A27DF8">
      <w:pPr>
        <w:tabs>
          <w:tab w:val="right" w:pos="8550"/>
        </w:tabs>
        <w:rPr>
          <w:rFonts w:ascii="Helvetica" w:hAnsi="Helvetica" w:cs="Helvetica"/>
          <w:sz w:val="20"/>
          <w:szCs w:val="20"/>
        </w:rPr>
      </w:pPr>
      <w:r w:rsidRPr="00A27DF8">
        <w:rPr>
          <w:rFonts w:ascii="Helvetica" w:hAnsi="Helvetica" w:cs="Helvetica"/>
          <w:sz w:val="20"/>
          <w:szCs w:val="20"/>
        </w:rPr>
        <w:t>(Amended by Stats. 1995, Ch. 879, Sec. 4. Effective January 1, 1996.)</w:t>
      </w:r>
    </w:p>
    <w:p w14:paraId="7A843A49" w14:textId="77777777" w:rsidR="00A27DF8" w:rsidRDefault="00A27DF8" w:rsidP="00605926">
      <w:pPr>
        <w:tabs>
          <w:tab w:val="right" w:pos="8550"/>
        </w:tabs>
        <w:rPr>
          <w:rFonts w:ascii="Helvetica" w:hAnsi="Helvetica" w:cs="Helvetica"/>
          <w:sz w:val="20"/>
          <w:szCs w:val="20"/>
        </w:rPr>
      </w:pPr>
    </w:p>
    <w:p w14:paraId="05DF0D5F" w14:textId="513ADFDA" w:rsidR="00605926" w:rsidRPr="00C14ABF" w:rsidRDefault="00605926" w:rsidP="00605926">
      <w:pPr>
        <w:pStyle w:val="Heading2"/>
        <w:rPr>
          <w:color w:val="FF0000"/>
        </w:rPr>
      </w:pPr>
      <w:r>
        <w:rPr>
          <w:color w:val="FF0000"/>
        </w:rPr>
        <w:t>EDC</w:t>
      </w:r>
      <w:r w:rsidRPr="00C14ABF">
        <w:rPr>
          <w:color w:val="FF0000"/>
        </w:rPr>
        <w:t xml:space="preserve"> Section</w:t>
      </w:r>
      <w:r>
        <w:rPr>
          <w:color w:val="FF0000"/>
        </w:rPr>
        <w:t xml:space="preserve"> </w:t>
      </w:r>
      <w:r w:rsidRPr="00605926">
        <w:rPr>
          <w:color w:val="FF0000"/>
        </w:rPr>
        <w:t>7057</w:t>
      </w:r>
    </w:p>
    <w:p w14:paraId="4E803B68" w14:textId="77777777" w:rsidR="0067670A" w:rsidRPr="0067670A" w:rsidRDefault="0067670A" w:rsidP="0067670A">
      <w:pPr>
        <w:tabs>
          <w:tab w:val="right" w:pos="8550"/>
        </w:tabs>
        <w:rPr>
          <w:rFonts w:ascii="Helvetica" w:hAnsi="Helvetica" w:cs="Helvetica"/>
          <w:sz w:val="20"/>
          <w:szCs w:val="20"/>
        </w:rPr>
      </w:pPr>
      <w:r w:rsidRPr="0067670A">
        <w:rPr>
          <w:rFonts w:ascii="Helvetica" w:hAnsi="Helvetica" w:cs="Helvetica"/>
          <w:sz w:val="20"/>
          <w:szCs w:val="20"/>
        </w:rPr>
        <w:t>7057</w:t>
      </w:r>
      <w:proofErr w:type="gramStart"/>
      <w:r w:rsidRPr="0067670A">
        <w:rPr>
          <w:rFonts w:ascii="Helvetica" w:hAnsi="Helvetica" w:cs="Helvetica"/>
          <w:sz w:val="20"/>
          <w:szCs w:val="20"/>
        </w:rPr>
        <w:t>.  No</w:t>
      </w:r>
      <w:proofErr w:type="gramEnd"/>
      <w:r w:rsidRPr="0067670A">
        <w:rPr>
          <w:rFonts w:ascii="Helvetica" w:hAnsi="Helvetica" w:cs="Helvetica"/>
          <w:sz w:val="20"/>
          <w:szCs w:val="20"/>
        </w:rPr>
        <w:t xml:space="preserve"> person who is in the classified service or who is upon any eligibility list shall be appointed, demoted, or removed, or in any way discriminated against because of his political acts, opinions, or affiliations.</w:t>
      </w:r>
    </w:p>
    <w:p w14:paraId="2873F5A0" w14:textId="77777777" w:rsidR="0067670A" w:rsidRPr="0067670A" w:rsidRDefault="0067670A" w:rsidP="0067670A">
      <w:pPr>
        <w:tabs>
          <w:tab w:val="right" w:pos="8550"/>
        </w:tabs>
        <w:rPr>
          <w:rFonts w:ascii="Helvetica" w:hAnsi="Helvetica" w:cs="Helvetica"/>
          <w:sz w:val="20"/>
          <w:szCs w:val="20"/>
        </w:rPr>
      </w:pPr>
    </w:p>
    <w:p w14:paraId="00C8892E" w14:textId="03A2C3BC" w:rsidR="00605926" w:rsidRDefault="0067670A" w:rsidP="0067670A">
      <w:pPr>
        <w:tabs>
          <w:tab w:val="right" w:pos="8550"/>
        </w:tabs>
        <w:rPr>
          <w:rFonts w:ascii="Helvetica" w:hAnsi="Helvetica" w:cs="Helvetica"/>
          <w:sz w:val="20"/>
          <w:szCs w:val="20"/>
        </w:rPr>
      </w:pPr>
      <w:r w:rsidRPr="0067670A">
        <w:rPr>
          <w:rFonts w:ascii="Helvetica" w:hAnsi="Helvetica" w:cs="Helvetica"/>
          <w:sz w:val="20"/>
          <w:szCs w:val="20"/>
        </w:rPr>
        <w:t>(Added by Stats. 1977, Ch. 36.)</w:t>
      </w:r>
    </w:p>
    <w:p w14:paraId="339A53B1" w14:textId="77777777" w:rsidR="0067670A" w:rsidRDefault="0067670A" w:rsidP="00605926">
      <w:pPr>
        <w:tabs>
          <w:tab w:val="right" w:pos="8550"/>
        </w:tabs>
        <w:rPr>
          <w:rFonts w:ascii="Helvetica" w:hAnsi="Helvetica" w:cs="Helvetica"/>
          <w:sz w:val="20"/>
          <w:szCs w:val="20"/>
        </w:rPr>
      </w:pPr>
    </w:p>
    <w:p w14:paraId="28434F67" w14:textId="4D99F494" w:rsidR="00605926" w:rsidRPr="00C14ABF" w:rsidRDefault="00605926" w:rsidP="00605926">
      <w:pPr>
        <w:pStyle w:val="Heading2"/>
        <w:rPr>
          <w:color w:val="FF0000"/>
        </w:rPr>
      </w:pPr>
      <w:r>
        <w:rPr>
          <w:color w:val="FF0000"/>
        </w:rPr>
        <w:t>EDC</w:t>
      </w:r>
      <w:r w:rsidRPr="00C14ABF">
        <w:rPr>
          <w:color w:val="FF0000"/>
        </w:rPr>
        <w:t xml:space="preserve"> Section</w:t>
      </w:r>
      <w:r>
        <w:rPr>
          <w:color w:val="FF0000"/>
        </w:rPr>
        <w:t xml:space="preserve"> </w:t>
      </w:r>
      <w:r w:rsidRPr="00605926">
        <w:rPr>
          <w:color w:val="FF0000"/>
        </w:rPr>
        <w:t>7058</w:t>
      </w:r>
    </w:p>
    <w:p w14:paraId="006E825C" w14:textId="77777777" w:rsidR="0067670A" w:rsidRPr="0067670A" w:rsidRDefault="0067670A" w:rsidP="0067670A">
      <w:pPr>
        <w:tabs>
          <w:tab w:val="right" w:pos="8550"/>
        </w:tabs>
        <w:rPr>
          <w:rFonts w:ascii="Helvetica" w:hAnsi="Helvetica" w:cs="Helvetica"/>
          <w:sz w:val="20"/>
          <w:szCs w:val="20"/>
        </w:rPr>
      </w:pPr>
      <w:r w:rsidRPr="0067670A">
        <w:rPr>
          <w:rFonts w:ascii="Helvetica" w:hAnsi="Helvetica" w:cs="Helvetica"/>
          <w:sz w:val="20"/>
          <w:szCs w:val="20"/>
        </w:rPr>
        <w:t>7058</w:t>
      </w:r>
      <w:proofErr w:type="gramStart"/>
      <w:r w:rsidRPr="0067670A">
        <w:rPr>
          <w:rFonts w:ascii="Helvetica" w:hAnsi="Helvetica" w:cs="Helvetica"/>
          <w:sz w:val="20"/>
          <w:szCs w:val="20"/>
        </w:rPr>
        <w:t>.  Nothing</w:t>
      </w:r>
      <w:proofErr w:type="gramEnd"/>
      <w:r w:rsidRPr="0067670A">
        <w:rPr>
          <w:rFonts w:ascii="Helvetica" w:hAnsi="Helvetica" w:cs="Helvetica"/>
          <w:sz w:val="20"/>
          <w:szCs w:val="20"/>
        </w:rPr>
        <w:t xml:space="preserve"> in this article shall prohibit the use of a forum under the control of the governing board of a school district or community college district if the forum is made available to all sides on an equitable basis.</w:t>
      </w:r>
    </w:p>
    <w:p w14:paraId="2A8BA644" w14:textId="77777777" w:rsidR="0067670A" w:rsidRPr="0067670A" w:rsidRDefault="0067670A" w:rsidP="0067670A">
      <w:pPr>
        <w:tabs>
          <w:tab w:val="right" w:pos="8550"/>
        </w:tabs>
        <w:rPr>
          <w:rFonts w:ascii="Helvetica" w:hAnsi="Helvetica" w:cs="Helvetica"/>
          <w:sz w:val="20"/>
          <w:szCs w:val="20"/>
        </w:rPr>
      </w:pPr>
    </w:p>
    <w:p w14:paraId="1B5B3B3C" w14:textId="4A7643F0" w:rsidR="00BD36B6" w:rsidRDefault="0067670A" w:rsidP="0067670A">
      <w:pPr>
        <w:tabs>
          <w:tab w:val="right" w:pos="8550"/>
        </w:tabs>
        <w:rPr>
          <w:rFonts w:ascii="Helvetica" w:hAnsi="Helvetica" w:cs="Helvetica"/>
          <w:sz w:val="20"/>
          <w:szCs w:val="20"/>
        </w:rPr>
      </w:pPr>
      <w:r w:rsidRPr="0067670A">
        <w:rPr>
          <w:rFonts w:ascii="Helvetica" w:hAnsi="Helvetica" w:cs="Helvetica"/>
          <w:sz w:val="20"/>
          <w:szCs w:val="20"/>
        </w:rPr>
        <w:t>(Added by Stats. 1995, Ch. 879, Sec. 5. Effective January 1, 1996.)</w:t>
      </w:r>
    </w:p>
    <w:sectPr w:rsidR="00BD36B6" w:rsidSect="004C54C0">
      <w:headerReference w:type="default" r:id="rId12"/>
      <w:headerReference w:type="first" r:id="rId13"/>
      <w:foot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F72A7" w14:textId="77777777" w:rsidR="007D7BDF" w:rsidRDefault="007D7BDF" w:rsidP="00DC3157">
      <w:r>
        <w:separator/>
      </w:r>
    </w:p>
  </w:endnote>
  <w:endnote w:type="continuationSeparator" w:id="0">
    <w:p w14:paraId="1CA3756C" w14:textId="77777777" w:rsidR="007D7BDF" w:rsidRDefault="007D7BDF"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30589" w14:textId="77777777" w:rsidR="00E36698" w:rsidRDefault="00E36698"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D15F51" w:rsidRPr="001C50B7">
      <w:rPr>
        <w:rFonts w:asciiTheme="minorHAnsi" w:hAnsiTheme="minorHAnsi" w:cstheme="minorHAnsi"/>
        <w:noProof/>
        <w:color w:val="808080" w:themeColor="background1" w:themeShade="80"/>
        <w:sz w:val="16"/>
        <w:szCs w:val="16"/>
      </w:rPr>
      <w:t>837</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59E57" w14:textId="77777777" w:rsidR="007D7BDF" w:rsidRDefault="007D7BDF" w:rsidP="00DC3157">
      <w:r>
        <w:separator/>
      </w:r>
    </w:p>
  </w:footnote>
  <w:footnote w:type="continuationSeparator" w:id="0">
    <w:p w14:paraId="33C291A2" w14:textId="77777777" w:rsidR="007D7BDF" w:rsidRDefault="007D7BDF"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F4AB0" w14:textId="77777777" w:rsidR="00E36698" w:rsidRPr="00E131AD" w:rsidRDefault="00E36698" w:rsidP="00E131AD">
    <w:pPr>
      <w:pStyle w:val="Header"/>
      <w:tabs>
        <w:tab w:val="clear" w:pos="4680"/>
        <w:tab w:val="clear" w:pos="9360"/>
      </w:tabs>
      <w:spacing w:after="60"/>
      <w:ind w:left="4320"/>
      <w:jc w:val="right"/>
      <w:rPr>
        <w:rFonts w:ascii="Helvetica" w:hAnsi="Helvetica"/>
        <w:b/>
      </w:rPr>
    </w:pPr>
    <w:bookmarkStart w:id="1" w:name="_Hlk170294339"/>
    <w:bookmarkStart w:id="2" w:name="_Hlk170294340"/>
    <w:r w:rsidRPr="00E131AD">
      <w:rPr>
        <w:rFonts w:ascii="Helvetica" w:hAnsi="Helvetica"/>
        <w:b/>
        <w:noProof/>
      </w:rPr>
      <mc:AlternateContent>
        <mc:Choice Requires="wpg">
          <w:drawing>
            <wp:anchor distT="0" distB="0" distL="114300" distR="114300" simplePos="0" relativeHeight="251660288" behindDoc="0" locked="0" layoutInCell="1" allowOverlap="1" wp14:anchorId="5AC9C674" wp14:editId="09CF35D2">
              <wp:simplePos x="0" y="0"/>
              <wp:positionH relativeFrom="column">
                <wp:posOffset>-28575</wp:posOffset>
              </wp:positionH>
              <wp:positionV relativeFrom="page">
                <wp:posOffset>457200</wp:posOffset>
              </wp:positionV>
              <wp:extent cx="2761488" cy="493776"/>
              <wp:effectExtent l="0" t="0" r="1270" b="1905"/>
              <wp:wrapNone/>
              <wp:docPr id="1" name="Group 1"/>
              <wp:cNvGraphicFramePr/>
              <a:graphic xmlns:a="http://schemas.openxmlformats.org/drawingml/2006/main">
                <a:graphicData uri="http://schemas.microsoft.com/office/word/2010/wordprocessingGroup">
                  <wpg:wgp>
                    <wpg:cNvGrpSpPr/>
                    <wpg:grpSpPr>
                      <a:xfrm>
                        <a:off x="0" y="0"/>
                        <a:ext cx="2761488" cy="493776"/>
                        <a:chOff x="0" y="0"/>
                        <a:chExt cx="2762631"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4" name="Text Box 4"/>
                      <wps:cNvSpPr txBox="1">
                        <a:spLocks noChangeAspect="1" noChangeArrowheads="1"/>
                      </wps:cNvSpPr>
                      <wps:spPr bwMode="auto">
                        <a:xfrm>
                          <a:off x="485775" y="0"/>
                          <a:ext cx="2276856"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FFA59D" w14:textId="77777777" w:rsidR="00E36698" w:rsidRDefault="00E36698" w:rsidP="00E131AD">
                            <w:pPr>
                              <w:rPr>
                                <w:rFonts w:ascii="Helvetica" w:hAnsi="Helvetica"/>
                                <w:sz w:val="32"/>
                                <w:szCs w:val="32"/>
                              </w:rPr>
                            </w:pPr>
                            <w:r>
                              <w:rPr>
                                <w:rFonts w:ascii="Helvetica" w:hAnsi="Helvetica"/>
                                <w:sz w:val="32"/>
                                <w:szCs w:val="32"/>
                              </w:rPr>
                              <w:t>Chaffey Community</w:t>
                            </w:r>
                          </w:p>
                          <w:p w14:paraId="58815DC9"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AC9C674" id="Group 1" o:spid="_x0000_s1026" style="position:absolute;left:0;text-align:left;margin-left:-2.25pt;margin-top:36pt;width:217.45pt;height:38.9pt;z-index:251660288;mso-position-vertical-relative:page;mso-width-relative:margin;mso-height-relative:margin" coordsize="27626,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BtbgIwMAAJIHAAAOAAAAZHJzL2Uyb0RvYy54bWycVW1P2zAQ/j5p/8Hy&#10;dwgtfYGKFjEYCIltaLAf4DhOYpHY3tltyn797pyEUgoaA4n0bJ/Pzz33nH1yuq4rtlLgtTVzPtg/&#10;4EwZaTNtijn/dX+5d8SZD8JkorJGzfmj8vx08fnTSeNmamhLW2UKGAYxfta4OS9DcLMk8bJUtfD7&#10;1imDi7mFWgQcQpFkIBqMXlfJ8OBgkjQWMgdWKu9x9qJd5IsYP8+VDD/y3KvAqjlHbCF+IX5T+iaL&#10;EzErQLhSyw6G+ACKWmiDhz6FuhBBsCXonVC1lmC9zcO+tHVi81xLFXPAbAYHL7K5Art0MZdi1hTu&#10;iSak9gVPHw4rv6+uwN25W0AmGlcgF3FEuaxzqOkXUbJ1pOzxiTK1Dkzi5HA6GYyOsMgS10bHh9Pp&#10;pOVUlkj8zjZZft1sHE4OBy83Jv2xyRYYp+UM/zsG0Nph4N9KwV1hCYp3Qep3xagFPCzdHhbLiaBT&#10;XenwGIWHZSFQZnWr5S20AyTzFpjOkBbOjKhR77hKh7IhsUIbyKfdISijGysfPDP2vBSmUGfeoWKx&#10;j8g72XaPw63j0kq7S11VVCOyu8RQ3S/U8Qo3rfIurFzWyoS2lUBVmKM1vtTOcwYzVacKk4HrLAIS&#10;Mw/yJwKMTeMDqCBLOjxHEN081u9pISLegKR0PAqNpc03myE3YhlsbJpXhXY8Ho5bKfVaG42n2PKd&#10;YlqbaOoVg3yCD1fK1owMxI1QY3yxuvEEGl17F4JtLLEXk6nM1gQ60kxMgCB3JmZATYI3le/JxtEO&#10;3f/VjHelcApRUtiNfka9fu4p+S92zUbERedE7crCGqdJKoTcu7eEtNEWgG1KJTIE3OrrWbQ29Luq&#10;MzoaT6djzl65C/AyOBpP3mzpDfvvLJC3lc56hXso0vMK2ErgVX4Z/2KXYPLP3d6oJOXaVpKssE7X&#10;HZ2pzR6RTbAoGNQWPmVolBb+cNbgszDn/vdS0K1RXRtkjt6Q3oBoHA9GI5xN+1lhJG6f88BZa56H&#10;9r1ZOtBFidHbkhl7hvrPdRQmgWqRoNRogAqLVrz40dp6WZ6Po9fmKV38BQAA//8DAFBLAwQKAAAA&#10;AAAAACEANFegeSgHAAAoBwAAFAAAAGRycy9tZWRpYS9pbWFnZTEucG5niVBORw0KGgoAAAANSUhE&#10;UgAAARAAAAEQCAMAAABP1NsnAAAAAXNSR0IArs4c6QAAAAlwSFlzAAAuIwAALiMBeKU/dgAAAEhQ&#10;TFRFAAAAFhYWQkJCc3NzmQAvoxU4qyxBvltVtURLqampw2dfyHNqzX512JiO0ouA3KSb09PT4rKp&#10;5sC47M/I8t7Z/f399+3q7+/vQyMcrAAABnlJREFUeNrt3et6qyoQBmC6N7Y2nhoN7vu/071Weoo6&#10;EIUBlfnmb+vT8FZhnCijDBHvSkK8U0M3SqyHRUTJ9aBFFOnx8mFyj48XWkQJ9bCKKKkeNhEl1sMi&#10;ouR60CJKsAcpoiR7UCJKtAchomR7LEWUcI+FiJLuMRdR4j1mIsrlMfQ5xuAUUQ6PTucZnUtEyfNw&#10;iyiBHk4RJdHDJaJEejhElEwPq8gdRKIHKfINItKDErGByPAgRCwgUjyWIjSIHI+FCAkiyWMuQoEM&#10;ojy0Hp6B9MJAeoAABCAAAQhAAAIQgAAEIABZGUUBkMd4HYYAkUuRG8jbaIy/SGOGIi+Q9rPs4jeq&#10;ojeGV2RvkOL6XYjyGVV5C9E8IsjXiDxHVY0hmkcE+RmR16gaE6J5RJBm9jjOplEVvTERRHYEKRZP&#10;7mwZ1cPFxiqyH8jbuHy4a/2oqjFE84ggNfm429pRNSZE84AgRWeMv8h0+uAV2QekHIzxF5lPH6wi&#10;u4BcRmP8RaoxRPOIII1xxpNRNSZE84Aglglg5aieHR0skhzEOgGsGpVj8mESSQ1SmTVhG5Vz8uER&#10;SQtiXW3XjaolfrNnztCSgrzSJ3xPJGnD61LzShzb6JJXJCXIG33CN+SFNJZrpo/q7w9YRRKCtCTH&#10;eLFMLTMRavr4+hVWkWQg5An/56OX1sl2KtI4JhpOkVQgltW2KxzLz1Sksx/LKZIIxJJuV+4F2SlS&#10;T7zZRNKA0On2bTpLbBL5nHoiiKQAKejV9jr/xBtEhnJxTTKJJAAp6culJS6stSJ9sebPeInEB6FL&#10;Y+MbOdWsE2lWwl8PCGJJ1m3/vFUi1epTsTsciOXutLEvR89E6kUKyysSF4S+Ox0rxyFrsviYIlFB&#10;WmdyekyRiCCW4lb3tGa6q0g8EEuyXj8/cleRaCDVmuT0gCKxQOjVti+8NVOJxAGxlMbakPMrkUgU&#10;ELo0Nr8fO6ZIDBDLavsaOgclEeEHsZTGNmdIO4mwg9DJujM5PZQINwhdGhtKrU8iwgxCl8aunuW8&#10;PURYQSylsVr7xg4inCB0aWwstT6RCCNIHZScHkWEDcRSGmt0YKQW4QKxrLYXrU8mwgRCl8Y2JqeH&#10;EOEBoZP1junh4qQiHCB0acwnOT2ACAMIXRq7lVqfUSQcpGJNTncXCQahV9tWM0cykUAQujRGf095&#10;DpEwELo0NkR5DTeRSBBIGyc53VUkAIQujXEkp3uK+IPQyfpQan1qEW8QujTWxX2LP4GILwhdGqt0&#10;5Igv4gdCl8ZupdYnE6l5QOjSWJ9k0wtekZYFpE6TnKYQYQGpUyWnCURYQKh0jKcUlF4kFkijkwaf&#10;SByQsdL6pCJRQIZS67OKxADpdtliqgq5i/oViQBS632iCkmUf0TYQcZS6zOLcIP0e+7IxiHCDNLq&#10;XYNBhBUkYikomQgnSNLkNJYII8gxOiSEirCBpE9O44hwgdzKg3iEilQ8INcD7X8aJqJZQOoDcbCL&#10;5LAFMatIFnsyc4rksUk1o0gmu3bzieSyjTmbSDb7unOJ5LPRPZNIRjv/84jk1AqBRSSr3hAcInk1&#10;y2AQyax7SLhIbu1UgkWy6y8TKpJfw51AkQw7EIWJ5NiSKUgkyx5VISJ5Nu0KEMm0i5m/SK5t3bxF&#10;su1z5yuSb+M/T5GMOyH6ieTcGtJLJOtemT4ieTcP9RDJvJvqdpHc28tuFsm+3+5WkfwbEG8UEdCR&#10;eZuIhBbVzRYRET27uw0iMpqYbxAR0tV9vYiUNverRaSArBZheivzpFEBZBYXgEyjBQhAAAIQgAAE&#10;IAABCEDyBan6fILlrcy8AyAAAQhAAAIQgAAEIAABCECEgOD2HyAAAQhAAAIQgAAEIAABCEAyAMFX&#10;mbj9BwhAAAIQgAAEIAABCEAAAhCAAAQgAAEIQAACEIAABCAAAQhAAAIQgAAEIAABCEAAAhCAAAQg&#10;AAEIQGKDDMJAhmcgphPlMd26mQQRJTLbypoGESQy39rbAiJGZLHV+TfIfzJFllu/f4P8I1Jk6fFx&#10;B/lXqAjh8XIHMTJFLB7vf0BEilg9/oIIFLF73EHEiTg8PkGEibg8vkAsIkNGb6j+xuDy+AaxiMiI&#10;R48fEMEiE49fELEiU48HEKEiM49HEJEic48JiECRhccURJzI0mMGIkyE8JiDiBKhPBYggkRIjyWI&#10;GBHagwARImLxoEDuIiKC8CBBpIhQHjSIDBHSw/wP/76lFik99zwAAAAASUVORK5CYIJQSwMEFAAG&#10;AAgAAAAhAEACMErgAAAACQEAAA8AAABkcnMvZG93bnJldi54bWxMj0FPwkAQhe8m/ofNmHiDbaEo&#10;1G4JIeqJmAgmhtvQHdqG7m7TXdry7x1Pepy8L2++l61H04ieOl87qyCeRiDIFk7XtlTwdXibLEH4&#10;gFZj4ywpuJGHdX5/l2Gq3WA/qd+HUnCJ9SkqqEJoUyl9UZFBP3UtWc7OrjMY+OxKqTscuNw0chZF&#10;T9JgbflDhS1tKyou+6tR8D7gsJnHr/3uct7ejofFx/cuJqUeH8bNC4hAY/iD4Vef1SFnp5O7Wu1F&#10;o2CSLJhU8DzjSZwn8ygBcWIwWS1B5pn8vy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gG1uAjAwAAkgcAAA4AAAAAAAAAAAAAAAAAOgIAAGRycy9lMm9Eb2Mu&#10;eG1sUEsBAi0ACgAAAAAAAAAhADRXoHkoBwAAKAcAABQAAAAAAAAAAAAAAAAAiQUAAGRycy9tZWRp&#10;YS9pbWFnZTEucG5nUEsBAi0AFAAGAAgAAAAhAEACMErgAAAACQEAAA8AAAAAAAAAAAAAAAAA4wwA&#10;AGRycy9kb3ducmV2LnhtbFBLAQItABQABgAIAAAAIQCqJg6+vAAAACEBAAAZAAAAAAAAAAAAAAAA&#10;APANAABkcnMvX3JlbHMvZTJvRG9jLnhtbC5yZWxzUEsFBgAAAAAGAAYAfAEAAOM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r1wgAAANoAAAAPAAAAZHJzL2Rvd25yZXYueG1sRI/dasJA&#10;FITvC32H5RR6Vzf1okh0FVEE0Zv68wCn2dNNMHs2ZE+T6NO7BcHLYWa+YWaLwdeqozZWgQ18jjJQ&#10;xEWwFTsD59PmYwIqCrLFOjAZuFKExfz1ZYa5DT0fqDuKUwnCMUcDpUiTax2LkjzGUWiIk/cbWo+S&#10;ZOu0bbFPcF/rcZZ9aY8Vp4USG1qVVFyOf97ALnz/XEhk77Jbvz93k+Vmt3bGvL8NyykooUGe4Ud7&#10;aw2M4f9KugF6fgcAAP//AwBQSwECLQAUAAYACAAAACEA2+H2y+4AAACFAQAAEwAAAAAAAAAAAAAA&#10;AAAAAAAAW0NvbnRlbnRfVHlwZXNdLnhtbFBLAQItABQABgAIAAAAIQBa9CxbvwAAABUBAAALAAAA&#10;AAAAAAAAAAAAAB8BAABfcmVscy8ucmVsc1BLAQItABQABgAIAAAAIQBkA9r1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4" o:spid="_x0000_s1028" type="#_x0000_t202" style="position:absolute;left:4857;width:22769;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QbYxQAAANoAAAAPAAAAZHJzL2Rvd25yZXYueG1sRI/dasJA&#10;FITvC32H5Qi9Kbpp8Y/oJhShUAsFE6PXh+wxCWbPhuxWY5++Wyh4OczMN8w6HUwrLtS7xrKCl0kE&#10;gri0uuFKQbF/Hy9BOI+ssbVMCm7kIE0eH9YYa3vljC65r0SAsItRQe19F0vpypoMuontiIN3sr1B&#10;H2RfSd3jNcBNK1+jaC4NNhwWauxoU1N5zr+NgmNZfP4clpncZrl53s2Os8XXZqvU02h4W4HwNPh7&#10;+L/9oRVM4e9KuAEy+QUAAP//AwBQSwECLQAUAAYACAAAACEA2+H2y+4AAACFAQAAEwAAAAAAAAAA&#10;AAAAAAAAAAAAW0NvbnRlbnRfVHlwZXNdLnhtbFBLAQItABQABgAIAAAAIQBa9CxbvwAAABUBAAAL&#10;AAAAAAAAAAAAAAAAAB8BAABfcmVscy8ucmVsc1BLAQItABQABgAIAAAAIQBAVQbYxQAAANoAAAAP&#10;AAAAAAAAAAAAAAAAAAcCAABkcnMvZG93bnJldi54bWxQSwUGAAAAAAMAAwC3AAAA+QIAAAAA&#10;" stroked="f">
                <o:lock v:ext="edit" aspectratio="t"/>
                <v:textbox inset="0,0,,0">
                  <w:txbxContent>
                    <w:p w14:paraId="46FFA59D" w14:textId="77777777" w:rsidR="00E36698" w:rsidRDefault="00E36698" w:rsidP="00E131AD">
                      <w:pPr>
                        <w:rPr>
                          <w:rFonts w:ascii="Helvetica" w:hAnsi="Helvetica"/>
                          <w:sz w:val="32"/>
                          <w:szCs w:val="32"/>
                        </w:rPr>
                      </w:pPr>
                      <w:r>
                        <w:rPr>
                          <w:rFonts w:ascii="Helvetica" w:hAnsi="Helvetica"/>
                          <w:sz w:val="32"/>
                          <w:szCs w:val="32"/>
                        </w:rPr>
                        <w:t>Chaffey Community</w:t>
                      </w:r>
                    </w:p>
                    <w:p w14:paraId="58815DC9"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v:textbox>
              </v:shape>
              <w10:wrap anchory="page"/>
            </v:group>
          </w:pict>
        </mc:Fallback>
      </mc:AlternateContent>
    </w:r>
    <w:r w:rsidRPr="00E131AD">
      <w:rPr>
        <w:rFonts w:ascii="Helvetica" w:hAnsi="Helvetica"/>
        <w:b/>
      </w:rPr>
      <w:t>Administrative Procedure</w:t>
    </w:r>
    <w:bookmarkStart w:id="3" w:name="_Hlk170294868"/>
    <w:r w:rsidRPr="00E131AD">
      <w:rPr>
        <w:rFonts w:ascii="Helvetica" w:hAnsi="Helvetica"/>
        <w:b/>
      </w:rPr>
      <w:t xml:space="preserve"> Review</w:t>
    </w:r>
  </w:p>
  <w:bookmarkEnd w:id="1"/>
  <w:bookmarkEnd w:id="2"/>
  <w:bookmarkEnd w:id="3"/>
  <w:p w14:paraId="31212824" w14:textId="77777777" w:rsidR="00E36698" w:rsidRPr="00C724DE" w:rsidRDefault="00E36698" w:rsidP="00175474">
    <w:pPr>
      <w:pStyle w:val="Header"/>
      <w:tabs>
        <w:tab w:val="clear" w:pos="4680"/>
        <w:tab w:val="clear" w:pos="9360"/>
      </w:tabs>
      <w:ind w:left="4320"/>
      <w:jc w:val="right"/>
      <w:rPr>
        <w:rFonts w:ascii="Helvetica" w:hAnsi="Helvetica" w:cs="Helvetica"/>
        <w:sz w:val="20"/>
        <w:szCs w:val="20"/>
      </w:rPr>
    </w:pPr>
    <w:r>
      <w:rPr>
        <w:rFonts w:ascii="Helvetica" w:hAnsi="Helvetica"/>
        <w:sz w:val="20"/>
        <w:szCs w:val="20"/>
      </w:rPr>
      <w:t xml:space="preserve">AP </w:t>
    </w:r>
    <w:r w:rsidR="00D15F51" w:rsidRPr="001C50B7">
      <w:rPr>
        <w:rFonts w:ascii="Helvetica" w:hAnsi="Helvetica"/>
        <w:noProof/>
        <w:sz w:val="20"/>
        <w:szCs w:val="20"/>
      </w:rPr>
      <w:t>7370</w:t>
    </w:r>
    <w:r>
      <w:rPr>
        <w:rFonts w:ascii="Helvetica" w:hAnsi="Helvetica"/>
        <w:sz w:val="20"/>
        <w:szCs w:val="20"/>
      </w:rPr>
      <w:t xml:space="preserve"> </w:t>
    </w:r>
    <w:r w:rsidRPr="00C724DE">
      <w:rPr>
        <w:rFonts w:ascii="Helvetica" w:hAnsi="Helvetica"/>
        <w:sz w:val="20"/>
        <w:szCs w:val="20"/>
      </w:rPr>
      <w:t xml:space="preserve">| </w:t>
    </w:r>
    <w:r>
      <w:rPr>
        <w:rFonts w:ascii="Helvetica" w:hAnsi="Helvetica"/>
        <w:sz w:val="20"/>
        <w:szCs w:val="20"/>
      </w:rPr>
      <w:t xml:space="preserve">Draft ID </w:t>
    </w:r>
    <w:r w:rsidR="00D15F51" w:rsidRPr="001C50B7">
      <w:rPr>
        <w:rFonts w:ascii="Helvetica" w:hAnsi="Helvetica"/>
        <w:noProof/>
        <w:sz w:val="20"/>
        <w:szCs w:val="20"/>
      </w:rPr>
      <w:t>837</w:t>
    </w:r>
  </w:p>
  <w:p w14:paraId="600DBDA0" w14:textId="77777777" w:rsidR="00E36698" w:rsidRDefault="00E36698" w:rsidP="009900E9">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0A308715" w14:textId="77777777" w:rsidR="00E36698" w:rsidRDefault="00E36698" w:rsidP="009900E9">
    <w:pPr>
      <w:pStyle w:val="Header"/>
      <w:tabs>
        <w:tab w:val="clear" w:pos="4680"/>
        <w:tab w:val="clear" w:pos="9360"/>
      </w:tabs>
      <w:ind w:left="4320"/>
      <w:jc w:val="right"/>
      <w:rPr>
        <w:rFonts w:ascii="Helvetica" w:hAnsi="Helvetica" w:cs="Helvetica"/>
        <w:sz w:val="20"/>
        <w:szCs w:val="20"/>
      </w:rPr>
    </w:pPr>
  </w:p>
  <w:p w14:paraId="02BAEFF3" w14:textId="77777777" w:rsidR="00E36698" w:rsidRPr="00C724DE" w:rsidRDefault="00E36698" w:rsidP="009900E9">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3EFCD" w14:textId="77777777" w:rsidR="00E36698" w:rsidRPr="00E372EE" w:rsidRDefault="00E36698"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9264" behindDoc="0" locked="0" layoutInCell="1" allowOverlap="1" wp14:anchorId="6D507F6B" wp14:editId="44352CAC">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ABFA5D" w14:textId="77777777" w:rsidR="00E36698" w:rsidRDefault="00E36698" w:rsidP="00A63731">
                            <w:pPr>
                              <w:rPr>
                                <w:rFonts w:ascii="Helvetica" w:hAnsi="Helvetica"/>
                                <w:sz w:val="32"/>
                                <w:szCs w:val="32"/>
                              </w:rPr>
                            </w:pPr>
                            <w:r>
                              <w:rPr>
                                <w:rFonts w:ascii="Helvetica" w:hAnsi="Helvetica"/>
                                <w:sz w:val="32"/>
                                <w:szCs w:val="32"/>
                              </w:rPr>
                              <w:t>Chaffey Community</w:t>
                            </w:r>
                          </w:p>
                          <w:p w14:paraId="20B0A538"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6D507F6B" id="Group 5" o:spid="_x0000_s1029" style="position:absolute;margin-left:-2.5pt;margin-top:.3pt;width:218.2pt;height:39.05pt;z-index:251659264;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40ABFA5D" w14:textId="77777777" w:rsidR="00E36698" w:rsidRDefault="00E36698" w:rsidP="00A63731">
                      <w:pPr>
                        <w:rPr>
                          <w:rFonts w:ascii="Helvetica" w:hAnsi="Helvetica"/>
                          <w:sz w:val="32"/>
                          <w:szCs w:val="32"/>
                        </w:rPr>
                      </w:pPr>
                      <w:r>
                        <w:rPr>
                          <w:rFonts w:ascii="Helvetica" w:hAnsi="Helvetica"/>
                          <w:sz w:val="32"/>
                          <w:szCs w:val="32"/>
                        </w:rPr>
                        <w:t>Chaffey Community</w:t>
                      </w:r>
                    </w:p>
                    <w:p w14:paraId="20B0A538"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35635F2B" w14:textId="77777777" w:rsidR="00E36698" w:rsidRPr="005C5CA7" w:rsidRDefault="00E36698"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D15F51" w:rsidRPr="001C50B7">
      <w:rPr>
        <w:rFonts w:ascii="Helvetica" w:hAnsi="Helvetica"/>
        <w:noProof/>
      </w:rPr>
      <w:t>7</w:t>
    </w:r>
    <w:r w:rsidRPr="005C5CA7">
      <w:rPr>
        <w:rFonts w:ascii="Helvetica" w:hAnsi="Helvetica"/>
      </w:rPr>
      <w:t xml:space="preserve">, </w:t>
    </w:r>
    <w:r w:rsidR="00D15F51" w:rsidRPr="001C50B7">
      <w:rPr>
        <w:rFonts w:ascii="Helvetica" w:hAnsi="Helvetica"/>
        <w:noProof/>
      </w:rPr>
      <w:t>Human Resources</w:t>
    </w:r>
  </w:p>
  <w:p w14:paraId="4046CA57" w14:textId="77777777" w:rsidR="00E36698" w:rsidRDefault="00E36698"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A348F"/>
    <w:multiLevelType w:val="hybridMultilevel"/>
    <w:tmpl w:val="2262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C2D31"/>
    <w:multiLevelType w:val="hybridMultilevel"/>
    <w:tmpl w:val="C5F83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E2B4C"/>
    <w:multiLevelType w:val="hybridMultilevel"/>
    <w:tmpl w:val="96C4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6"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17232">
    <w:abstractNumId w:val="3"/>
  </w:num>
  <w:num w:numId="2" w16cid:durableId="1243218802">
    <w:abstractNumId w:val="14"/>
  </w:num>
  <w:num w:numId="3" w16cid:durableId="1515530693">
    <w:abstractNumId w:val="17"/>
  </w:num>
  <w:num w:numId="4" w16cid:durableId="2113668852">
    <w:abstractNumId w:val="9"/>
  </w:num>
  <w:num w:numId="5" w16cid:durableId="37894915">
    <w:abstractNumId w:val="8"/>
  </w:num>
  <w:num w:numId="6" w16cid:durableId="201485027">
    <w:abstractNumId w:val="0"/>
  </w:num>
  <w:num w:numId="7" w16cid:durableId="392781047">
    <w:abstractNumId w:val="1"/>
  </w:num>
  <w:num w:numId="8" w16cid:durableId="51740319">
    <w:abstractNumId w:val="10"/>
  </w:num>
  <w:num w:numId="9" w16cid:durableId="2066368453">
    <w:abstractNumId w:val="13"/>
  </w:num>
  <w:num w:numId="10" w16cid:durableId="1923099811">
    <w:abstractNumId w:val="7"/>
  </w:num>
  <w:num w:numId="11" w16cid:durableId="173229027">
    <w:abstractNumId w:val="4"/>
  </w:num>
  <w:num w:numId="12" w16cid:durableId="1733307594">
    <w:abstractNumId w:val="6"/>
  </w:num>
  <w:num w:numId="13" w16cid:durableId="1480415950">
    <w:abstractNumId w:val="16"/>
  </w:num>
  <w:num w:numId="14" w16cid:durableId="661004796">
    <w:abstractNumId w:val="5"/>
  </w:num>
  <w:num w:numId="15" w16cid:durableId="1485198630">
    <w:abstractNumId w:val="15"/>
  </w:num>
  <w:num w:numId="16" w16cid:durableId="939263332">
    <w:abstractNumId w:val="11"/>
  </w:num>
  <w:num w:numId="17" w16cid:durableId="1343702961">
    <w:abstractNumId w:val="2"/>
  </w:num>
  <w:num w:numId="18" w16cid:durableId="15747027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146A0"/>
    <w:rsid w:val="00016AE4"/>
    <w:rsid w:val="00017B65"/>
    <w:rsid w:val="000239BC"/>
    <w:rsid w:val="00030B76"/>
    <w:rsid w:val="0003269D"/>
    <w:rsid w:val="0003414F"/>
    <w:rsid w:val="00034DCC"/>
    <w:rsid w:val="0003584B"/>
    <w:rsid w:val="00041BBB"/>
    <w:rsid w:val="00042BC8"/>
    <w:rsid w:val="00045237"/>
    <w:rsid w:val="00055993"/>
    <w:rsid w:val="00064465"/>
    <w:rsid w:val="00070692"/>
    <w:rsid w:val="000859BF"/>
    <w:rsid w:val="00087CA5"/>
    <w:rsid w:val="00091BC9"/>
    <w:rsid w:val="00094175"/>
    <w:rsid w:val="00096EDA"/>
    <w:rsid w:val="000A3780"/>
    <w:rsid w:val="000B0CDC"/>
    <w:rsid w:val="000B596C"/>
    <w:rsid w:val="000B6949"/>
    <w:rsid w:val="000B78E5"/>
    <w:rsid w:val="000C4617"/>
    <w:rsid w:val="000C4F65"/>
    <w:rsid w:val="000C6010"/>
    <w:rsid w:val="000D3B24"/>
    <w:rsid w:val="000D5E3D"/>
    <w:rsid w:val="000E159F"/>
    <w:rsid w:val="000E61F6"/>
    <w:rsid w:val="000F208B"/>
    <w:rsid w:val="000F7985"/>
    <w:rsid w:val="001114C7"/>
    <w:rsid w:val="001126C3"/>
    <w:rsid w:val="00117FF1"/>
    <w:rsid w:val="001211F1"/>
    <w:rsid w:val="00134BC6"/>
    <w:rsid w:val="00142442"/>
    <w:rsid w:val="00151DFF"/>
    <w:rsid w:val="00152404"/>
    <w:rsid w:val="00154710"/>
    <w:rsid w:val="00160A3C"/>
    <w:rsid w:val="001621A4"/>
    <w:rsid w:val="00163A18"/>
    <w:rsid w:val="00167BA4"/>
    <w:rsid w:val="00172BDD"/>
    <w:rsid w:val="00175474"/>
    <w:rsid w:val="00177AB1"/>
    <w:rsid w:val="0018163E"/>
    <w:rsid w:val="00187416"/>
    <w:rsid w:val="00194490"/>
    <w:rsid w:val="001A159E"/>
    <w:rsid w:val="001A22C1"/>
    <w:rsid w:val="001A61FD"/>
    <w:rsid w:val="001B17E2"/>
    <w:rsid w:val="001B40E1"/>
    <w:rsid w:val="001C26CD"/>
    <w:rsid w:val="001C3951"/>
    <w:rsid w:val="001D15C9"/>
    <w:rsid w:val="001D4208"/>
    <w:rsid w:val="001D75BE"/>
    <w:rsid w:val="001E5967"/>
    <w:rsid w:val="001E6B5D"/>
    <w:rsid w:val="001F780A"/>
    <w:rsid w:val="0020618C"/>
    <w:rsid w:val="00207381"/>
    <w:rsid w:val="00207A05"/>
    <w:rsid w:val="00210E48"/>
    <w:rsid w:val="00211B6A"/>
    <w:rsid w:val="00211F84"/>
    <w:rsid w:val="0021235F"/>
    <w:rsid w:val="0023326A"/>
    <w:rsid w:val="002409D4"/>
    <w:rsid w:val="00251EE9"/>
    <w:rsid w:val="0025458E"/>
    <w:rsid w:val="00263C3F"/>
    <w:rsid w:val="00264F4F"/>
    <w:rsid w:val="00277411"/>
    <w:rsid w:val="002800B6"/>
    <w:rsid w:val="002808D9"/>
    <w:rsid w:val="00293053"/>
    <w:rsid w:val="00297AA5"/>
    <w:rsid w:val="002A471B"/>
    <w:rsid w:val="002C11EE"/>
    <w:rsid w:val="002C4645"/>
    <w:rsid w:val="002D03A4"/>
    <w:rsid w:val="002D7BED"/>
    <w:rsid w:val="002E4D09"/>
    <w:rsid w:val="002E56F8"/>
    <w:rsid w:val="002E6F48"/>
    <w:rsid w:val="002F49E8"/>
    <w:rsid w:val="0030068A"/>
    <w:rsid w:val="00306E91"/>
    <w:rsid w:val="00307CF7"/>
    <w:rsid w:val="00312A24"/>
    <w:rsid w:val="00315782"/>
    <w:rsid w:val="00317C91"/>
    <w:rsid w:val="00321F0F"/>
    <w:rsid w:val="0032279E"/>
    <w:rsid w:val="00322F7A"/>
    <w:rsid w:val="0032798A"/>
    <w:rsid w:val="00330BBE"/>
    <w:rsid w:val="00335A2A"/>
    <w:rsid w:val="00336C11"/>
    <w:rsid w:val="00341EFE"/>
    <w:rsid w:val="00342BE8"/>
    <w:rsid w:val="00344F54"/>
    <w:rsid w:val="003509A7"/>
    <w:rsid w:val="00356027"/>
    <w:rsid w:val="0036606E"/>
    <w:rsid w:val="003666C2"/>
    <w:rsid w:val="00366BC6"/>
    <w:rsid w:val="00370E13"/>
    <w:rsid w:val="003866B0"/>
    <w:rsid w:val="00392CC7"/>
    <w:rsid w:val="00394C08"/>
    <w:rsid w:val="003A449E"/>
    <w:rsid w:val="003A7B8E"/>
    <w:rsid w:val="003B6D68"/>
    <w:rsid w:val="003B6ED3"/>
    <w:rsid w:val="003D4531"/>
    <w:rsid w:val="003E0C7C"/>
    <w:rsid w:val="003E45AF"/>
    <w:rsid w:val="003F612B"/>
    <w:rsid w:val="003F7131"/>
    <w:rsid w:val="004132DB"/>
    <w:rsid w:val="004141FD"/>
    <w:rsid w:val="00417CDF"/>
    <w:rsid w:val="00421309"/>
    <w:rsid w:val="00430411"/>
    <w:rsid w:val="00433DD0"/>
    <w:rsid w:val="00453BE7"/>
    <w:rsid w:val="00461FEF"/>
    <w:rsid w:val="00472015"/>
    <w:rsid w:val="0047288B"/>
    <w:rsid w:val="004749F9"/>
    <w:rsid w:val="004830B9"/>
    <w:rsid w:val="00492AD9"/>
    <w:rsid w:val="004A731C"/>
    <w:rsid w:val="004B0312"/>
    <w:rsid w:val="004B7E89"/>
    <w:rsid w:val="004C1A85"/>
    <w:rsid w:val="004C3726"/>
    <w:rsid w:val="004C54C0"/>
    <w:rsid w:val="004C7671"/>
    <w:rsid w:val="004E098D"/>
    <w:rsid w:val="004E168B"/>
    <w:rsid w:val="004E64C8"/>
    <w:rsid w:val="004F1BE9"/>
    <w:rsid w:val="004F1ED9"/>
    <w:rsid w:val="004F6060"/>
    <w:rsid w:val="0050094A"/>
    <w:rsid w:val="005010A8"/>
    <w:rsid w:val="005069EE"/>
    <w:rsid w:val="005101BD"/>
    <w:rsid w:val="005137CF"/>
    <w:rsid w:val="00514CC6"/>
    <w:rsid w:val="00523040"/>
    <w:rsid w:val="00526211"/>
    <w:rsid w:val="00526D56"/>
    <w:rsid w:val="00541CC2"/>
    <w:rsid w:val="0055070C"/>
    <w:rsid w:val="0055395D"/>
    <w:rsid w:val="005625A7"/>
    <w:rsid w:val="00565C1F"/>
    <w:rsid w:val="00566D05"/>
    <w:rsid w:val="00567AAF"/>
    <w:rsid w:val="00574BC0"/>
    <w:rsid w:val="00581B9C"/>
    <w:rsid w:val="00581FD9"/>
    <w:rsid w:val="00594960"/>
    <w:rsid w:val="005C5D6F"/>
    <w:rsid w:val="005C6F79"/>
    <w:rsid w:val="005D2D42"/>
    <w:rsid w:val="005D5DC2"/>
    <w:rsid w:val="005D600B"/>
    <w:rsid w:val="005D6572"/>
    <w:rsid w:val="005E3866"/>
    <w:rsid w:val="005E4214"/>
    <w:rsid w:val="005F0AAF"/>
    <w:rsid w:val="005F3187"/>
    <w:rsid w:val="005F4116"/>
    <w:rsid w:val="005F66FC"/>
    <w:rsid w:val="00605926"/>
    <w:rsid w:val="006074B7"/>
    <w:rsid w:val="00624A35"/>
    <w:rsid w:val="00631E9B"/>
    <w:rsid w:val="00633E58"/>
    <w:rsid w:val="00646DA3"/>
    <w:rsid w:val="00652F83"/>
    <w:rsid w:val="006604EA"/>
    <w:rsid w:val="006663E3"/>
    <w:rsid w:val="0067093A"/>
    <w:rsid w:val="0067670A"/>
    <w:rsid w:val="00676F72"/>
    <w:rsid w:val="00684A03"/>
    <w:rsid w:val="00686059"/>
    <w:rsid w:val="006861FC"/>
    <w:rsid w:val="00686B57"/>
    <w:rsid w:val="006939EF"/>
    <w:rsid w:val="0069481F"/>
    <w:rsid w:val="00697937"/>
    <w:rsid w:val="006A164D"/>
    <w:rsid w:val="006A345B"/>
    <w:rsid w:val="006A658D"/>
    <w:rsid w:val="006B14E5"/>
    <w:rsid w:val="006B152D"/>
    <w:rsid w:val="006C5543"/>
    <w:rsid w:val="006C5B58"/>
    <w:rsid w:val="006C7919"/>
    <w:rsid w:val="006D0030"/>
    <w:rsid w:val="006D0043"/>
    <w:rsid w:val="006E5177"/>
    <w:rsid w:val="006F761B"/>
    <w:rsid w:val="006F7AE0"/>
    <w:rsid w:val="00700DD7"/>
    <w:rsid w:val="00704E06"/>
    <w:rsid w:val="00705670"/>
    <w:rsid w:val="00713106"/>
    <w:rsid w:val="007144EA"/>
    <w:rsid w:val="00722BCE"/>
    <w:rsid w:val="00740DFC"/>
    <w:rsid w:val="00743E5D"/>
    <w:rsid w:val="00744A52"/>
    <w:rsid w:val="0075245E"/>
    <w:rsid w:val="007541AB"/>
    <w:rsid w:val="00754566"/>
    <w:rsid w:val="00761CA9"/>
    <w:rsid w:val="00763710"/>
    <w:rsid w:val="00781AF7"/>
    <w:rsid w:val="00782916"/>
    <w:rsid w:val="00786FC1"/>
    <w:rsid w:val="00790EAA"/>
    <w:rsid w:val="00795EA0"/>
    <w:rsid w:val="007A4420"/>
    <w:rsid w:val="007B3BD4"/>
    <w:rsid w:val="007B6BDD"/>
    <w:rsid w:val="007B6EBA"/>
    <w:rsid w:val="007C1377"/>
    <w:rsid w:val="007C19D2"/>
    <w:rsid w:val="007C621A"/>
    <w:rsid w:val="007D609E"/>
    <w:rsid w:val="007D7BDF"/>
    <w:rsid w:val="007D7F0A"/>
    <w:rsid w:val="007E5C30"/>
    <w:rsid w:val="007F3EE7"/>
    <w:rsid w:val="007F6D21"/>
    <w:rsid w:val="008002E5"/>
    <w:rsid w:val="0080064D"/>
    <w:rsid w:val="008007A5"/>
    <w:rsid w:val="00807811"/>
    <w:rsid w:val="008115D6"/>
    <w:rsid w:val="00812E04"/>
    <w:rsid w:val="00824A60"/>
    <w:rsid w:val="008312C5"/>
    <w:rsid w:val="00835F05"/>
    <w:rsid w:val="00843E95"/>
    <w:rsid w:val="00855A31"/>
    <w:rsid w:val="00865F2A"/>
    <w:rsid w:val="008722EC"/>
    <w:rsid w:val="008732DF"/>
    <w:rsid w:val="0089186A"/>
    <w:rsid w:val="00895670"/>
    <w:rsid w:val="00897860"/>
    <w:rsid w:val="008B2194"/>
    <w:rsid w:val="008B353D"/>
    <w:rsid w:val="008C50E8"/>
    <w:rsid w:val="008E73BB"/>
    <w:rsid w:val="008F063F"/>
    <w:rsid w:val="009028F0"/>
    <w:rsid w:val="009040BC"/>
    <w:rsid w:val="00917836"/>
    <w:rsid w:val="0091790D"/>
    <w:rsid w:val="00921470"/>
    <w:rsid w:val="00926CE1"/>
    <w:rsid w:val="009428B9"/>
    <w:rsid w:val="0094532A"/>
    <w:rsid w:val="00951F1A"/>
    <w:rsid w:val="00961DE3"/>
    <w:rsid w:val="00962DCF"/>
    <w:rsid w:val="00971941"/>
    <w:rsid w:val="00980967"/>
    <w:rsid w:val="00981AB4"/>
    <w:rsid w:val="009900E9"/>
    <w:rsid w:val="009A01C3"/>
    <w:rsid w:val="009A35E6"/>
    <w:rsid w:val="009B0595"/>
    <w:rsid w:val="009B7595"/>
    <w:rsid w:val="009C243E"/>
    <w:rsid w:val="009C4B27"/>
    <w:rsid w:val="009E0145"/>
    <w:rsid w:val="009E3056"/>
    <w:rsid w:val="009E4F13"/>
    <w:rsid w:val="009E7CC1"/>
    <w:rsid w:val="009F652A"/>
    <w:rsid w:val="00A00DD6"/>
    <w:rsid w:val="00A0178B"/>
    <w:rsid w:val="00A017C8"/>
    <w:rsid w:val="00A02D8E"/>
    <w:rsid w:val="00A0533F"/>
    <w:rsid w:val="00A0795E"/>
    <w:rsid w:val="00A12395"/>
    <w:rsid w:val="00A12B3B"/>
    <w:rsid w:val="00A15511"/>
    <w:rsid w:val="00A2685A"/>
    <w:rsid w:val="00A27DF8"/>
    <w:rsid w:val="00A326B8"/>
    <w:rsid w:val="00A4457B"/>
    <w:rsid w:val="00A47012"/>
    <w:rsid w:val="00A576F8"/>
    <w:rsid w:val="00A6155B"/>
    <w:rsid w:val="00A63731"/>
    <w:rsid w:val="00A7268A"/>
    <w:rsid w:val="00A81E51"/>
    <w:rsid w:val="00A87965"/>
    <w:rsid w:val="00A87986"/>
    <w:rsid w:val="00A916D8"/>
    <w:rsid w:val="00A9272B"/>
    <w:rsid w:val="00A95806"/>
    <w:rsid w:val="00A959E3"/>
    <w:rsid w:val="00AA2739"/>
    <w:rsid w:val="00AA37F0"/>
    <w:rsid w:val="00AA5D3F"/>
    <w:rsid w:val="00AB005E"/>
    <w:rsid w:val="00AB020A"/>
    <w:rsid w:val="00AB4055"/>
    <w:rsid w:val="00AB7157"/>
    <w:rsid w:val="00AB7837"/>
    <w:rsid w:val="00AC161A"/>
    <w:rsid w:val="00AC61C4"/>
    <w:rsid w:val="00AD1A98"/>
    <w:rsid w:val="00AD7AE9"/>
    <w:rsid w:val="00AF0D37"/>
    <w:rsid w:val="00AF217D"/>
    <w:rsid w:val="00AF3F9D"/>
    <w:rsid w:val="00B122E3"/>
    <w:rsid w:val="00B126BB"/>
    <w:rsid w:val="00B165ED"/>
    <w:rsid w:val="00B24A26"/>
    <w:rsid w:val="00B27619"/>
    <w:rsid w:val="00B300F9"/>
    <w:rsid w:val="00B339C4"/>
    <w:rsid w:val="00B40E7E"/>
    <w:rsid w:val="00B43F4A"/>
    <w:rsid w:val="00B502DB"/>
    <w:rsid w:val="00B61BCF"/>
    <w:rsid w:val="00B644CC"/>
    <w:rsid w:val="00B67FAB"/>
    <w:rsid w:val="00B75A87"/>
    <w:rsid w:val="00B83631"/>
    <w:rsid w:val="00B8519E"/>
    <w:rsid w:val="00B872F2"/>
    <w:rsid w:val="00B87473"/>
    <w:rsid w:val="00B93F5A"/>
    <w:rsid w:val="00B9757E"/>
    <w:rsid w:val="00BA02F7"/>
    <w:rsid w:val="00BA1FA4"/>
    <w:rsid w:val="00BA3795"/>
    <w:rsid w:val="00BB1113"/>
    <w:rsid w:val="00BC00E7"/>
    <w:rsid w:val="00BC4296"/>
    <w:rsid w:val="00BD0187"/>
    <w:rsid w:val="00BD0A6D"/>
    <w:rsid w:val="00BD36B6"/>
    <w:rsid w:val="00BD6386"/>
    <w:rsid w:val="00BD7FBE"/>
    <w:rsid w:val="00BE47C8"/>
    <w:rsid w:val="00BF04C8"/>
    <w:rsid w:val="00BF26A2"/>
    <w:rsid w:val="00C0114A"/>
    <w:rsid w:val="00C05EB9"/>
    <w:rsid w:val="00C157E1"/>
    <w:rsid w:val="00C67399"/>
    <w:rsid w:val="00C7225E"/>
    <w:rsid w:val="00C72DC3"/>
    <w:rsid w:val="00C742E0"/>
    <w:rsid w:val="00C76948"/>
    <w:rsid w:val="00C8392C"/>
    <w:rsid w:val="00C874E0"/>
    <w:rsid w:val="00C911CF"/>
    <w:rsid w:val="00C91A91"/>
    <w:rsid w:val="00CA49CF"/>
    <w:rsid w:val="00CA5417"/>
    <w:rsid w:val="00CB3DEC"/>
    <w:rsid w:val="00CC7F68"/>
    <w:rsid w:val="00CD59FF"/>
    <w:rsid w:val="00CD6279"/>
    <w:rsid w:val="00CE76A5"/>
    <w:rsid w:val="00CF0583"/>
    <w:rsid w:val="00CF47A2"/>
    <w:rsid w:val="00D04227"/>
    <w:rsid w:val="00D15A71"/>
    <w:rsid w:val="00D15F51"/>
    <w:rsid w:val="00D20680"/>
    <w:rsid w:val="00D24C1A"/>
    <w:rsid w:val="00D353D2"/>
    <w:rsid w:val="00D37D9B"/>
    <w:rsid w:val="00D402F2"/>
    <w:rsid w:val="00D448E3"/>
    <w:rsid w:val="00D504E2"/>
    <w:rsid w:val="00D52C2F"/>
    <w:rsid w:val="00D55BD2"/>
    <w:rsid w:val="00D72919"/>
    <w:rsid w:val="00D7312C"/>
    <w:rsid w:val="00D916DE"/>
    <w:rsid w:val="00D92E3E"/>
    <w:rsid w:val="00D97BDE"/>
    <w:rsid w:val="00DA1707"/>
    <w:rsid w:val="00DA3671"/>
    <w:rsid w:val="00DA700C"/>
    <w:rsid w:val="00DB015D"/>
    <w:rsid w:val="00DB3440"/>
    <w:rsid w:val="00DB3DFC"/>
    <w:rsid w:val="00DB5D45"/>
    <w:rsid w:val="00DC3157"/>
    <w:rsid w:val="00DC4C86"/>
    <w:rsid w:val="00DC64C2"/>
    <w:rsid w:val="00DD37D3"/>
    <w:rsid w:val="00DE6A5A"/>
    <w:rsid w:val="00DF6AB0"/>
    <w:rsid w:val="00DF7204"/>
    <w:rsid w:val="00E05EAC"/>
    <w:rsid w:val="00E117C8"/>
    <w:rsid w:val="00E131AD"/>
    <w:rsid w:val="00E13302"/>
    <w:rsid w:val="00E21C12"/>
    <w:rsid w:val="00E2394D"/>
    <w:rsid w:val="00E31C2B"/>
    <w:rsid w:val="00E347C3"/>
    <w:rsid w:val="00E36698"/>
    <w:rsid w:val="00E40844"/>
    <w:rsid w:val="00E4179A"/>
    <w:rsid w:val="00E457E1"/>
    <w:rsid w:val="00E5269E"/>
    <w:rsid w:val="00E54444"/>
    <w:rsid w:val="00E6018C"/>
    <w:rsid w:val="00E604A2"/>
    <w:rsid w:val="00E6201B"/>
    <w:rsid w:val="00E70C99"/>
    <w:rsid w:val="00E74542"/>
    <w:rsid w:val="00E75E0C"/>
    <w:rsid w:val="00EA00C4"/>
    <w:rsid w:val="00EA108A"/>
    <w:rsid w:val="00EB7761"/>
    <w:rsid w:val="00EC20FA"/>
    <w:rsid w:val="00EC7DC5"/>
    <w:rsid w:val="00ED11B9"/>
    <w:rsid w:val="00ED7839"/>
    <w:rsid w:val="00EE2680"/>
    <w:rsid w:val="00EE4790"/>
    <w:rsid w:val="00EF475A"/>
    <w:rsid w:val="00EF7608"/>
    <w:rsid w:val="00F00EF2"/>
    <w:rsid w:val="00F05067"/>
    <w:rsid w:val="00F11CA8"/>
    <w:rsid w:val="00F122D3"/>
    <w:rsid w:val="00F13BFF"/>
    <w:rsid w:val="00F16ECE"/>
    <w:rsid w:val="00F20CAA"/>
    <w:rsid w:val="00F327F9"/>
    <w:rsid w:val="00F3425D"/>
    <w:rsid w:val="00F423E3"/>
    <w:rsid w:val="00F4275A"/>
    <w:rsid w:val="00F503F5"/>
    <w:rsid w:val="00F5292F"/>
    <w:rsid w:val="00F52FF2"/>
    <w:rsid w:val="00F554C8"/>
    <w:rsid w:val="00F5595D"/>
    <w:rsid w:val="00F573AE"/>
    <w:rsid w:val="00F62189"/>
    <w:rsid w:val="00F632C8"/>
    <w:rsid w:val="00F66D36"/>
    <w:rsid w:val="00F67435"/>
    <w:rsid w:val="00F7056D"/>
    <w:rsid w:val="00F72585"/>
    <w:rsid w:val="00F74495"/>
    <w:rsid w:val="00F83445"/>
    <w:rsid w:val="00F8468B"/>
    <w:rsid w:val="00F9751D"/>
    <w:rsid w:val="00FA15FE"/>
    <w:rsid w:val="00FA2F8D"/>
    <w:rsid w:val="00FA3DEF"/>
    <w:rsid w:val="00FA5F3C"/>
    <w:rsid w:val="00FA61B5"/>
    <w:rsid w:val="00FB6482"/>
    <w:rsid w:val="00FC6664"/>
    <w:rsid w:val="00FD261D"/>
    <w:rsid w:val="00FD3678"/>
    <w:rsid w:val="00FD7C44"/>
    <w:rsid w:val="00FE509F"/>
    <w:rsid w:val="00FE6FC3"/>
    <w:rsid w:val="00FF0A59"/>
    <w:rsid w:val="00FF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68D8F"/>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E56F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E56F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56F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E56F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codes_displayText.xhtml?division=1.&amp;chapter=1.&amp;part=5.&amp;lawCode=EDC&amp;title=1.&amp;article=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DE9D84-FF81-41A0-940C-41BF309C9E1C}">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customXml/itemProps2.xml><?xml version="1.0" encoding="utf-8"?>
<ds:datastoreItem xmlns:ds="http://schemas.openxmlformats.org/officeDocument/2006/customXml" ds:itemID="{55E50ADA-0333-438F-ADED-166B8FD2922B}">
  <ds:schemaRefs>
    <ds:schemaRef ds:uri="http://schemas.openxmlformats.org/officeDocument/2006/bibliography"/>
  </ds:schemaRefs>
</ds:datastoreItem>
</file>

<file path=customXml/itemProps3.xml><?xml version="1.0" encoding="utf-8"?>
<ds:datastoreItem xmlns:ds="http://schemas.openxmlformats.org/officeDocument/2006/customXml" ds:itemID="{40991DDE-91BD-4AFA-82D0-382043B55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DB6DA8-33A2-479F-BED3-5D4ADF798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 AP.dotx</Template>
  <TotalTime>12</TotalTime>
  <Pages>6</Pages>
  <Words>1749</Words>
  <Characters>9973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AP</vt:lpstr>
    </vt:vector>
  </TitlesOfParts>
  <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7370</dc:title>
  <dc:subject/>
  <dc:creator>Trinity Kealoha</dc:creator>
  <cp:keywords/>
  <dc:description/>
  <cp:lastModifiedBy>Trinity Kealoha</cp:lastModifiedBy>
  <cp:revision>23</cp:revision>
  <cp:lastPrinted>2024-05-13T19:47:00Z</cp:lastPrinted>
  <dcterms:created xsi:type="dcterms:W3CDTF">2025-05-09T00:10:00Z</dcterms:created>
  <dcterms:modified xsi:type="dcterms:W3CDTF">2026-10-14T16:38:00Z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