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0B7A70" w:rsidRPr="00351C50" w14:paraId="004BA5E6" w14:textId="77777777" w:rsidTr="00D67340">
        <w:trPr>
          <w:trHeight w:val="317"/>
        </w:trPr>
        <w:tc>
          <w:tcPr>
            <w:tcW w:w="2067" w:type="dxa"/>
            <w:shd w:val="clear" w:color="auto" w:fill="808080" w:themeFill="background1" w:themeFillShade="80"/>
            <w:vAlign w:val="center"/>
          </w:tcPr>
          <w:p w14:paraId="715DF6E9" w14:textId="77777777" w:rsidR="000B7A70" w:rsidRPr="00351C50" w:rsidRDefault="000B7A70"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3CD63212" w14:textId="1D65CCC8" w:rsidR="000B7A70" w:rsidRPr="00351C50" w:rsidRDefault="00481194"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0B7A70" w:rsidRPr="00351C50">
                  <w:rPr>
                    <w:rFonts w:ascii="MS Gothic" w:eastAsia="MS Gothic" w:hAnsi="MS Gothic" w:cs="Helvetica" w:hint="eastAsia"/>
                    <w:color w:val="FFFFFF" w:themeColor="background1"/>
                    <w:sz w:val="22"/>
                    <w:szCs w:val="22"/>
                  </w:rPr>
                  <w:t>☐</w:t>
                </w:r>
              </w:sdtContent>
            </w:sdt>
            <w:r w:rsidR="000B7A70" w:rsidRPr="00351C50">
              <w:rPr>
                <w:rFonts w:ascii="Helvetica" w:hAnsi="Helvetica" w:cs="Helvetica"/>
                <w:color w:val="FFFFFF" w:themeColor="background1"/>
                <w:sz w:val="22"/>
                <w:szCs w:val="22"/>
              </w:rPr>
              <w:t xml:space="preserve"> Adoptio</w:t>
            </w:r>
            <w:r w:rsidR="000B7A70">
              <w:rPr>
                <w:rFonts w:ascii="Helvetica" w:hAnsi="Helvetica" w:cs="Helvetica"/>
                <w:color w:val="FFFFFF" w:themeColor="background1"/>
                <w:sz w:val="22"/>
                <w:szCs w:val="22"/>
              </w:rPr>
              <w:t>n</w:t>
            </w:r>
            <w:r w:rsidR="000B7A70">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0B7A70">
                  <w:rPr>
                    <w:rFonts w:ascii="MS Gothic" w:eastAsia="MS Gothic" w:hAnsi="MS Gothic" w:cs="Helvetica" w:hint="eastAsia"/>
                    <w:color w:val="FFFFFF" w:themeColor="background1"/>
                    <w:sz w:val="22"/>
                    <w:szCs w:val="22"/>
                  </w:rPr>
                  <w:t>☐</w:t>
                </w:r>
              </w:sdtContent>
            </w:sdt>
            <w:r w:rsidR="000B7A70" w:rsidRPr="00351C50">
              <w:rPr>
                <w:rFonts w:ascii="Helvetica" w:hAnsi="Helvetica" w:cs="Helvetica"/>
                <w:color w:val="FFFFFF" w:themeColor="background1"/>
                <w:sz w:val="22"/>
                <w:szCs w:val="22"/>
              </w:rPr>
              <w:t xml:space="preserve"> Revision</w:t>
            </w:r>
            <w:r w:rsidR="000B7A70">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466210">
                  <w:rPr>
                    <w:rFonts w:ascii="MS Gothic" w:eastAsia="MS Gothic" w:hAnsi="MS Gothic" w:cs="Helvetica" w:hint="eastAsia"/>
                    <w:color w:val="FFFFFF" w:themeColor="background1"/>
                    <w:sz w:val="22"/>
                    <w:szCs w:val="22"/>
                  </w:rPr>
                  <w:t>☒</w:t>
                </w:r>
              </w:sdtContent>
            </w:sdt>
            <w:r w:rsidR="000B7A70" w:rsidRPr="00351C50">
              <w:rPr>
                <w:rFonts w:ascii="Helvetica" w:hAnsi="Helvetica" w:cs="Helvetica"/>
                <w:color w:val="FFFFFF" w:themeColor="background1"/>
                <w:sz w:val="22"/>
                <w:szCs w:val="22"/>
              </w:rPr>
              <w:t xml:space="preserve"> Cyclical Review </w:t>
            </w:r>
          </w:p>
        </w:tc>
      </w:tr>
      <w:tr w:rsidR="000B7A70" w:rsidRPr="00351C50" w14:paraId="42C73163" w14:textId="77777777" w:rsidTr="007B6F7B">
        <w:trPr>
          <w:trHeight w:val="288"/>
        </w:trPr>
        <w:tc>
          <w:tcPr>
            <w:tcW w:w="2067" w:type="dxa"/>
          </w:tcPr>
          <w:p w14:paraId="7128155C" w14:textId="77777777" w:rsidR="000B7A70" w:rsidRPr="00351C50" w:rsidRDefault="000B7A70"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29C85C17" w14:textId="77777777" w:rsidR="000B7A70" w:rsidRDefault="000B7A70" w:rsidP="00C42389">
            <w:pPr>
              <w:rPr>
                <w:rFonts w:ascii="Helvetica" w:hAnsi="Helvetica" w:cs="Helvetica"/>
                <w:sz w:val="20"/>
                <w:szCs w:val="20"/>
              </w:rPr>
            </w:pPr>
            <w:r w:rsidRPr="00B2061E">
              <w:rPr>
                <w:rFonts w:ascii="Helvetica" w:hAnsi="Helvetica" w:cs="Helvetica"/>
                <w:noProof/>
                <w:sz w:val="20"/>
                <w:szCs w:val="20"/>
              </w:rPr>
              <w:t>Chapter 7 review</w:t>
            </w:r>
          </w:p>
          <w:p w14:paraId="0681B55A" w14:textId="77777777" w:rsidR="000B7A70" w:rsidRDefault="000B7A70" w:rsidP="00351C50">
            <w:pPr>
              <w:rPr>
                <w:rFonts w:ascii="Helvetica" w:hAnsi="Helvetica" w:cs="Helvetica"/>
                <w:sz w:val="20"/>
                <w:szCs w:val="20"/>
              </w:rPr>
            </w:pPr>
          </w:p>
          <w:p w14:paraId="3916ECC0" w14:textId="77777777" w:rsidR="000B7A70" w:rsidRPr="00B2061E" w:rsidRDefault="000B7A70" w:rsidP="00E4570D">
            <w:pPr>
              <w:rPr>
                <w:rFonts w:ascii="Helvetica" w:hAnsi="Helvetica" w:cs="Helvetica"/>
                <w:noProof/>
                <w:sz w:val="20"/>
                <w:szCs w:val="20"/>
              </w:rPr>
            </w:pPr>
            <w:r w:rsidRPr="00B2061E">
              <w:rPr>
                <w:rFonts w:ascii="Helvetica" w:hAnsi="Helvetica" w:cs="Helvetica"/>
                <w:noProof/>
                <w:sz w:val="20"/>
                <w:szCs w:val="20"/>
              </w:rPr>
              <w:t>This policy requires review as part of the cyclical review process to determine if revisions are necessary. CCLC issued legal updates to:</w:t>
            </w:r>
          </w:p>
          <w:p w14:paraId="3F855E49" w14:textId="5A290F6D" w:rsidR="000B7A70" w:rsidRPr="00B2061E" w:rsidRDefault="000B7A70" w:rsidP="00466210">
            <w:pPr>
              <w:spacing w:before="60"/>
              <w:ind w:left="345" w:hanging="187"/>
              <w:rPr>
                <w:rFonts w:ascii="Helvetica" w:hAnsi="Helvetica" w:cs="Helvetica"/>
                <w:noProof/>
                <w:sz w:val="20"/>
                <w:szCs w:val="20"/>
              </w:rPr>
            </w:pPr>
            <w:r w:rsidRPr="00B2061E">
              <w:rPr>
                <w:rFonts w:ascii="Helvetica" w:hAnsi="Helvetica" w:cs="Helvetica"/>
                <w:noProof/>
                <w:sz w:val="20"/>
                <w:szCs w:val="20"/>
              </w:rPr>
              <w:t>•</w:t>
            </w:r>
            <w:r w:rsidR="00466210">
              <w:rPr>
                <w:rFonts w:ascii="Helvetica" w:hAnsi="Helvetica" w:cs="Helvetica"/>
                <w:noProof/>
                <w:sz w:val="20"/>
                <w:szCs w:val="20"/>
              </w:rPr>
              <w:tab/>
            </w:r>
            <w:r w:rsidRPr="00B2061E">
              <w:rPr>
                <w:rFonts w:ascii="Helvetica" w:hAnsi="Helvetica" w:cs="Helvetica"/>
                <w:noProof/>
                <w:sz w:val="20"/>
                <w:szCs w:val="20"/>
              </w:rPr>
              <w:t>include additional permissible reasons for employee leaves due to employee organization activities</w:t>
            </w:r>
            <w:r w:rsidR="00FF5D84">
              <w:rPr>
                <w:rFonts w:ascii="Helvetica" w:hAnsi="Helvetica" w:cs="Helvetica"/>
                <w:noProof/>
                <w:sz w:val="20"/>
                <w:szCs w:val="20"/>
              </w:rPr>
              <w:t xml:space="preserve"> and add leave for union stewards</w:t>
            </w:r>
          </w:p>
          <w:p w14:paraId="7A7EFCDE" w14:textId="2E90D71C" w:rsidR="000B7A70" w:rsidRDefault="000B7A70" w:rsidP="00466210">
            <w:pPr>
              <w:spacing w:before="60"/>
              <w:ind w:left="345" w:hanging="187"/>
              <w:rPr>
                <w:rFonts w:ascii="Helvetica" w:hAnsi="Helvetica" w:cs="Helvetica"/>
                <w:noProof/>
                <w:sz w:val="20"/>
                <w:szCs w:val="20"/>
              </w:rPr>
            </w:pPr>
            <w:r w:rsidRPr="00B2061E">
              <w:rPr>
                <w:rFonts w:ascii="Helvetica" w:hAnsi="Helvetica" w:cs="Helvetica"/>
                <w:noProof/>
                <w:sz w:val="20"/>
                <w:szCs w:val="20"/>
              </w:rPr>
              <w:t>•</w:t>
            </w:r>
            <w:r w:rsidR="00466210">
              <w:rPr>
                <w:rFonts w:ascii="Helvetica" w:hAnsi="Helvetica" w:cs="Helvetica"/>
                <w:noProof/>
                <w:sz w:val="20"/>
                <w:szCs w:val="20"/>
              </w:rPr>
              <w:tab/>
            </w:r>
            <w:r w:rsidR="00F7006D" w:rsidRPr="00F7006D">
              <w:rPr>
                <w:rFonts w:ascii="Helvetica" w:hAnsi="Helvetica" w:cs="Helvetica"/>
                <w:noProof/>
                <w:sz w:val="20"/>
                <w:szCs w:val="20"/>
              </w:rPr>
              <w:t>add language for paid sick leave</w:t>
            </w:r>
            <w:r w:rsidR="00DE0B27">
              <w:rPr>
                <w:rFonts w:ascii="Helvetica" w:hAnsi="Helvetica" w:cs="Helvetica"/>
                <w:noProof/>
                <w:sz w:val="20"/>
                <w:szCs w:val="20"/>
              </w:rPr>
              <w:t>,</w:t>
            </w:r>
            <w:r w:rsidR="00F7006D" w:rsidRPr="00F7006D">
              <w:rPr>
                <w:rFonts w:ascii="Helvetica" w:hAnsi="Helvetica" w:cs="Helvetica"/>
                <w:noProof/>
                <w:sz w:val="20"/>
                <w:szCs w:val="20"/>
              </w:rPr>
              <w:t xml:space="preserve"> leave to bond with a new child</w:t>
            </w:r>
            <w:r w:rsidR="00DE0B27">
              <w:rPr>
                <w:rFonts w:ascii="Helvetica" w:hAnsi="Helvetica" w:cs="Helvetica"/>
                <w:noProof/>
                <w:sz w:val="20"/>
                <w:szCs w:val="20"/>
              </w:rPr>
              <w:t>,</w:t>
            </w:r>
            <w:r w:rsidR="00F7006D" w:rsidRPr="00F7006D">
              <w:rPr>
                <w:rFonts w:ascii="Helvetica" w:hAnsi="Helvetica" w:cs="Helvetica"/>
                <w:noProof/>
                <w:sz w:val="20"/>
                <w:szCs w:val="20"/>
              </w:rPr>
              <w:t xml:space="preserve"> family care and medical leave</w:t>
            </w:r>
            <w:r w:rsidR="00DE0B27">
              <w:rPr>
                <w:rFonts w:ascii="Helvetica" w:hAnsi="Helvetica" w:cs="Helvetica"/>
                <w:noProof/>
                <w:sz w:val="20"/>
                <w:szCs w:val="20"/>
              </w:rPr>
              <w:t xml:space="preserve">, </w:t>
            </w:r>
            <w:r w:rsidR="00F7006D" w:rsidRPr="00F7006D">
              <w:rPr>
                <w:rFonts w:ascii="Helvetica" w:hAnsi="Helvetica" w:cs="Helvetica"/>
                <w:noProof/>
                <w:sz w:val="20"/>
                <w:szCs w:val="20"/>
              </w:rPr>
              <w:t>leave for reproductive loss</w:t>
            </w:r>
          </w:p>
          <w:p w14:paraId="7972F088" w14:textId="1B714DD9" w:rsidR="00882E93" w:rsidRDefault="00882E93" w:rsidP="00882E93">
            <w:pPr>
              <w:spacing w:before="60"/>
              <w:ind w:left="345" w:hanging="187"/>
              <w:rPr>
                <w:rFonts w:ascii="Helvetica" w:hAnsi="Helvetica" w:cs="Helvetica"/>
                <w:noProof/>
                <w:sz w:val="20"/>
                <w:szCs w:val="20"/>
              </w:rPr>
            </w:pPr>
            <w:r w:rsidRPr="00B2061E">
              <w:rPr>
                <w:rFonts w:ascii="Helvetica" w:hAnsi="Helvetica" w:cs="Helvetica"/>
                <w:noProof/>
                <w:sz w:val="20"/>
                <w:szCs w:val="20"/>
              </w:rPr>
              <w:t>•</w:t>
            </w:r>
            <w:r>
              <w:rPr>
                <w:rFonts w:ascii="Helvetica" w:hAnsi="Helvetica" w:cs="Helvetica"/>
                <w:noProof/>
                <w:sz w:val="20"/>
                <w:szCs w:val="20"/>
              </w:rPr>
              <w:tab/>
              <w:t xml:space="preserve">revise </w:t>
            </w:r>
            <w:r w:rsidRPr="00F7006D">
              <w:rPr>
                <w:rFonts w:ascii="Helvetica" w:hAnsi="Helvetica" w:cs="Helvetica"/>
                <w:noProof/>
                <w:sz w:val="20"/>
                <w:szCs w:val="20"/>
              </w:rPr>
              <w:t xml:space="preserve">language for </w:t>
            </w:r>
            <w:r>
              <w:rPr>
                <w:rFonts w:ascii="Helvetica" w:hAnsi="Helvetica" w:cs="Helvetica"/>
                <w:noProof/>
                <w:sz w:val="20"/>
                <w:szCs w:val="20"/>
              </w:rPr>
              <w:t xml:space="preserve">illness or injury leave, </w:t>
            </w:r>
            <w:r w:rsidR="001C29E3">
              <w:rPr>
                <w:rFonts w:ascii="Helvetica" w:hAnsi="Helvetica" w:cs="Helvetica"/>
                <w:noProof/>
                <w:sz w:val="20"/>
                <w:szCs w:val="20"/>
              </w:rPr>
              <w:t xml:space="preserve">industrial accident </w:t>
            </w:r>
            <w:r w:rsidR="000E005A">
              <w:rPr>
                <w:rFonts w:ascii="Helvetica" w:hAnsi="Helvetica" w:cs="Helvetica"/>
                <w:noProof/>
                <w:sz w:val="20"/>
                <w:szCs w:val="20"/>
              </w:rPr>
              <w:t>and</w:t>
            </w:r>
            <w:r w:rsidR="001C29E3">
              <w:rPr>
                <w:rFonts w:ascii="Helvetica" w:hAnsi="Helvetica" w:cs="Helvetica"/>
                <w:noProof/>
                <w:sz w:val="20"/>
                <w:szCs w:val="20"/>
              </w:rPr>
              <w:t xml:space="preserve"> illness leave, </w:t>
            </w:r>
            <w:r w:rsidR="00497AB2">
              <w:rPr>
                <w:rFonts w:ascii="Helvetica" w:hAnsi="Helvetica" w:cs="Helvetica"/>
                <w:noProof/>
                <w:sz w:val="20"/>
                <w:szCs w:val="20"/>
              </w:rPr>
              <w:t xml:space="preserve">leave </w:t>
            </w:r>
            <w:r w:rsidR="005E5004">
              <w:rPr>
                <w:rFonts w:ascii="Helvetica" w:hAnsi="Helvetica" w:cs="Helvetica"/>
                <w:noProof/>
                <w:sz w:val="20"/>
                <w:szCs w:val="20"/>
              </w:rPr>
              <w:t>for election to State legislature</w:t>
            </w:r>
          </w:p>
          <w:p w14:paraId="49C5C299" w14:textId="13290C56" w:rsidR="000B7A70" w:rsidRPr="00351C50" w:rsidRDefault="000B7A70" w:rsidP="00B47F50">
            <w:pPr>
              <w:spacing w:before="60"/>
              <w:ind w:left="345" w:hanging="187"/>
              <w:rPr>
                <w:rFonts w:ascii="Helvetica" w:hAnsi="Helvetica" w:cs="Helvetica"/>
                <w:sz w:val="20"/>
                <w:szCs w:val="20"/>
              </w:rPr>
            </w:pPr>
            <w:r w:rsidRPr="00B2061E">
              <w:rPr>
                <w:rFonts w:ascii="Helvetica" w:hAnsi="Helvetica" w:cs="Helvetica"/>
                <w:noProof/>
                <w:sz w:val="20"/>
                <w:szCs w:val="20"/>
              </w:rPr>
              <w:t>•</w:t>
            </w:r>
            <w:r w:rsidR="00466210">
              <w:rPr>
                <w:rFonts w:ascii="Helvetica" w:hAnsi="Helvetica" w:cs="Helvetica"/>
                <w:noProof/>
                <w:sz w:val="20"/>
                <w:szCs w:val="20"/>
              </w:rPr>
              <w:tab/>
            </w:r>
            <w:r w:rsidR="00011A60" w:rsidRPr="00011A60">
              <w:rPr>
                <w:rFonts w:ascii="Helvetica" w:hAnsi="Helvetica" w:cs="Helvetica"/>
                <w:noProof/>
                <w:sz w:val="20"/>
                <w:szCs w:val="20"/>
              </w:rPr>
              <w:t>update legal citations</w:t>
            </w:r>
          </w:p>
        </w:tc>
      </w:tr>
    </w:tbl>
    <w:p w14:paraId="6EBE7994" w14:textId="77777777" w:rsidR="000B7A70" w:rsidRDefault="000B7A70" w:rsidP="001D4837">
      <w:pPr>
        <w:rPr>
          <w:rFonts w:ascii="Helvetica" w:hAnsi="Helvetica" w:cs="Helvetica"/>
          <w:sz w:val="20"/>
          <w:szCs w:val="20"/>
        </w:rPr>
      </w:pPr>
    </w:p>
    <w:p w14:paraId="1C4B2212" w14:textId="77777777" w:rsidR="000B7A70" w:rsidRPr="000A03A2" w:rsidRDefault="000B7A70"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0966D765" w14:textId="77777777" w:rsidR="000B7A70" w:rsidRDefault="000B7A70"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496202C6" w14:textId="77777777" w:rsidR="000B7A70" w:rsidRPr="000E5C5F" w:rsidRDefault="000B7A70" w:rsidP="001D4837">
      <w:pPr>
        <w:pBdr>
          <w:bottom w:val="single" w:sz="4" w:space="1" w:color="D9D9D9" w:themeColor="background1" w:themeShade="D9"/>
        </w:pBdr>
        <w:rPr>
          <w:rFonts w:ascii="Helvetica" w:hAnsi="Helvetica" w:cs="Helvetica"/>
          <w:sz w:val="20"/>
          <w:szCs w:val="20"/>
        </w:rPr>
      </w:pPr>
    </w:p>
    <w:p w14:paraId="501151E7" w14:textId="77777777" w:rsidR="000B7A70" w:rsidRDefault="000B7A70"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437FDAF1" w14:textId="77777777" w:rsidR="000B7A70" w:rsidRPr="000E5C5F" w:rsidRDefault="000B7A70" w:rsidP="001D4837">
      <w:pPr>
        <w:pStyle w:val="Footer"/>
        <w:tabs>
          <w:tab w:val="clear" w:pos="4680"/>
          <w:tab w:val="clear" w:pos="9360"/>
          <w:tab w:val="left" w:pos="1440"/>
        </w:tabs>
        <w:ind w:left="1440" w:hanging="1440"/>
        <w:rPr>
          <w:rFonts w:ascii="Helvetica" w:hAnsi="Helvetica" w:cs="Helvetica"/>
          <w:sz w:val="20"/>
          <w:szCs w:val="20"/>
        </w:rPr>
      </w:pPr>
    </w:p>
    <w:p w14:paraId="1AFF2918" w14:textId="77777777" w:rsidR="000B7A70" w:rsidRPr="00DA3671" w:rsidRDefault="000B7A70"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7340</w:t>
      </w:r>
      <w:r w:rsidRPr="00DA3671">
        <w:rPr>
          <w:rFonts w:ascii="Helvetica" w:hAnsi="Helvetica" w:cs="Helvetica"/>
          <w:b/>
          <w:sz w:val="32"/>
          <w:szCs w:val="32"/>
        </w:rPr>
        <w:tab/>
      </w:r>
      <w:r w:rsidRPr="00B2061E">
        <w:rPr>
          <w:rFonts w:ascii="Helvetica" w:hAnsi="Helvetica" w:cs="Helvetica"/>
          <w:b/>
          <w:noProof/>
          <w:sz w:val="32"/>
          <w:szCs w:val="32"/>
        </w:rPr>
        <w:t>Leaves</w:t>
      </w:r>
    </w:p>
    <w:p w14:paraId="49D83384" w14:textId="77777777" w:rsidR="000B7A70" w:rsidRDefault="000B7A70" w:rsidP="00323C46">
      <w:pPr>
        <w:rPr>
          <w:rFonts w:ascii="Helvetica" w:hAnsi="Helvetica" w:cs="Helvetica"/>
          <w:sz w:val="32"/>
          <w:szCs w:val="32"/>
        </w:rPr>
      </w:pPr>
    </w:p>
    <w:p w14:paraId="06DE8CE5" w14:textId="04D78D19" w:rsidR="00A952F4" w:rsidRPr="00D908AC" w:rsidRDefault="00A952F4" w:rsidP="00A952F4">
      <w:pPr>
        <w:rPr>
          <w:rFonts w:ascii="Helvetica" w:hAnsi="Helvetica" w:cs="Helvetica"/>
        </w:rPr>
      </w:pPr>
      <w:r w:rsidRPr="37AC93C4">
        <w:rPr>
          <w:rFonts w:ascii="Helvetica" w:hAnsi="Helvetica" w:cs="Helvetica"/>
        </w:rPr>
        <w:t>The Superintendent/President shall establish procedures for employee leaves as authorized by law</w:t>
      </w:r>
      <w:r w:rsidR="514AC835" w:rsidRPr="00FF2307">
        <w:rPr>
          <w:rFonts w:ascii="Helvetica" w:hAnsi="Helvetica" w:cs="Helvetica"/>
          <w:color w:val="0070C0"/>
          <w:u w:val="single"/>
        </w:rPr>
        <w:t>,</w:t>
      </w:r>
      <w:r w:rsidRPr="00FF2307">
        <w:rPr>
          <w:rFonts w:ascii="Helvetica" w:hAnsi="Helvetica" w:cs="Helvetica"/>
          <w:color w:val="0070C0"/>
          <w:u w:val="single"/>
        </w:rPr>
        <w:t xml:space="preserve"> </w:t>
      </w:r>
      <w:r w:rsidR="54D8295E" w:rsidRPr="00FF2307">
        <w:rPr>
          <w:rFonts w:ascii="Helvetica" w:hAnsi="Helvetica" w:cs="Helvetica"/>
          <w:color w:val="0070C0"/>
          <w:u w:val="single"/>
        </w:rPr>
        <w:t>by employment contract,</w:t>
      </w:r>
      <w:r w:rsidR="54D8295E" w:rsidRPr="37AC93C4">
        <w:rPr>
          <w:rFonts w:ascii="Helvetica" w:hAnsi="Helvetica" w:cs="Helvetica"/>
        </w:rPr>
        <w:t xml:space="preserve"> </w:t>
      </w:r>
      <w:r w:rsidRPr="37AC93C4">
        <w:rPr>
          <w:rFonts w:ascii="Helvetica" w:hAnsi="Helvetica" w:cs="Helvetica"/>
        </w:rPr>
        <w:t>and by any collective bargaining agreements entered into by the District. Such leaves shall include, but are not limited to:</w:t>
      </w:r>
    </w:p>
    <w:p w14:paraId="22CFE876" w14:textId="187D86F0" w:rsidR="00A952F4" w:rsidRPr="00D908AC" w:rsidRDefault="46348179" w:rsidP="07541B75">
      <w:pPr>
        <w:pStyle w:val="ListParagraph"/>
        <w:numPr>
          <w:ilvl w:val="0"/>
          <w:numId w:val="16"/>
        </w:numPr>
        <w:spacing w:before="120"/>
        <w:rPr>
          <w:rFonts w:ascii="Helvetica" w:hAnsi="Helvetica" w:cs="Helvetica"/>
        </w:rPr>
      </w:pPr>
      <w:r w:rsidRPr="008A6CB2">
        <w:rPr>
          <w:rFonts w:ascii="Helvetica" w:hAnsi="Helvetica" w:cs="Helvetica"/>
          <w:color w:val="0070C0"/>
          <w:u w:val="single"/>
        </w:rPr>
        <w:t>Education Code</w:t>
      </w:r>
      <w:r w:rsidRPr="008A6CB2">
        <w:rPr>
          <w:rFonts w:ascii="Helvetica" w:hAnsi="Helvetica" w:cs="Helvetica"/>
          <w:color w:val="0070C0"/>
        </w:rPr>
        <w:t xml:space="preserve"> </w:t>
      </w:r>
      <w:r w:rsidR="00A952F4" w:rsidRPr="07541B75">
        <w:rPr>
          <w:rFonts w:ascii="Helvetica" w:hAnsi="Helvetica" w:cs="Helvetica"/>
        </w:rPr>
        <w:t xml:space="preserve">illness </w:t>
      </w:r>
      <w:r w:rsidR="00A952F4" w:rsidRPr="07541B75">
        <w:rPr>
          <w:rFonts w:ascii="Helvetica" w:hAnsi="Helvetica" w:cs="Helvetica"/>
          <w:color w:val="FF0000"/>
          <w:u w:val="single"/>
        </w:rPr>
        <w:t xml:space="preserve">or injury </w:t>
      </w:r>
      <w:r w:rsidR="00A952F4" w:rsidRPr="07541B75">
        <w:rPr>
          <w:rFonts w:ascii="Helvetica" w:hAnsi="Helvetica" w:cs="Helvetica"/>
        </w:rPr>
        <w:t>leaves for</w:t>
      </w:r>
      <w:r w:rsidR="00A952F4" w:rsidRPr="008A6CB2">
        <w:rPr>
          <w:rFonts w:ascii="Helvetica" w:hAnsi="Helvetica" w:cs="Helvetica"/>
          <w:color w:val="0070C0"/>
          <w:u w:val="single"/>
        </w:rPr>
        <w:t xml:space="preserve"> </w:t>
      </w:r>
      <w:r w:rsidR="3655DD6B" w:rsidRPr="008A6CB2">
        <w:rPr>
          <w:rFonts w:ascii="Helvetica" w:hAnsi="Helvetica" w:cs="Helvetica"/>
          <w:color w:val="0070C0"/>
          <w:u w:val="single"/>
        </w:rPr>
        <w:t>academic and classified</w:t>
      </w:r>
      <w:r w:rsidR="3655DD6B" w:rsidRPr="008A6CB2">
        <w:rPr>
          <w:rFonts w:ascii="Helvetica" w:hAnsi="Helvetica" w:cs="Helvetica"/>
          <w:color w:val="0070C0"/>
        </w:rPr>
        <w:t xml:space="preserve"> </w:t>
      </w:r>
      <w:r w:rsidR="00A952F4" w:rsidRPr="008A6CB2">
        <w:rPr>
          <w:rFonts w:ascii="Helvetica" w:hAnsi="Helvetica" w:cs="Helvetica"/>
          <w:strike/>
          <w:color w:val="0070C0"/>
        </w:rPr>
        <w:t>all classes of permanent</w:t>
      </w:r>
      <w:r w:rsidR="00A952F4" w:rsidRPr="008A6CB2">
        <w:rPr>
          <w:rFonts w:ascii="Helvetica" w:hAnsi="Helvetica" w:cs="Helvetica"/>
          <w:color w:val="0070C0"/>
        </w:rPr>
        <w:t xml:space="preserve"> </w:t>
      </w:r>
      <w:r w:rsidR="00A952F4" w:rsidRPr="07541B75">
        <w:rPr>
          <w:rFonts w:ascii="Helvetica" w:hAnsi="Helvetica" w:cs="Helvetica"/>
        </w:rPr>
        <w:t>employees</w:t>
      </w:r>
      <w:r w:rsidR="00A952F4" w:rsidRPr="07541B75">
        <w:rPr>
          <w:rFonts w:ascii="Helvetica" w:hAnsi="Helvetica" w:cs="Helvetica"/>
          <w:color w:val="FF0000"/>
          <w:u w:val="single"/>
        </w:rPr>
        <w:t xml:space="preserve"> (Education Code Sections 87781 and 88191)</w:t>
      </w:r>
      <w:r w:rsidR="00A952F4" w:rsidRPr="07541B75">
        <w:rPr>
          <w:rFonts w:ascii="Helvetica" w:hAnsi="Helvetica" w:cs="Helvetica"/>
        </w:rPr>
        <w:t>;</w:t>
      </w:r>
    </w:p>
    <w:p w14:paraId="1D15C458" w14:textId="77777777" w:rsidR="00A952F4" w:rsidRPr="008C6FA2" w:rsidRDefault="00A952F4" w:rsidP="00A952F4">
      <w:pPr>
        <w:pStyle w:val="ListParagraph"/>
        <w:numPr>
          <w:ilvl w:val="0"/>
          <w:numId w:val="16"/>
        </w:numPr>
        <w:spacing w:before="120"/>
        <w:contextualSpacing w:val="0"/>
        <w:rPr>
          <w:rFonts w:ascii="Helvetica" w:hAnsi="Helvetica" w:cs="Helvetica"/>
          <w:color w:val="FF0000"/>
          <w:u w:val="single"/>
        </w:rPr>
      </w:pPr>
      <w:r>
        <w:rPr>
          <w:rFonts w:ascii="Helvetica" w:hAnsi="Helvetica" w:cs="Helvetica"/>
          <w:color w:val="FF0000"/>
          <w:u w:val="single"/>
        </w:rPr>
        <w:t>paid sick leave (Labor Code Section 246);</w:t>
      </w:r>
    </w:p>
    <w:p w14:paraId="671A36C3" w14:textId="7777777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vacation leave for members of the classified service, administrators, supervisors and managers</w:t>
      </w:r>
      <w:r>
        <w:rPr>
          <w:rFonts w:ascii="Helvetica" w:hAnsi="Helvetica" w:cs="Helvetica"/>
          <w:color w:val="FF0000"/>
          <w:u w:val="single"/>
        </w:rPr>
        <w:t xml:space="preserve"> (Education Code 88197)</w:t>
      </w:r>
      <w:r w:rsidRPr="00D908AC">
        <w:rPr>
          <w:rFonts w:ascii="Helvetica" w:hAnsi="Helvetica" w:cs="Helvetica"/>
        </w:rPr>
        <w:t>;</w:t>
      </w:r>
    </w:p>
    <w:p w14:paraId="73B3CC06" w14:textId="7777777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 xml:space="preserve">leave for service as an elected official </w:t>
      </w:r>
      <w:r>
        <w:rPr>
          <w:rFonts w:ascii="Helvetica" w:hAnsi="Helvetica" w:cs="Helvetica"/>
          <w:color w:val="FF0000"/>
          <w:u w:val="single"/>
        </w:rPr>
        <w:t xml:space="preserve">or steward </w:t>
      </w:r>
      <w:r w:rsidRPr="00D908AC">
        <w:rPr>
          <w:rFonts w:ascii="Helvetica" w:hAnsi="Helvetica" w:cs="Helvetica"/>
        </w:rPr>
        <w:t>of a District public employee organization, or of any statewide or national employee organization with which the l</w:t>
      </w:r>
      <w:r>
        <w:rPr>
          <w:rFonts w:ascii="Helvetica" w:hAnsi="Helvetica" w:cs="Helvetica"/>
        </w:rPr>
        <w:t>ocal organization is affiliated</w:t>
      </w:r>
      <w:r>
        <w:rPr>
          <w:rFonts w:ascii="Helvetica" w:hAnsi="Helvetica" w:cs="Helvetica"/>
          <w:color w:val="FF0000"/>
          <w:u w:val="single"/>
        </w:rPr>
        <w:t>, o</w:t>
      </w:r>
      <w:r w:rsidRPr="008C6FA2">
        <w:rPr>
          <w:rFonts w:ascii="Helvetica" w:hAnsi="Helvetica" w:cs="Helvetica"/>
          <w:color w:val="FF0000"/>
          <w:u w:val="single"/>
        </w:rPr>
        <w:t xml:space="preserve">r leave for a reasonable number of unelected classified employees for the purpose of enabling an employee to attend important organizational activities authorized by the public employee organization </w:t>
      </w:r>
      <w:r w:rsidRPr="00D908AC">
        <w:rPr>
          <w:rFonts w:ascii="Helvetica" w:hAnsi="Helvetica" w:cs="Helvetica"/>
        </w:rPr>
        <w:t>(Education Code Sections 87768.5 and 88210</w:t>
      </w:r>
      <w:r>
        <w:rPr>
          <w:rFonts w:ascii="Helvetica" w:hAnsi="Helvetica" w:cs="Helvetica"/>
          <w:color w:val="FF0000"/>
          <w:u w:val="single"/>
        </w:rPr>
        <w:t>; Government Code Section 3558.8</w:t>
      </w:r>
      <w:r w:rsidRPr="00D908AC">
        <w:rPr>
          <w:rFonts w:ascii="Helvetica" w:hAnsi="Helvetica" w:cs="Helvetica"/>
        </w:rPr>
        <w:t>)</w:t>
      </w:r>
      <w:r>
        <w:rPr>
          <w:rFonts w:ascii="Helvetica" w:hAnsi="Helvetica" w:cs="Helvetica"/>
        </w:rPr>
        <w:t>;</w:t>
      </w:r>
    </w:p>
    <w:p w14:paraId="53A705AE" w14:textId="13C4FB29" w:rsidR="00A952F4" w:rsidRPr="00D908AC" w:rsidRDefault="00A952F4" w:rsidP="00864EB2">
      <w:pPr>
        <w:pStyle w:val="ListParagraph"/>
        <w:numPr>
          <w:ilvl w:val="0"/>
          <w:numId w:val="16"/>
        </w:numPr>
        <w:spacing w:before="120"/>
        <w:rPr>
          <w:rFonts w:ascii="Helvetica" w:hAnsi="Helvetica" w:cs="Helvetica"/>
        </w:rPr>
      </w:pPr>
      <w:r w:rsidRPr="00864EB2">
        <w:rPr>
          <w:rFonts w:ascii="Helvetica" w:hAnsi="Helvetica" w:cs="Helvetica"/>
        </w:rPr>
        <w:t xml:space="preserve">leave of absence </w:t>
      </w:r>
      <w:r w:rsidRPr="00864EB2">
        <w:rPr>
          <w:rFonts w:ascii="Helvetica" w:hAnsi="Helvetica" w:cs="Helvetica"/>
          <w:color w:val="FF0000"/>
          <w:u w:val="single"/>
        </w:rPr>
        <w:t xml:space="preserve">for permanent </w:t>
      </w:r>
      <w:r w:rsidR="1E5DB1F7" w:rsidRPr="00864EB2">
        <w:rPr>
          <w:rFonts w:ascii="Helvetica" w:hAnsi="Helvetica" w:cs="Helvetica"/>
          <w:strike/>
          <w:color w:val="FF0000"/>
          <w:u w:val="single"/>
        </w:rPr>
        <w:t xml:space="preserve">academic </w:t>
      </w:r>
      <w:r w:rsidRPr="00864EB2">
        <w:rPr>
          <w:rFonts w:ascii="Helvetica" w:hAnsi="Helvetica" w:cs="Helvetica"/>
          <w:color w:val="FF0000"/>
          <w:u w:val="single"/>
        </w:rPr>
        <w:t>employee</w:t>
      </w:r>
      <w:r w:rsidR="00F16063">
        <w:rPr>
          <w:rFonts w:ascii="Helvetica" w:hAnsi="Helvetica" w:cs="Helvetica"/>
          <w:color w:val="FF0000"/>
          <w:u w:val="single"/>
        </w:rPr>
        <w:t>s</w:t>
      </w:r>
      <w:r w:rsidR="27E3BC99" w:rsidRPr="00864EB2">
        <w:rPr>
          <w:rFonts w:ascii="Helvetica" w:hAnsi="Helvetica" w:cs="Helvetica"/>
          <w:color w:val="FF0000"/>
          <w:u w:val="single"/>
        </w:rPr>
        <w:t xml:space="preserve"> </w:t>
      </w:r>
      <w:r w:rsidR="27E3BC99" w:rsidRPr="00864EB2">
        <w:rPr>
          <w:rFonts w:ascii="Helvetica" w:hAnsi="Helvetica" w:cs="Helvetica"/>
          <w:color w:val="2E74B5" w:themeColor="accent1" w:themeShade="BF"/>
          <w:u w:val="single"/>
        </w:rPr>
        <w:t>in an academic position</w:t>
      </w:r>
      <w:r w:rsidRPr="00864EB2">
        <w:rPr>
          <w:rFonts w:ascii="Helvetica" w:hAnsi="Helvetica" w:cs="Helvetica"/>
          <w:color w:val="2E74B5" w:themeColor="accent1" w:themeShade="BF"/>
          <w:u w:val="single"/>
        </w:rPr>
        <w:t xml:space="preserve"> </w:t>
      </w:r>
      <w:r w:rsidRPr="00864EB2">
        <w:rPr>
          <w:rFonts w:ascii="Helvetica" w:hAnsi="Helvetica" w:cs="Helvetica"/>
        </w:rPr>
        <w:t xml:space="preserve">to serve as an elected member of the </w:t>
      </w:r>
      <w:r w:rsidRPr="00864EB2">
        <w:rPr>
          <w:rFonts w:ascii="Helvetica" w:hAnsi="Helvetica" w:cs="Helvetica"/>
          <w:color w:val="FF0000"/>
          <w:u w:val="single"/>
        </w:rPr>
        <w:t xml:space="preserve">State </w:t>
      </w:r>
      <w:r w:rsidRPr="00864EB2">
        <w:rPr>
          <w:rFonts w:ascii="Helvetica" w:hAnsi="Helvetica" w:cs="Helvetica"/>
        </w:rPr>
        <w:t>legislature (Education Code Section 87701);</w:t>
      </w:r>
    </w:p>
    <w:p w14:paraId="4991B5A8" w14:textId="77777777" w:rsidR="00A952F4" w:rsidRDefault="00A952F4" w:rsidP="00A952F4">
      <w:pPr>
        <w:pStyle w:val="ListParagraph"/>
        <w:numPr>
          <w:ilvl w:val="0"/>
          <w:numId w:val="16"/>
        </w:numPr>
        <w:spacing w:before="120"/>
        <w:contextualSpacing w:val="0"/>
        <w:rPr>
          <w:rFonts w:ascii="Helvetica" w:hAnsi="Helvetica" w:cs="Helvetica"/>
        </w:rPr>
      </w:pPr>
      <w:r>
        <w:rPr>
          <w:rFonts w:ascii="Helvetica" w:hAnsi="Helvetica" w:cs="Helvetica"/>
        </w:rPr>
        <w:t xml:space="preserve">pregnancy leave </w:t>
      </w:r>
      <w:r w:rsidRPr="00D908AC">
        <w:rPr>
          <w:rFonts w:ascii="Helvetica" w:hAnsi="Helvetica" w:cs="Helvetica"/>
        </w:rPr>
        <w:t>(Education Code Sections 87766 and 88193; Government Code Section 12945)</w:t>
      </w:r>
      <w:r>
        <w:rPr>
          <w:rFonts w:ascii="Helvetica" w:hAnsi="Helvetica" w:cs="Helvetica"/>
        </w:rPr>
        <w:t>;</w:t>
      </w:r>
    </w:p>
    <w:p w14:paraId="75F2D8E0" w14:textId="77777777" w:rsidR="00A952F4" w:rsidRDefault="00A952F4" w:rsidP="00A952F4">
      <w:pPr>
        <w:pStyle w:val="ListParagraph"/>
        <w:numPr>
          <w:ilvl w:val="0"/>
          <w:numId w:val="16"/>
        </w:numPr>
        <w:spacing w:before="120"/>
        <w:contextualSpacing w:val="0"/>
        <w:rPr>
          <w:rFonts w:ascii="Helvetica" w:hAnsi="Helvetica" w:cs="Helvetica"/>
          <w:color w:val="FF0000"/>
          <w:u w:val="single"/>
        </w:rPr>
      </w:pPr>
      <w:r>
        <w:rPr>
          <w:rFonts w:ascii="Helvetica" w:hAnsi="Helvetica" w:cs="Helvetica"/>
          <w:color w:val="FF0000"/>
          <w:u w:val="single"/>
        </w:rPr>
        <w:lastRenderedPageBreak/>
        <w:t>leave to bond with a new child</w:t>
      </w:r>
      <w:r w:rsidRPr="008C6FA2">
        <w:rPr>
          <w:rFonts w:ascii="Helvetica" w:hAnsi="Helvetica" w:cs="Helvetica"/>
          <w:color w:val="FF0000"/>
          <w:u w:val="single"/>
        </w:rPr>
        <w:t xml:space="preserve"> (Education Code Sections</w:t>
      </w:r>
      <w:r>
        <w:rPr>
          <w:rFonts w:ascii="Helvetica" w:hAnsi="Helvetica" w:cs="Helvetica"/>
          <w:color w:val="FF0000"/>
          <w:u w:val="single"/>
        </w:rPr>
        <w:t xml:space="preserve"> 87780.1,</w:t>
      </w:r>
      <w:r w:rsidRPr="008C6FA2">
        <w:rPr>
          <w:rFonts w:ascii="Helvetica" w:hAnsi="Helvetica" w:cs="Helvetica"/>
          <w:color w:val="FF0000"/>
          <w:u w:val="single"/>
        </w:rPr>
        <w:t xml:space="preserve"> 87784.5</w:t>
      </w:r>
      <w:r>
        <w:rPr>
          <w:rFonts w:ascii="Helvetica" w:hAnsi="Helvetica" w:cs="Helvetica"/>
          <w:color w:val="FF0000"/>
          <w:u w:val="single"/>
        </w:rPr>
        <w:t>, 88196.1,</w:t>
      </w:r>
      <w:r w:rsidRPr="008C6FA2">
        <w:rPr>
          <w:rFonts w:ascii="Helvetica" w:hAnsi="Helvetica" w:cs="Helvetica"/>
          <w:color w:val="FF0000"/>
          <w:u w:val="single"/>
        </w:rPr>
        <w:t xml:space="preserve"> and 88207.5);</w:t>
      </w:r>
    </w:p>
    <w:p w14:paraId="00770A55" w14:textId="77777777" w:rsidR="00A952F4" w:rsidRPr="008C6FA2" w:rsidRDefault="00A952F4" w:rsidP="00A952F4">
      <w:pPr>
        <w:pStyle w:val="ListParagraph"/>
        <w:numPr>
          <w:ilvl w:val="0"/>
          <w:numId w:val="16"/>
        </w:numPr>
        <w:spacing w:before="120"/>
        <w:contextualSpacing w:val="0"/>
        <w:rPr>
          <w:rFonts w:ascii="Helvetica" w:hAnsi="Helvetica" w:cs="Helvetica"/>
          <w:color w:val="FF0000"/>
          <w:u w:val="single"/>
        </w:rPr>
      </w:pPr>
      <w:r w:rsidRPr="005B58A0">
        <w:rPr>
          <w:rFonts w:ascii="Helvetica" w:hAnsi="Helvetica" w:cs="Helvetica"/>
          <w:color w:val="FF0000"/>
          <w:u w:val="single"/>
        </w:rPr>
        <w:t>family care and medical leave (Government Code Sections 12945.1 and12945.2)</w:t>
      </w:r>
    </w:p>
    <w:p w14:paraId="71D40337" w14:textId="7777777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use of illness leave for personal necessity</w:t>
      </w:r>
      <w:r>
        <w:rPr>
          <w:rFonts w:ascii="Helvetica" w:hAnsi="Helvetica" w:cs="Helvetica"/>
        </w:rPr>
        <w:t xml:space="preserve"> </w:t>
      </w:r>
      <w:r w:rsidRPr="00D908AC">
        <w:rPr>
          <w:rFonts w:ascii="Helvetica" w:hAnsi="Helvetica" w:cs="Helvetica"/>
        </w:rPr>
        <w:t>(Education Code Sections 87784</w:t>
      </w:r>
      <w:r>
        <w:rPr>
          <w:rFonts w:ascii="Helvetica" w:hAnsi="Helvetica" w:cs="Helvetica"/>
        </w:rPr>
        <w:t xml:space="preserve"> and</w:t>
      </w:r>
      <w:r w:rsidRPr="00D908AC">
        <w:rPr>
          <w:rFonts w:ascii="Helvetica" w:hAnsi="Helvetica" w:cs="Helvetica"/>
        </w:rPr>
        <w:t xml:space="preserve"> 88207)</w:t>
      </w:r>
      <w:r>
        <w:rPr>
          <w:rFonts w:ascii="Helvetica" w:hAnsi="Helvetica" w:cs="Helvetica"/>
        </w:rPr>
        <w:t>;</w:t>
      </w:r>
    </w:p>
    <w:p w14:paraId="6D8C58DA" w14:textId="7777777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 xml:space="preserve">industrial accident </w:t>
      </w:r>
      <w:r>
        <w:rPr>
          <w:rFonts w:ascii="Helvetica" w:hAnsi="Helvetica" w:cs="Helvetica"/>
          <w:color w:val="FF0000"/>
          <w:u w:val="single"/>
        </w:rPr>
        <w:t xml:space="preserve">and illness </w:t>
      </w:r>
      <w:r w:rsidRPr="00D908AC">
        <w:rPr>
          <w:rFonts w:ascii="Helvetica" w:hAnsi="Helvetica" w:cs="Helvetica"/>
        </w:rPr>
        <w:t>leave</w:t>
      </w:r>
      <w:r w:rsidRPr="008C6FA2">
        <w:rPr>
          <w:rFonts w:ascii="Helvetica" w:hAnsi="Helvetica" w:cs="Helvetica"/>
          <w:color w:val="FF0000"/>
          <w:u w:val="single"/>
        </w:rPr>
        <w:t xml:space="preserve"> (Education</w:t>
      </w:r>
      <w:r>
        <w:rPr>
          <w:rFonts w:ascii="Helvetica" w:hAnsi="Helvetica" w:cs="Helvetica"/>
          <w:color w:val="FF0000"/>
          <w:u w:val="single"/>
        </w:rPr>
        <w:t xml:space="preserve"> </w:t>
      </w:r>
      <w:r w:rsidRPr="00C85092">
        <w:rPr>
          <w:rFonts w:ascii="Helvetica" w:hAnsi="Helvetica" w:cs="Helvetica"/>
          <w:color w:val="FF0000"/>
          <w:u w:val="single"/>
        </w:rPr>
        <w:t>Code Sections 87787 and 88192)</w:t>
      </w:r>
      <w:r w:rsidRPr="00D908AC">
        <w:rPr>
          <w:rFonts w:ascii="Helvetica" w:hAnsi="Helvetica" w:cs="Helvetica"/>
        </w:rPr>
        <w:t>;</w:t>
      </w:r>
    </w:p>
    <w:p w14:paraId="3C39A2F3" w14:textId="7777777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bereavement leave</w:t>
      </w:r>
      <w:r>
        <w:rPr>
          <w:rFonts w:ascii="Helvetica" w:hAnsi="Helvetica" w:cs="Helvetica"/>
          <w:color w:val="FF0000"/>
          <w:u w:val="single"/>
        </w:rPr>
        <w:t xml:space="preserve"> (Government Code Section 12945.7 and </w:t>
      </w:r>
      <w:r w:rsidRPr="00C85092">
        <w:rPr>
          <w:rFonts w:ascii="Helvetica" w:hAnsi="Helvetica" w:cs="Helvetica"/>
          <w:color w:val="FF0000"/>
          <w:u w:val="single"/>
        </w:rPr>
        <w:t>Education Code Sections 87788 and 88194)</w:t>
      </w:r>
      <w:r w:rsidRPr="00D908AC">
        <w:rPr>
          <w:rFonts w:ascii="Helvetica" w:hAnsi="Helvetica" w:cs="Helvetica"/>
        </w:rPr>
        <w:t>;</w:t>
      </w:r>
    </w:p>
    <w:p w14:paraId="0A2D1295" w14:textId="7777777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jury service or appearance as a witness in court</w:t>
      </w:r>
      <w:r>
        <w:rPr>
          <w:rFonts w:ascii="Helvetica" w:hAnsi="Helvetica" w:cs="Helvetica"/>
        </w:rPr>
        <w:t xml:space="preserve"> </w:t>
      </w:r>
      <w:r w:rsidRPr="00D908AC">
        <w:rPr>
          <w:rFonts w:ascii="Helvetica" w:hAnsi="Helvetica" w:cs="Helvetica"/>
        </w:rPr>
        <w:t xml:space="preserve">(Education Code Sections </w:t>
      </w:r>
      <w:r>
        <w:rPr>
          <w:rFonts w:ascii="Helvetica" w:hAnsi="Helvetica" w:cs="Helvetica"/>
          <w:color w:val="FF0000"/>
          <w:u w:val="single"/>
        </w:rPr>
        <w:t xml:space="preserve">87035 and </w:t>
      </w:r>
      <w:r w:rsidRPr="00D908AC">
        <w:rPr>
          <w:rFonts w:ascii="Helvetica" w:hAnsi="Helvetica" w:cs="Helvetica"/>
        </w:rPr>
        <w:t>87036</w:t>
      </w:r>
      <w:r w:rsidRPr="000525E8">
        <w:rPr>
          <w:rFonts w:ascii="Helvetica" w:hAnsi="Helvetica" w:cs="Helvetica"/>
          <w:strike/>
          <w:color w:val="FF0000"/>
        </w:rPr>
        <w:t xml:space="preserve"> and 87037</w:t>
      </w:r>
      <w:r w:rsidRPr="00D908AC">
        <w:rPr>
          <w:rFonts w:ascii="Helvetica" w:hAnsi="Helvetica" w:cs="Helvetica"/>
        </w:rPr>
        <w:t>)</w:t>
      </w:r>
      <w:r>
        <w:rPr>
          <w:rFonts w:ascii="Helvetica" w:hAnsi="Helvetica" w:cs="Helvetica"/>
        </w:rPr>
        <w:t>;</w:t>
      </w:r>
    </w:p>
    <w:p w14:paraId="7E2E8A7C" w14:textId="29F6F887" w:rsidR="00A952F4" w:rsidRPr="00D908AC"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military service</w:t>
      </w:r>
      <w:r>
        <w:rPr>
          <w:rFonts w:ascii="Helvetica" w:hAnsi="Helvetica" w:cs="Helvetica"/>
        </w:rPr>
        <w:t xml:space="preserve"> </w:t>
      </w:r>
      <w:r w:rsidRPr="00D908AC">
        <w:rPr>
          <w:rFonts w:ascii="Helvetica" w:hAnsi="Helvetica" w:cs="Helvetica"/>
        </w:rPr>
        <w:t>(Education Code Section 87700)</w:t>
      </w:r>
      <w:r>
        <w:rPr>
          <w:rFonts w:ascii="Helvetica" w:hAnsi="Helvetica" w:cs="Helvetica"/>
        </w:rPr>
        <w:t>;</w:t>
      </w:r>
    </w:p>
    <w:p w14:paraId="5A83A544" w14:textId="7DAC3A1B" w:rsidR="00A952F4" w:rsidRPr="001368B3" w:rsidRDefault="00A952F4" w:rsidP="00A952F4">
      <w:pPr>
        <w:pStyle w:val="ListParagraph"/>
        <w:numPr>
          <w:ilvl w:val="0"/>
          <w:numId w:val="16"/>
        </w:numPr>
        <w:spacing w:before="120"/>
        <w:contextualSpacing w:val="0"/>
        <w:rPr>
          <w:rFonts w:ascii="Helvetica" w:hAnsi="Helvetica" w:cs="Helvetica"/>
        </w:rPr>
      </w:pPr>
      <w:r w:rsidRPr="00D908AC">
        <w:rPr>
          <w:rFonts w:ascii="Helvetica" w:hAnsi="Helvetica" w:cs="Helvetica"/>
        </w:rPr>
        <w:t>sabbatical leaves (Education Code Section 87763)</w:t>
      </w:r>
      <w:r w:rsidR="004D498E">
        <w:rPr>
          <w:rFonts w:ascii="Helvetica" w:hAnsi="Helvetica" w:cs="Helvetica"/>
          <w:color w:val="FF0000"/>
          <w:u w:val="single"/>
        </w:rPr>
        <w:t>; a</w:t>
      </w:r>
      <w:r w:rsidR="001368B3">
        <w:rPr>
          <w:rFonts w:ascii="Helvetica" w:hAnsi="Helvetica" w:cs="Helvetica"/>
          <w:color w:val="FF0000"/>
          <w:u w:val="single"/>
        </w:rPr>
        <w:t>nd</w:t>
      </w:r>
    </w:p>
    <w:p w14:paraId="55B9F4A9" w14:textId="1836E6BB" w:rsidR="001368B3" w:rsidRPr="001368B3" w:rsidRDefault="00461BA6" w:rsidP="00A952F4">
      <w:pPr>
        <w:pStyle w:val="ListParagraph"/>
        <w:numPr>
          <w:ilvl w:val="0"/>
          <w:numId w:val="16"/>
        </w:numPr>
        <w:spacing w:before="120"/>
        <w:contextualSpacing w:val="0"/>
        <w:rPr>
          <w:rFonts w:ascii="Helvetica" w:hAnsi="Helvetica" w:cs="Helvetica"/>
          <w:color w:val="FF0000"/>
          <w:u w:val="single"/>
        </w:rPr>
      </w:pPr>
      <w:r w:rsidRPr="37AC93C4">
        <w:rPr>
          <w:rFonts w:ascii="Helvetica" w:hAnsi="Helvetica" w:cs="Helvetica"/>
          <w:color w:val="FF0000"/>
          <w:u w:val="single"/>
        </w:rPr>
        <w:t>l</w:t>
      </w:r>
      <w:r w:rsidR="001368B3" w:rsidRPr="37AC93C4">
        <w:rPr>
          <w:rFonts w:ascii="Helvetica" w:hAnsi="Helvetica" w:cs="Helvetica"/>
          <w:color w:val="FF0000"/>
          <w:u w:val="single"/>
        </w:rPr>
        <w:t>eave for reproductive loss (Government Code Section 12945.6)</w:t>
      </w:r>
      <w:r w:rsidR="00891360">
        <w:rPr>
          <w:rFonts w:ascii="Helvetica" w:hAnsi="Helvetica" w:cs="Helvetica"/>
          <w:color w:val="0070C0"/>
          <w:u w:val="single"/>
        </w:rPr>
        <w:t>;</w:t>
      </w:r>
    </w:p>
    <w:p w14:paraId="24250562" w14:textId="28B97F28" w:rsidR="33FEB533" w:rsidRPr="00C60DBF" w:rsidRDefault="33FEB533" w:rsidP="37AC93C4">
      <w:pPr>
        <w:pStyle w:val="ListParagraph"/>
        <w:numPr>
          <w:ilvl w:val="0"/>
          <w:numId w:val="16"/>
        </w:numPr>
        <w:spacing w:before="120"/>
        <w:contextualSpacing w:val="0"/>
        <w:rPr>
          <w:rFonts w:ascii="Helvetica" w:hAnsi="Helvetica" w:cs="Helvetica"/>
          <w:color w:val="0070C0"/>
          <w:u w:val="single"/>
        </w:rPr>
      </w:pPr>
      <w:r w:rsidRPr="00C60DBF">
        <w:rPr>
          <w:rFonts w:ascii="Helvetica" w:hAnsi="Helvetica" w:cs="Helvetica"/>
          <w:color w:val="0070C0"/>
          <w:u w:val="single"/>
        </w:rPr>
        <w:t>leave pursuant to Government Code Section 12945.8</w:t>
      </w:r>
      <w:r w:rsidR="00891360" w:rsidRPr="37AC93C4">
        <w:rPr>
          <w:rFonts w:ascii="Helvetica" w:hAnsi="Helvetica" w:cs="Helvetica"/>
        </w:rPr>
        <w:t>.</w:t>
      </w:r>
    </w:p>
    <w:p w14:paraId="300089E6" w14:textId="77777777" w:rsidR="00466210" w:rsidRPr="00D908AC" w:rsidRDefault="00466210" w:rsidP="00466210">
      <w:pPr>
        <w:rPr>
          <w:rFonts w:ascii="Helvetica" w:hAnsi="Helvetica" w:cs="Helvetica"/>
        </w:rPr>
      </w:pPr>
    </w:p>
    <w:p w14:paraId="1FB6FEDE" w14:textId="25B209BC" w:rsidR="00466210" w:rsidRPr="00D908AC" w:rsidRDefault="00466210" w:rsidP="00466210">
      <w:pPr>
        <w:rPr>
          <w:rFonts w:ascii="Helvetica" w:hAnsi="Helvetica" w:cs="Helvetica"/>
        </w:rPr>
      </w:pPr>
      <w:r w:rsidRPr="37AC93C4">
        <w:rPr>
          <w:rFonts w:ascii="Helvetica" w:hAnsi="Helvetica" w:cs="Helvetica"/>
        </w:rPr>
        <w:t xml:space="preserve">Vacation leave for members of the classified service, confidential employees, educational administrators, and classified supervisors and managers shall not accumulate beyond that which is identified in the collective bargaining agreement or personnel plan. </w:t>
      </w:r>
      <w:r w:rsidRPr="009E4A7D">
        <w:rPr>
          <w:rFonts w:ascii="Helvetica" w:hAnsi="Helvetica" w:cs="Helvetica"/>
        </w:rPr>
        <w:t>Employees</w:t>
      </w:r>
      <w:r w:rsidRPr="009E4A7D">
        <w:rPr>
          <w:rFonts w:ascii="Helvetica" w:hAnsi="Helvetica" w:cs="Helvetica"/>
          <w:u w:val="single"/>
        </w:rPr>
        <w:t xml:space="preserve"> </w:t>
      </w:r>
      <w:r w:rsidR="7B36C66D" w:rsidRPr="009E4A7D">
        <w:rPr>
          <w:rFonts w:ascii="Helvetica" w:hAnsi="Helvetica" w:cs="Helvetica"/>
          <w:color w:val="0070C0"/>
          <w:u w:val="single"/>
        </w:rPr>
        <w:t>are encouraged to request</w:t>
      </w:r>
      <w:r w:rsidR="7B36C66D" w:rsidRPr="009E4A7D">
        <w:rPr>
          <w:rFonts w:ascii="Helvetica" w:hAnsi="Helvetica" w:cs="Helvetica"/>
          <w:strike/>
          <w:color w:val="0070C0"/>
        </w:rPr>
        <w:t xml:space="preserve"> </w:t>
      </w:r>
      <w:r w:rsidRPr="00054B41">
        <w:rPr>
          <w:rFonts w:ascii="Helvetica" w:hAnsi="Helvetica" w:cs="Helvetica"/>
          <w:strike/>
          <w:color w:val="0070C0"/>
        </w:rPr>
        <w:t>shall be permitted to take</w:t>
      </w:r>
      <w:r w:rsidRPr="00054B41">
        <w:rPr>
          <w:rFonts w:ascii="Helvetica" w:hAnsi="Helvetica" w:cs="Helvetica"/>
          <w:color w:val="0070C0"/>
        </w:rPr>
        <w:t xml:space="preserve"> </w:t>
      </w:r>
      <w:r w:rsidRPr="37AC93C4">
        <w:rPr>
          <w:rFonts w:ascii="Helvetica" w:hAnsi="Helvetica" w:cs="Helvetica"/>
        </w:rPr>
        <w:t>vacation in a timely manner to avoid accumulation of excess vacation.</w:t>
      </w:r>
    </w:p>
    <w:p w14:paraId="4A5C5AF9" w14:textId="77777777" w:rsidR="00466210" w:rsidRPr="00D908AC" w:rsidRDefault="00466210" w:rsidP="00466210">
      <w:pPr>
        <w:rPr>
          <w:rFonts w:ascii="Helvetica" w:hAnsi="Helvetica" w:cs="Helvetica"/>
        </w:rPr>
      </w:pPr>
    </w:p>
    <w:p w14:paraId="541AD181" w14:textId="77777777" w:rsidR="00466210" w:rsidRPr="00D908AC" w:rsidRDefault="00466210" w:rsidP="00466210">
      <w:pPr>
        <w:rPr>
          <w:rFonts w:ascii="Helvetica" w:hAnsi="Helvetica" w:cs="Helvetica"/>
        </w:rPr>
      </w:pPr>
      <w:r w:rsidRPr="00D908AC">
        <w:rPr>
          <w:rFonts w:ascii="Helvetica" w:hAnsi="Helvetica" w:cs="Helvetica"/>
        </w:rPr>
        <w:t>In addition to these policies and collective bargaining agreements, the Governing Board retains the power to grant leaves with or without pay for other purposes or for other periods</w:t>
      </w:r>
      <w:r w:rsidRPr="00A952F4">
        <w:rPr>
          <w:rFonts w:ascii="Helvetica" w:hAnsi="Helvetica" w:cs="Helvetica"/>
          <w:strike/>
          <w:color w:val="FF0000"/>
        </w:rPr>
        <w:t xml:space="preserve"> of time</w:t>
      </w:r>
      <w:r w:rsidRPr="00D908AC">
        <w:rPr>
          <w:rFonts w:ascii="Helvetica" w:hAnsi="Helvetica" w:cs="Helvetica"/>
        </w:rPr>
        <w:t>.</w:t>
      </w:r>
    </w:p>
    <w:p w14:paraId="23E433E8" w14:textId="77777777" w:rsidR="00466210" w:rsidRDefault="00466210" w:rsidP="00466210">
      <w:pPr>
        <w:pStyle w:val="BodyText"/>
        <w:spacing w:after="0"/>
        <w:rPr>
          <w:rFonts w:ascii="Helvetica" w:hAnsi="Helvetica" w:cs="Helvetica"/>
          <w:sz w:val="24"/>
          <w:szCs w:val="24"/>
        </w:rPr>
      </w:pPr>
    </w:p>
    <w:p w14:paraId="04A8104B" w14:textId="77777777" w:rsidR="00466210" w:rsidRPr="00813EF0" w:rsidRDefault="00466210" w:rsidP="00466210">
      <w:pPr>
        <w:rPr>
          <w:rFonts w:ascii="Helvetica" w:hAnsi="Helvetica" w:cs="Helvetica"/>
        </w:rPr>
      </w:pPr>
    </w:p>
    <w:p w14:paraId="492A3D43" w14:textId="77777777" w:rsidR="00A952F4" w:rsidRDefault="00466210" w:rsidP="00A952F4">
      <w:pPr>
        <w:ind w:left="1440" w:hanging="1440"/>
        <w:rPr>
          <w:rFonts w:ascii="Helvetica" w:hAnsi="Helvetica" w:cs="Helvetica"/>
        </w:rPr>
      </w:pPr>
      <w:r w:rsidRPr="003E6C7D">
        <w:rPr>
          <w:rFonts w:ascii="Helvetica" w:hAnsi="Helvetica" w:cs="Helvetica"/>
        </w:rPr>
        <w:t>References:</w:t>
      </w:r>
      <w:r w:rsidRPr="003E6C7D">
        <w:rPr>
          <w:rFonts w:ascii="Helvetica" w:hAnsi="Helvetica" w:cs="Helvetica"/>
        </w:rPr>
        <w:tab/>
      </w:r>
      <w:r w:rsidRPr="00834A57">
        <w:rPr>
          <w:rFonts w:ascii="Helvetica" w:hAnsi="Helvetica" w:cs="Helvetica"/>
        </w:rPr>
        <w:t xml:space="preserve">Education Code Sections 87763 et seq. and 88190 et seq. and cites </w:t>
      </w:r>
      <w:r>
        <w:rPr>
          <w:rFonts w:ascii="Helvetica" w:hAnsi="Helvetica" w:cs="Helvetica"/>
        </w:rPr>
        <w:t>above</w:t>
      </w:r>
      <w:r w:rsidR="00A952F4" w:rsidRPr="008C6FA2">
        <w:rPr>
          <w:rFonts w:ascii="Helvetica" w:hAnsi="Helvetica" w:cs="Helvetica"/>
          <w:color w:val="FF0000"/>
          <w:u w:val="single"/>
        </w:rPr>
        <w:t>;</w:t>
      </w:r>
    </w:p>
    <w:p w14:paraId="5AD0A4A2" w14:textId="77777777" w:rsidR="00461BA6" w:rsidRDefault="00461BA6" w:rsidP="00A952F4">
      <w:pPr>
        <w:ind w:left="1440"/>
        <w:rPr>
          <w:rFonts w:ascii="Helvetica" w:hAnsi="Helvetica" w:cs="Helvetica"/>
          <w:color w:val="FF0000"/>
          <w:u w:val="single"/>
        </w:rPr>
      </w:pPr>
      <w:r>
        <w:rPr>
          <w:rFonts w:ascii="Helvetica" w:hAnsi="Helvetica" w:cs="Helvetica"/>
          <w:color w:val="FF0000"/>
          <w:u w:val="single"/>
        </w:rPr>
        <w:t>Government Code Section 12945.6;</w:t>
      </w:r>
    </w:p>
    <w:p w14:paraId="747D206F" w14:textId="7BF0AAAD" w:rsidR="00A952F4" w:rsidRPr="008C6FA2" w:rsidRDefault="00A952F4" w:rsidP="00A952F4">
      <w:pPr>
        <w:ind w:left="1440"/>
        <w:rPr>
          <w:rFonts w:ascii="Helvetica" w:hAnsi="Helvetica" w:cs="Helvetica"/>
          <w:u w:val="single"/>
        </w:rPr>
      </w:pPr>
      <w:r w:rsidRPr="008C6FA2">
        <w:rPr>
          <w:rFonts w:ascii="Helvetica" w:hAnsi="Helvetica" w:cs="Helvetica"/>
          <w:color w:val="FF0000"/>
          <w:u w:val="single"/>
        </w:rPr>
        <w:t>Labor Code Sections 245 et seq.</w:t>
      </w:r>
    </w:p>
    <w:p w14:paraId="2DEB979C" w14:textId="77777777" w:rsidR="00466210" w:rsidRPr="00E4546A" w:rsidRDefault="00466210" w:rsidP="00466210">
      <w:pPr>
        <w:rPr>
          <w:rFonts w:ascii="Helvetica" w:hAnsi="Helvetica" w:cs="Helvetica"/>
        </w:rPr>
      </w:pPr>
    </w:p>
    <w:p w14:paraId="422414D6" w14:textId="77777777" w:rsidR="00466210" w:rsidRDefault="00466210" w:rsidP="00466210">
      <w:pPr>
        <w:tabs>
          <w:tab w:val="left" w:pos="1440"/>
        </w:tabs>
        <w:ind w:left="1440" w:hanging="1440"/>
        <w:rPr>
          <w:rFonts w:ascii="Helvetica" w:hAnsi="Helvetica" w:cs="Helvetica"/>
        </w:rPr>
      </w:pPr>
      <w:r>
        <w:rPr>
          <w:rFonts w:ascii="Helvetica" w:hAnsi="Helvetica" w:cs="Helvetica"/>
        </w:rPr>
        <w:t>Policy</w:t>
      </w:r>
    </w:p>
    <w:p w14:paraId="7D40356C" w14:textId="77777777" w:rsidR="00466210" w:rsidRDefault="00466210" w:rsidP="00466210">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234E6EB7" w14:textId="77777777" w:rsidR="00466210" w:rsidRDefault="00466210" w:rsidP="00466210">
      <w:pPr>
        <w:rPr>
          <w:rFonts w:ascii="Helvetica" w:hAnsi="Helvetica" w:cs="Helvetica"/>
        </w:rPr>
      </w:pPr>
    </w:p>
    <w:p w14:paraId="12FA2D56" w14:textId="77777777" w:rsidR="00466210" w:rsidRDefault="00466210" w:rsidP="00466210">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75B9E9BD" w14:textId="77777777" w:rsidR="000B7A70" w:rsidRPr="00DA3671" w:rsidRDefault="000B7A70" w:rsidP="00C25813">
      <w:pPr>
        <w:tabs>
          <w:tab w:val="left" w:pos="1440"/>
        </w:tabs>
        <w:ind w:left="1440" w:hanging="1440"/>
        <w:rPr>
          <w:rFonts w:ascii="Helvetica" w:hAnsi="Helvetica" w:cs="Helvetica"/>
        </w:rPr>
      </w:pPr>
    </w:p>
    <w:p w14:paraId="7848F7DC" w14:textId="77777777" w:rsidR="000B7A70" w:rsidRDefault="000B7A70" w:rsidP="00C25813">
      <w:pPr>
        <w:tabs>
          <w:tab w:val="left" w:pos="1440"/>
        </w:tabs>
        <w:ind w:left="1440" w:hanging="1440"/>
        <w:rPr>
          <w:rFonts w:ascii="Helvetica" w:hAnsi="Helvetica" w:cs="Helvetica"/>
        </w:rPr>
      </w:pPr>
    </w:p>
    <w:p w14:paraId="2259AB09" w14:textId="77777777" w:rsidR="000B7A70" w:rsidRDefault="000B7A70"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65033256" w14:textId="77777777" w:rsidR="000B7A70" w:rsidRPr="00CE0164" w:rsidRDefault="000B7A70" w:rsidP="001D4837">
      <w:pPr>
        <w:pBdr>
          <w:top w:val="single" w:sz="4" w:space="1" w:color="D9D9D9" w:themeColor="background1" w:themeShade="D9"/>
        </w:pBdr>
        <w:rPr>
          <w:rFonts w:ascii="Helvetica" w:hAnsi="Helvetica" w:cs="Helvetica"/>
          <w:sz w:val="20"/>
          <w:szCs w:val="20"/>
        </w:rPr>
      </w:pPr>
    </w:p>
    <w:p w14:paraId="46AF04AE" w14:textId="77777777" w:rsidR="000B7A70" w:rsidRDefault="000B7A70" w:rsidP="001D4837">
      <w:pPr>
        <w:rPr>
          <w:rFonts w:ascii="Helvetica" w:hAnsi="Helvetica" w:cs="Helvetica"/>
          <w:i/>
          <w:iCs/>
          <w:sz w:val="20"/>
          <w:szCs w:val="20"/>
        </w:rPr>
      </w:pPr>
      <w:r w:rsidRPr="00CE0164">
        <w:rPr>
          <w:rFonts w:ascii="Helvetica" w:hAnsi="Helvetica" w:cs="Helvetica"/>
          <w:i/>
          <w:iCs/>
          <w:sz w:val="20"/>
          <w:szCs w:val="20"/>
        </w:rPr>
        <w:lastRenderedPageBreak/>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C3B89F0" w14:textId="77777777" w:rsidR="00CB7B7E" w:rsidRPr="00CE0164" w:rsidRDefault="00CB7B7E" w:rsidP="001D4837">
      <w:pPr>
        <w:rPr>
          <w:rFonts w:ascii="Helvetica" w:hAnsi="Helvetica" w:cs="Helvetica"/>
          <w:i/>
          <w:iCs/>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0B7A70" w:rsidRPr="00015A04" w14:paraId="652EE71A"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6E12E02C" w14:textId="77777777" w:rsidR="000B7A70" w:rsidRPr="00015A04" w:rsidRDefault="000B7A70"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t>Review information</w:t>
            </w:r>
          </w:p>
        </w:tc>
      </w:tr>
      <w:tr w:rsidR="000B7A70" w:rsidRPr="00201C66" w14:paraId="5B94BDF5" w14:textId="77777777" w:rsidTr="007505FF">
        <w:trPr>
          <w:trHeight w:val="288"/>
        </w:trPr>
        <w:tc>
          <w:tcPr>
            <w:tcW w:w="9360" w:type="dxa"/>
            <w:gridSpan w:val="2"/>
            <w:tcMar>
              <w:top w:w="115" w:type="dxa"/>
              <w:left w:w="115" w:type="dxa"/>
              <w:bottom w:w="115" w:type="dxa"/>
              <w:right w:w="115" w:type="dxa"/>
            </w:tcMar>
          </w:tcPr>
          <w:p w14:paraId="5364B8AB" w14:textId="77777777" w:rsidR="000B7A70" w:rsidRDefault="000B7A70"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5A0D6B5C" w14:textId="77777777" w:rsidR="000B7A70" w:rsidRDefault="000B7A70"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4FDC9032" w14:textId="77777777" w:rsidR="000B7A70" w:rsidRPr="00201C66" w:rsidRDefault="000B7A70"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0B7A70" w:rsidRPr="00F20CAA" w14:paraId="7CA1A14C" w14:textId="77777777" w:rsidTr="007505FF">
        <w:trPr>
          <w:trHeight w:val="288"/>
        </w:trPr>
        <w:tc>
          <w:tcPr>
            <w:tcW w:w="1795" w:type="dxa"/>
          </w:tcPr>
          <w:p w14:paraId="74483A24" w14:textId="77777777" w:rsidR="000B7A70" w:rsidRPr="00336C11" w:rsidRDefault="000B7A70"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11EB64A0" w14:textId="77777777" w:rsidR="000B7A70" w:rsidRDefault="00481194"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2-Governing Board</w:t>
            </w:r>
            <w:r w:rsidR="000B7A70"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3-General Institution</w:t>
            </w:r>
          </w:p>
          <w:p w14:paraId="0E80172F" w14:textId="77777777" w:rsidR="000B7A70" w:rsidRDefault="00481194"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6-Business and Fiscal Affairs</w:t>
            </w:r>
          </w:p>
          <w:p w14:paraId="63061D5F" w14:textId="77777777" w:rsidR="000B7A70" w:rsidRPr="00F83445" w:rsidRDefault="00481194"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7-Human Resources</w:t>
            </w:r>
          </w:p>
        </w:tc>
      </w:tr>
      <w:tr w:rsidR="000B7A70" w:rsidRPr="00F20CAA" w14:paraId="73915EF7" w14:textId="77777777" w:rsidTr="007505FF">
        <w:trPr>
          <w:trHeight w:val="288"/>
        </w:trPr>
        <w:tc>
          <w:tcPr>
            <w:tcW w:w="1795" w:type="dxa"/>
          </w:tcPr>
          <w:p w14:paraId="5FB5CE01" w14:textId="77777777" w:rsidR="000B7A70" w:rsidRPr="00336C11" w:rsidRDefault="000B7A70"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5CACDDB2" w14:textId="1332B24A" w:rsidR="000B7A70" w:rsidRDefault="00481194"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46621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Legally required</w:t>
            </w:r>
            <w:r w:rsidR="000B7A70">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Accreditation Standard/ER</w:t>
            </w:r>
          </w:p>
          <w:p w14:paraId="6EC1CDA1" w14:textId="77777777" w:rsidR="000B7A70" w:rsidRDefault="00481194"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Suggested</w:t>
            </w:r>
            <w:r w:rsidR="000B7A70">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Chaffey specific</w:t>
            </w:r>
          </w:p>
          <w:p w14:paraId="1BFA7CC5" w14:textId="77777777" w:rsidR="000B7A70" w:rsidRPr="00F83445" w:rsidRDefault="00481194"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10+2</w:t>
            </w:r>
          </w:p>
        </w:tc>
      </w:tr>
      <w:tr w:rsidR="000B7A70" w:rsidRPr="00F20CAA" w14:paraId="531F5D97" w14:textId="77777777" w:rsidTr="007505FF">
        <w:trPr>
          <w:trHeight w:val="720"/>
        </w:trPr>
        <w:tc>
          <w:tcPr>
            <w:tcW w:w="1795" w:type="dxa"/>
          </w:tcPr>
          <w:p w14:paraId="2AF51BEC" w14:textId="77777777" w:rsidR="000B7A70" w:rsidRPr="00336C11" w:rsidRDefault="000B7A70"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183CFFAF" w14:textId="77777777" w:rsidR="000B7A70" w:rsidRDefault="00481194"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Sup</w:t>
            </w:r>
            <w:r w:rsidR="000B7A70">
              <w:rPr>
                <w:rFonts w:ascii="Helvetica" w:hAnsi="Helvetica" w:cs="Helvetica"/>
                <w:sz w:val="20"/>
                <w:szCs w:val="20"/>
              </w:rPr>
              <w:t>erintendent</w:t>
            </w:r>
            <w:r w:rsidR="000B7A70" w:rsidRPr="00F83445">
              <w:rPr>
                <w:rFonts w:ascii="Helvetica" w:hAnsi="Helvetica" w:cs="Helvetica"/>
                <w:sz w:val="20"/>
                <w:szCs w:val="20"/>
              </w:rPr>
              <w:t>/President</w:t>
            </w:r>
            <w:r w:rsidR="000B7A70">
              <w:rPr>
                <w:rFonts w:ascii="Helvetica" w:hAnsi="Helvetica" w:cs="Helvetica"/>
                <w:sz w:val="20"/>
                <w:szCs w:val="20"/>
              </w:rPr>
              <w:t xml:space="preserve"> (Ch 1, 2, 3)</w:t>
            </w:r>
          </w:p>
          <w:p w14:paraId="772992F8" w14:textId="77777777" w:rsidR="000B7A70" w:rsidRDefault="00481194"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AS </w:t>
            </w:r>
            <w:r w:rsidR="000B7A70" w:rsidRPr="00F83445">
              <w:rPr>
                <w:rFonts w:ascii="Helvetica" w:hAnsi="Helvetica" w:cs="Helvetica"/>
                <w:sz w:val="20"/>
                <w:szCs w:val="20"/>
              </w:rPr>
              <w:t>Admin</w:t>
            </w:r>
            <w:r w:rsidR="000B7A70">
              <w:rPr>
                <w:rFonts w:ascii="Helvetica" w:hAnsi="Helvetica" w:cs="Helvetica"/>
                <w:sz w:val="20"/>
                <w:szCs w:val="20"/>
              </w:rPr>
              <w:t>istrative</w:t>
            </w:r>
            <w:r w:rsidR="000B7A70" w:rsidRPr="00F83445">
              <w:rPr>
                <w:rFonts w:ascii="Helvetica" w:hAnsi="Helvetica" w:cs="Helvetica"/>
                <w:sz w:val="20"/>
                <w:szCs w:val="20"/>
              </w:rPr>
              <w:t xml:space="preserve"> Services</w:t>
            </w:r>
            <w:r w:rsidR="000B7A70">
              <w:rPr>
                <w:rFonts w:ascii="Helvetica" w:hAnsi="Helvetica" w:cs="Helvetica"/>
                <w:sz w:val="20"/>
                <w:szCs w:val="20"/>
              </w:rPr>
              <w:t xml:space="preserve"> and Emergency Operations (Ch 3)</w:t>
            </w:r>
          </w:p>
          <w:p w14:paraId="10F82F5B" w14:textId="77777777" w:rsidR="000B7A70" w:rsidRDefault="00481194"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AS </w:t>
            </w:r>
            <w:r w:rsidR="000B7A70" w:rsidRPr="00F83445">
              <w:rPr>
                <w:rFonts w:ascii="Helvetica" w:hAnsi="Helvetica" w:cs="Helvetica"/>
                <w:sz w:val="20"/>
                <w:szCs w:val="20"/>
              </w:rPr>
              <w:t>Business</w:t>
            </w:r>
            <w:r w:rsidR="000B7A70">
              <w:rPr>
                <w:rFonts w:ascii="Helvetica" w:hAnsi="Helvetica" w:cs="Helvetica"/>
                <w:sz w:val="20"/>
                <w:szCs w:val="20"/>
              </w:rPr>
              <w:t xml:space="preserve"> Services and Economic Development (Ch 3, 6, 7)</w:t>
            </w:r>
          </w:p>
          <w:p w14:paraId="1C3D61E5" w14:textId="77777777" w:rsidR="000B7A70" w:rsidRDefault="00481194"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AS </w:t>
            </w:r>
            <w:r w:rsidR="000B7A70" w:rsidRPr="00F83445">
              <w:rPr>
                <w:rFonts w:ascii="Helvetica" w:hAnsi="Helvetica" w:cs="Helvetica"/>
                <w:sz w:val="20"/>
                <w:szCs w:val="20"/>
              </w:rPr>
              <w:t>Instruction</w:t>
            </w:r>
            <w:r w:rsidR="000B7A70">
              <w:rPr>
                <w:rFonts w:ascii="Helvetica" w:hAnsi="Helvetica" w:cs="Helvetica"/>
                <w:sz w:val="20"/>
                <w:szCs w:val="20"/>
              </w:rPr>
              <w:t xml:space="preserve"> and Institutional Effectiveness (Ch 3, 4)</w:t>
            </w:r>
          </w:p>
          <w:p w14:paraId="79E14BA1" w14:textId="77777777" w:rsidR="000B7A70" w:rsidRPr="00F83445" w:rsidRDefault="00481194"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0B7A70">
                  <w:rPr>
                    <w:rFonts w:ascii="MS Gothic" w:eastAsia="MS Gothic" w:hAnsi="MS Gothic" w:cs="Helvetica" w:hint="eastAsia"/>
                    <w:sz w:val="20"/>
                    <w:szCs w:val="20"/>
                  </w:rPr>
                  <w:t>☐</w:t>
                </w:r>
              </w:sdtContent>
            </w:sdt>
            <w:r w:rsidR="000B7A70" w:rsidRPr="00F83445">
              <w:rPr>
                <w:rFonts w:ascii="Helvetica" w:hAnsi="Helvetica" w:cs="Helvetica"/>
                <w:sz w:val="20"/>
                <w:szCs w:val="20"/>
              </w:rPr>
              <w:t xml:space="preserve"> </w:t>
            </w:r>
            <w:r w:rsidR="000B7A70">
              <w:rPr>
                <w:rFonts w:ascii="Helvetica" w:hAnsi="Helvetica" w:cs="Helvetica"/>
                <w:sz w:val="20"/>
                <w:szCs w:val="20"/>
              </w:rPr>
              <w:t xml:space="preserve">AS </w:t>
            </w:r>
            <w:r w:rsidR="000B7A70" w:rsidRPr="00F83445">
              <w:rPr>
                <w:rFonts w:ascii="Helvetica" w:hAnsi="Helvetica" w:cs="Helvetica"/>
                <w:sz w:val="20"/>
                <w:szCs w:val="20"/>
              </w:rPr>
              <w:t>Student Services</w:t>
            </w:r>
            <w:r w:rsidR="000B7A70">
              <w:rPr>
                <w:rFonts w:ascii="Helvetica" w:hAnsi="Helvetica" w:cs="Helvetica"/>
                <w:sz w:val="20"/>
                <w:szCs w:val="20"/>
              </w:rPr>
              <w:t xml:space="preserve"> and Strategic Communications (Ch 3, 5)</w:t>
            </w:r>
          </w:p>
        </w:tc>
      </w:tr>
      <w:tr w:rsidR="000B7A70" w:rsidRPr="00F20CAA" w14:paraId="355D066C" w14:textId="77777777" w:rsidTr="007505FF">
        <w:trPr>
          <w:trHeight w:val="288"/>
        </w:trPr>
        <w:tc>
          <w:tcPr>
            <w:tcW w:w="1795" w:type="dxa"/>
          </w:tcPr>
          <w:p w14:paraId="75565EAA" w14:textId="77777777" w:rsidR="000B7A70" w:rsidRDefault="000B7A70"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0D7AA6C8" w14:textId="17188673" w:rsidR="000B7A70" w:rsidRDefault="00466210" w:rsidP="007505FF">
            <w:pPr>
              <w:rPr>
                <w:rFonts w:ascii="Helvetica" w:hAnsi="Helvetica" w:cs="Helvetica"/>
                <w:sz w:val="20"/>
                <w:szCs w:val="20"/>
              </w:rPr>
            </w:pPr>
            <w:r>
              <w:rPr>
                <w:rFonts w:ascii="Helvetica" w:hAnsi="Helvetica" w:cs="Helvetica"/>
                <w:sz w:val="20"/>
                <w:szCs w:val="20"/>
              </w:rPr>
              <w:t>Human Resources</w:t>
            </w:r>
          </w:p>
        </w:tc>
      </w:tr>
      <w:tr w:rsidR="000B7A70" w:rsidRPr="00F20CAA" w14:paraId="63520F84" w14:textId="77777777" w:rsidTr="007505FF">
        <w:trPr>
          <w:trHeight w:val="288"/>
        </w:trPr>
        <w:tc>
          <w:tcPr>
            <w:tcW w:w="1795" w:type="dxa"/>
          </w:tcPr>
          <w:p w14:paraId="4CCC26D0" w14:textId="77777777" w:rsidR="000B7A70" w:rsidRDefault="000B7A70"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4EF9E1A3" w14:textId="28AC1184" w:rsidR="000B7A70" w:rsidRDefault="000B7A70"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4B51DA">
              <w:rPr>
                <w:rFonts w:ascii="Helvetica" w:hAnsi="Helvetica" w:cs="Helvetica"/>
                <w:bCs/>
                <w:sz w:val="20"/>
                <w:szCs w:val="20"/>
              </w:rPr>
              <w:t>October</w:t>
            </w:r>
            <w:r w:rsidR="003E0117">
              <w:rPr>
                <w:rFonts w:ascii="Helvetica" w:hAnsi="Helvetica" w:cs="Helvetica"/>
                <w:bCs/>
                <w:sz w:val="20"/>
                <w:szCs w:val="20"/>
              </w:rPr>
              <w:t xml:space="preserve"> 2025</w:t>
            </w:r>
            <w:r>
              <w:rPr>
                <w:rFonts w:ascii="Helvetica" w:hAnsi="Helvetica" w:cs="Helvetica"/>
                <w:bCs/>
                <w:sz w:val="20"/>
                <w:szCs w:val="20"/>
              </w:rPr>
              <w:t xml:space="preserve"> legal update</w:t>
            </w:r>
          </w:p>
        </w:tc>
      </w:tr>
      <w:tr w:rsidR="000B7A70" w:rsidRPr="00F20CAA" w14:paraId="04CBF796" w14:textId="77777777" w:rsidTr="007505FF">
        <w:trPr>
          <w:trHeight w:val="288"/>
        </w:trPr>
        <w:tc>
          <w:tcPr>
            <w:tcW w:w="1795" w:type="dxa"/>
          </w:tcPr>
          <w:p w14:paraId="5E2A2AF8" w14:textId="77777777" w:rsidR="000B7A70" w:rsidRDefault="000B7A70"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12BF5B24" w14:textId="6BC1F36D" w:rsidR="000B7A70" w:rsidRDefault="000B7A70"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3E0117">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Yes</w:t>
            </w:r>
            <w:r w:rsidR="001865C4">
              <w:rPr>
                <w:rFonts w:ascii="Helvetica" w:hAnsi="Helvetica" w:cs="Helvetica"/>
                <w:sz w:val="20"/>
                <w:szCs w:val="20"/>
              </w:rPr>
              <w:t xml:space="preserve">, </w:t>
            </w:r>
            <w:r w:rsidR="001865C4" w:rsidRPr="001865C4">
              <w:rPr>
                <w:rFonts w:ascii="Helvetica" w:hAnsi="Helvetica" w:cs="Helvetica"/>
                <w:i/>
                <w:iCs/>
                <w:sz w:val="20"/>
                <w:szCs w:val="20"/>
              </w:rPr>
              <w:t>in part</w:t>
            </w:r>
            <w:r>
              <w:rPr>
                <w:rFonts w:ascii="Helvetica" w:hAnsi="Helvetica" w:cs="Helvetica"/>
                <w:sz w:val="20"/>
                <w:szCs w:val="20"/>
              </w:rPr>
              <w:t xml:space="preserve">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52182EE5" w14:textId="2EE8B070" w:rsidR="000B7A70" w:rsidRDefault="000B7A70" w:rsidP="003E0117">
            <w:pPr>
              <w:spacing w:after="60"/>
              <w:rPr>
                <w:rFonts w:ascii="Helvetica" w:hAnsi="Helvetica" w:cs="Helvetica"/>
                <w:sz w:val="20"/>
                <w:szCs w:val="20"/>
              </w:rPr>
            </w:pPr>
            <w:r>
              <w:rPr>
                <w:rFonts w:ascii="Helvetica" w:hAnsi="Helvetica" w:cs="Helvetica"/>
                <w:sz w:val="20"/>
                <w:szCs w:val="20"/>
              </w:rPr>
              <w:t xml:space="preserve">File: </w:t>
            </w:r>
            <w:r w:rsidR="003E0117" w:rsidRPr="003E0117">
              <w:rPr>
                <w:rFonts w:ascii="Helvetica" w:hAnsi="Helvetica" w:cs="Helvetica"/>
                <w:sz w:val="20"/>
                <w:szCs w:val="20"/>
              </w:rPr>
              <w:t>7340_BP Legal Citations OIRPG 392.pdf</w:t>
            </w:r>
            <w:r w:rsidR="0084614E">
              <w:rPr>
                <w:rFonts w:ascii="Helvetica" w:hAnsi="Helvetica" w:cs="Helvetica"/>
                <w:sz w:val="20"/>
                <w:szCs w:val="20"/>
              </w:rPr>
              <w:t xml:space="preserve"> (updated 9/3/25)</w:t>
            </w:r>
          </w:p>
        </w:tc>
      </w:tr>
    </w:tbl>
    <w:p w14:paraId="1FE5FAA7" w14:textId="77777777" w:rsidR="000B7A70" w:rsidRDefault="000B7A70"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0B7A70" w:rsidRPr="00351275" w14:paraId="70492DC9" w14:textId="77777777" w:rsidTr="5B939CC5">
        <w:trPr>
          <w:trHeight w:val="317"/>
          <w:tblHeader/>
        </w:trPr>
        <w:tc>
          <w:tcPr>
            <w:tcW w:w="9360" w:type="dxa"/>
            <w:gridSpan w:val="2"/>
            <w:shd w:val="clear" w:color="auto" w:fill="D9D9D9" w:themeFill="background1" w:themeFillShade="D9"/>
            <w:vAlign w:val="center"/>
          </w:tcPr>
          <w:p w14:paraId="54CDA53E" w14:textId="77777777" w:rsidR="000B7A70" w:rsidRPr="00351275" w:rsidRDefault="000B7A70" w:rsidP="007505FF">
            <w:pPr>
              <w:rPr>
                <w:rFonts w:ascii="Helvetica" w:hAnsi="Helvetica" w:cs="Helvetica"/>
                <w:sz w:val="20"/>
                <w:szCs w:val="20"/>
              </w:rPr>
            </w:pPr>
            <w:r>
              <w:rPr>
                <w:rFonts w:ascii="Helvetica" w:hAnsi="Helvetica" w:cs="Helvetica"/>
                <w:sz w:val="20"/>
                <w:szCs w:val="20"/>
              </w:rPr>
              <w:t>Process notes</w:t>
            </w:r>
          </w:p>
        </w:tc>
      </w:tr>
      <w:tr w:rsidR="000B7A70" w:rsidRPr="00201C66" w14:paraId="2309D440" w14:textId="77777777" w:rsidTr="5B939CC5">
        <w:trPr>
          <w:trHeight w:val="288"/>
        </w:trPr>
        <w:tc>
          <w:tcPr>
            <w:tcW w:w="9360" w:type="dxa"/>
            <w:gridSpan w:val="2"/>
            <w:tcMar>
              <w:top w:w="115" w:type="dxa"/>
              <w:left w:w="115" w:type="dxa"/>
              <w:bottom w:w="115" w:type="dxa"/>
              <w:right w:w="115" w:type="dxa"/>
            </w:tcMar>
          </w:tcPr>
          <w:p w14:paraId="426E784C" w14:textId="77777777" w:rsidR="000B7A70" w:rsidRPr="00201C66" w:rsidRDefault="000B7A70"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0B7A70" w:rsidRPr="00800359" w14:paraId="51243B9A" w14:textId="77777777" w:rsidTr="5B939CC5">
        <w:trPr>
          <w:trHeight w:val="20"/>
        </w:trPr>
        <w:tc>
          <w:tcPr>
            <w:tcW w:w="1075" w:type="dxa"/>
            <w:shd w:val="clear" w:color="auto" w:fill="auto"/>
          </w:tcPr>
          <w:p w14:paraId="4B207085" w14:textId="77777777" w:rsidR="000B7A70" w:rsidRDefault="000B7A70"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36896CEB" w14:textId="77777777" w:rsidR="000B7A70" w:rsidRPr="00800359" w:rsidRDefault="000B7A70" w:rsidP="007505FF">
            <w:pPr>
              <w:rPr>
                <w:rFonts w:ascii="Helvetica" w:hAnsi="Helvetica" w:cs="Helvetica"/>
                <w:sz w:val="20"/>
                <w:szCs w:val="20"/>
              </w:rPr>
            </w:pPr>
            <w:r>
              <w:rPr>
                <w:rFonts w:ascii="Helvetica" w:hAnsi="Helvetica" w:cs="Helvetica"/>
                <w:sz w:val="20"/>
                <w:szCs w:val="20"/>
              </w:rPr>
              <w:t>Review Step</w:t>
            </w:r>
          </w:p>
        </w:tc>
      </w:tr>
      <w:tr w:rsidR="000B7A70" w:rsidRPr="00800359" w14:paraId="7928F26C" w14:textId="77777777" w:rsidTr="5B939CC5">
        <w:trPr>
          <w:trHeight w:val="288"/>
        </w:trPr>
        <w:tc>
          <w:tcPr>
            <w:tcW w:w="1075" w:type="dxa"/>
            <w:shd w:val="clear" w:color="auto" w:fill="auto"/>
          </w:tcPr>
          <w:p w14:paraId="760F60AD" w14:textId="21FE298F" w:rsidR="000B7A70" w:rsidRDefault="707D06B3" w:rsidP="5B939CC5">
            <w:r w:rsidRPr="5B939CC5">
              <w:rPr>
                <w:rFonts w:ascii="Helvetica" w:hAnsi="Helvetica" w:cs="Helvetica"/>
                <w:sz w:val="20"/>
                <w:szCs w:val="20"/>
              </w:rPr>
              <w:t>4/25/25</w:t>
            </w:r>
          </w:p>
        </w:tc>
        <w:tc>
          <w:tcPr>
            <w:tcW w:w="8285" w:type="dxa"/>
            <w:shd w:val="clear" w:color="auto" w:fill="auto"/>
            <w:tcMar>
              <w:left w:w="115" w:type="dxa"/>
              <w:bottom w:w="115" w:type="dxa"/>
              <w:right w:w="115" w:type="dxa"/>
            </w:tcMar>
          </w:tcPr>
          <w:p w14:paraId="284BF2B2" w14:textId="77777777" w:rsidR="000B29BC" w:rsidRDefault="000B29BC" w:rsidP="000B29BC">
            <w:pPr>
              <w:rPr>
                <w:rFonts w:ascii="Helvetica" w:hAnsi="Helvetica" w:cs="Helvetica"/>
                <w:sz w:val="20"/>
                <w:szCs w:val="20"/>
              </w:rPr>
            </w:pPr>
            <w:r>
              <w:rPr>
                <w:rFonts w:ascii="Helvetica" w:hAnsi="Helvetica" w:cs="Helvetica"/>
                <w:sz w:val="20"/>
                <w:szCs w:val="20"/>
              </w:rPr>
              <w:t>Initial review | OIRPG</w:t>
            </w:r>
          </w:p>
          <w:p w14:paraId="04AA5BFA" w14:textId="77777777" w:rsidR="000B29BC" w:rsidRDefault="000B29BC" w:rsidP="000B29BC">
            <w:pPr>
              <w:rPr>
                <w:rFonts w:ascii="Helvetica" w:hAnsi="Helvetica" w:cs="Helvetica"/>
                <w:sz w:val="20"/>
                <w:szCs w:val="20"/>
              </w:rPr>
            </w:pPr>
          </w:p>
          <w:p w14:paraId="46BA6E5E" w14:textId="62224A20" w:rsidR="000B7A70" w:rsidRPr="007D78C6" w:rsidRDefault="000B29BC" w:rsidP="000B29BC">
            <w:pPr>
              <w:rPr>
                <w:rFonts w:ascii="Helvetica" w:hAnsi="Helvetica" w:cs="Helvetica"/>
                <w:sz w:val="20"/>
                <w:szCs w:val="20"/>
              </w:rPr>
            </w:pPr>
            <w:r>
              <w:rPr>
                <w:rFonts w:ascii="Helvetica" w:hAnsi="Helvetica" w:cs="Helvetica"/>
                <w:sz w:val="20"/>
                <w:szCs w:val="20"/>
              </w:rPr>
              <w:t>Reviewed and revised by Melissa Christian (Exec Dir), Trinity Kealoha (Rsch &amp; Policy Spec). Revisions:</w:t>
            </w:r>
            <w:r w:rsidR="005E512A">
              <w:rPr>
                <w:rFonts w:ascii="Helvetica" w:hAnsi="Helvetica" w:cs="Helvetica"/>
                <w:sz w:val="20"/>
                <w:szCs w:val="20"/>
              </w:rPr>
              <w:t xml:space="preserve"> CCLC.</w:t>
            </w:r>
          </w:p>
        </w:tc>
      </w:tr>
      <w:tr w:rsidR="000B7A70" w:rsidRPr="00863AD1" w14:paraId="36AA6334" w14:textId="77777777" w:rsidTr="5B939CC5">
        <w:trPr>
          <w:trHeight w:val="288"/>
        </w:trPr>
        <w:tc>
          <w:tcPr>
            <w:tcW w:w="1075" w:type="dxa"/>
            <w:shd w:val="clear" w:color="auto" w:fill="auto"/>
          </w:tcPr>
          <w:p w14:paraId="32E9171D" w14:textId="1381F3B4" w:rsidR="000B7A70" w:rsidRPr="001D4837" w:rsidRDefault="00DA162D" w:rsidP="007505FF">
            <w:pPr>
              <w:rPr>
                <w:rFonts w:ascii="Helvetica" w:hAnsi="Helvetica" w:cs="Helvetica"/>
                <w:sz w:val="20"/>
                <w:szCs w:val="20"/>
              </w:rPr>
            </w:pPr>
            <w:r>
              <w:rPr>
                <w:rFonts w:ascii="Helvetica" w:hAnsi="Helvetica" w:cs="Helvetica"/>
                <w:sz w:val="20"/>
                <w:szCs w:val="20"/>
              </w:rPr>
              <w:t>9/3/25</w:t>
            </w:r>
          </w:p>
        </w:tc>
        <w:tc>
          <w:tcPr>
            <w:tcW w:w="8285" w:type="dxa"/>
            <w:shd w:val="clear" w:color="auto" w:fill="auto"/>
            <w:tcMar>
              <w:left w:w="115" w:type="dxa"/>
              <w:bottom w:w="115" w:type="dxa"/>
              <w:right w:w="115" w:type="dxa"/>
            </w:tcMar>
          </w:tcPr>
          <w:p w14:paraId="28462CE6" w14:textId="77777777" w:rsidR="009A7205" w:rsidRDefault="009A7205" w:rsidP="009A7205">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27354155" w14:textId="77777777" w:rsidR="009A7205" w:rsidRDefault="009A7205" w:rsidP="009A7205">
            <w:pPr>
              <w:rPr>
                <w:rFonts w:ascii="Helvetica" w:hAnsi="Helvetica" w:cs="Helvetica"/>
                <w:sz w:val="20"/>
                <w:szCs w:val="20"/>
              </w:rPr>
            </w:pPr>
          </w:p>
          <w:p w14:paraId="3328935F" w14:textId="3CB4924A" w:rsidR="000B7A70" w:rsidRPr="001D4837" w:rsidRDefault="00DA162D" w:rsidP="009A7205">
            <w:pPr>
              <w:rPr>
                <w:rFonts w:ascii="Helvetica" w:hAnsi="Helvetica" w:cs="Helvetica"/>
                <w:sz w:val="20"/>
                <w:szCs w:val="20"/>
              </w:rPr>
            </w:pPr>
            <w:r>
              <w:rPr>
                <w:rFonts w:ascii="Helvetica" w:hAnsi="Helvetica" w:cs="Helvetica"/>
                <w:sz w:val="20"/>
                <w:szCs w:val="20"/>
              </w:rPr>
              <w:lastRenderedPageBreak/>
              <w:t xml:space="preserve">Reviewed and revised </w:t>
            </w:r>
            <w:r w:rsidR="009A7205">
              <w:rPr>
                <w:rFonts w:ascii="Helvetica" w:hAnsi="Helvetica" w:cs="Helvetica"/>
                <w:sz w:val="20"/>
                <w:szCs w:val="20"/>
              </w:rPr>
              <w:t>by: by Lisa Bailey (Sr Admin), Susan Hardie (Exec Dir, HR), Ryan Church (Chief Legal Officer)</w:t>
            </w:r>
            <w:r w:rsidR="00252F76">
              <w:rPr>
                <w:rFonts w:ascii="Helvetica" w:hAnsi="Helvetica" w:cs="Helvetica"/>
                <w:sz w:val="20"/>
                <w:szCs w:val="20"/>
              </w:rPr>
              <w:t xml:space="preserve">. </w:t>
            </w:r>
          </w:p>
        </w:tc>
      </w:tr>
      <w:tr w:rsidR="000B7A70" w:rsidRPr="00863AD1" w14:paraId="2394A798" w14:textId="77777777" w:rsidTr="5B939CC5">
        <w:trPr>
          <w:trHeight w:val="288"/>
        </w:trPr>
        <w:tc>
          <w:tcPr>
            <w:tcW w:w="1075" w:type="dxa"/>
            <w:shd w:val="clear" w:color="auto" w:fill="auto"/>
          </w:tcPr>
          <w:p w14:paraId="41AC8481" w14:textId="4C2AF706" w:rsidR="000B7A70" w:rsidRPr="001D4837" w:rsidRDefault="00D04440"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12640EB3" w14:textId="6506644A" w:rsidR="000B7A70" w:rsidRPr="001D4837" w:rsidRDefault="00200AD8"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BP is not designated 10+2</w:t>
            </w:r>
          </w:p>
        </w:tc>
      </w:tr>
      <w:tr w:rsidR="000B7A70" w:rsidRPr="00863AD1" w14:paraId="14CA7022" w14:textId="77777777" w:rsidTr="5B939CC5">
        <w:trPr>
          <w:trHeight w:val="288"/>
        </w:trPr>
        <w:tc>
          <w:tcPr>
            <w:tcW w:w="1075" w:type="dxa"/>
            <w:shd w:val="clear" w:color="auto" w:fill="auto"/>
          </w:tcPr>
          <w:p w14:paraId="18EE3F66" w14:textId="0E34E093" w:rsidR="000B7A70" w:rsidRPr="001D4837" w:rsidRDefault="000B7A70"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4B992BAA" w14:textId="77777777" w:rsidR="00481194" w:rsidRDefault="00481194" w:rsidP="00481194">
            <w:pPr>
              <w:rPr>
                <w:rFonts w:ascii="Helvetica" w:hAnsi="Helvetica" w:cs="Helvetica"/>
                <w:sz w:val="20"/>
                <w:szCs w:val="20"/>
              </w:rPr>
            </w:pPr>
            <w:r>
              <w:rPr>
                <w:rFonts w:ascii="Helvetica" w:hAnsi="Helvetica" w:cs="Helvetica"/>
                <w:sz w:val="20"/>
                <w:szCs w:val="20"/>
              </w:rPr>
              <w:t>Cabinet Review</w:t>
            </w:r>
          </w:p>
          <w:p w14:paraId="4E2D05A1" w14:textId="77777777" w:rsidR="00481194" w:rsidRDefault="00481194" w:rsidP="00481194">
            <w:pPr>
              <w:rPr>
                <w:rFonts w:ascii="Helvetica" w:hAnsi="Helvetica" w:cs="Helvetica"/>
                <w:sz w:val="20"/>
                <w:szCs w:val="20"/>
              </w:rPr>
            </w:pPr>
          </w:p>
          <w:p w14:paraId="303DC868" w14:textId="77777777" w:rsidR="00481194" w:rsidRDefault="00481194" w:rsidP="00481194">
            <w:pPr>
              <w:rPr>
                <w:rFonts w:ascii="Helvetica" w:hAnsi="Helvetica" w:cs="Helvetica"/>
                <w:sz w:val="20"/>
                <w:szCs w:val="20"/>
              </w:rPr>
            </w:pPr>
            <w:r>
              <w:rPr>
                <w:rFonts w:ascii="Helvetica" w:hAnsi="Helvetica" w:cs="Helvetica"/>
                <w:sz w:val="20"/>
                <w:szCs w:val="20"/>
              </w:rPr>
              <w:t>Schedule:</w:t>
            </w:r>
          </w:p>
          <w:p w14:paraId="4D3E0C3B" w14:textId="77777777" w:rsidR="00481194" w:rsidRDefault="00481194" w:rsidP="00481194">
            <w:pPr>
              <w:pStyle w:val="ListParagraph"/>
              <w:numPr>
                <w:ilvl w:val="0"/>
                <w:numId w:val="19"/>
              </w:numPr>
              <w:rPr>
                <w:rFonts w:ascii="Helvetica" w:hAnsi="Helvetica" w:cs="Helvetica"/>
                <w:sz w:val="20"/>
                <w:szCs w:val="20"/>
              </w:rPr>
            </w:pPr>
            <w:r>
              <w:rPr>
                <w:rFonts w:ascii="Helvetica" w:hAnsi="Helvetica" w:cs="Helvetica"/>
                <w:sz w:val="20"/>
                <w:szCs w:val="20"/>
              </w:rPr>
              <w:t>Feb 17 – Presented for 1</w:t>
            </w:r>
            <w:r>
              <w:rPr>
                <w:rFonts w:ascii="Helvetica" w:hAnsi="Helvetica" w:cs="Helvetica"/>
                <w:sz w:val="20"/>
                <w:szCs w:val="20"/>
                <w:vertAlign w:val="superscript"/>
              </w:rPr>
              <w:t>st</w:t>
            </w:r>
            <w:r>
              <w:rPr>
                <w:rFonts w:ascii="Helvetica" w:hAnsi="Helvetica" w:cs="Helvetica"/>
                <w:sz w:val="20"/>
                <w:szCs w:val="20"/>
              </w:rPr>
              <w:t xml:space="preserve"> reading and information</w:t>
            </w:r>
          </w:p>
          <w:p w14:paraId="60681417" w14:textId="77777777" w:rsidR="00481194" w:rsidRDefault="00481194" w:rsidP="00481194">
            <w:pPr>
              <w:pStyle w:val="ListParagraph"/>
              <w:numPr>
                <w:ilvl w:val="0"/>
                <w:numId w:val="19"/>
              </w:numPr>
              <w:rPr>
                <w:rFonts w:ascii="Helvetica" w:hAnsi="Helvetica" w:cs="Helvetica"/>
                <w:sz w:val="20"/>
                <w:szCs w:val="20"/>
              </w:rPr>
            </w:pPr>
            <w:r>
              <w:rPr>
                <w:rFonts w:ascii="Helvetica" w:hAnsi="Helvetica" w:cs="Helvetica"/>
                <w:sz w:val="20"/>
                <w:szCs w:val="20"/>
              </w:rPr>
              <w:t>Feb 18 to Mar 10 – Sunshine</w:t>
            </w:r>
          </w:p>
          <w:p w14:paraId="13D79C56" w14:textId="77777777" w:rsidR="00481194" w:rsidRDefault="00481194" w:rsidP="00481194">
            <w:pPr>
              <w:pStyle w:val="ListParagraph"/>
              <w:numPr>
                <w:ilvl w:val="0"/>
                <w:numId w:val="19"/>
              </w:numPr>
              <w:rPr>
                <w:rFonts w:ascii="Helvetica" w:hAnsi="Helvetica" w:cs="Helvetica"/>
                <w:sz w:val="20"/>
                <w:szCs w:val="20"/>
              </w:rPr>
            </w:pPr>
            <w:r>
              <w:rPr>
                <w:rFonts w:ascii="Helvetica" w:hAnsi="Helvetica" w:cs="Helvetica"/>
                <w:sz w:val="20"/>
                <w:szCs w:val="20"/>
              </w:rPr>
              <w:t>Mar 17 – 2</w:t>
            </w:r>
            <w:r>
              <w:rPr>
                <w:rFonts w:ascii="Helvetica" w:hAnsi="Helvetica" w:cs="Helvetica"/>
                <w:sz w:val="20"/>
                <w:szCs w:val="20"/>
                <w:vertAlign w:val="superscript"/>
              </w:rPr>
              <w:t>nd</w:t>
            </w:r>
            <w:r>
              <w:rPr>
                <w:rFonts w:ascii="Helvetica" w:hAnsi="Helvetica" w:cs="Helvetica"/>
                <w:sz w:val="20"/>
                <w:szCs w:val="20"/>
              </w:rPr>
              <w:t xml:space="preserve"> reading and approval</w:t>
            </w:r>
          </w:p>
          <w:p w14:paraId="0702E2FB" w14:textId="48D918CC" w:rsidR="000B7A70" w:rsidRPr="004B51DA" w:rsidRDefault="000B7A70" w:rsidP="004B51DA">
            <w:pPr>
              <w:spacing w:after="120"/>
              <w:rPr>
                <w:rFonts w:ascii="Helvetica" w:hAnsi="Helvetica" w:cs="Helvetica"/>
                <w:sz w:val="20"/>
                <w:szCs w:val="20"/>
              </w:rPr>
            </w:pPr>
          </w:p>
        </w:tc>
      </w:tr>
      <w:tr w:rsidR="000B7A70" w:rsidRPr="00863AD1" w14:paraId="278337B4" w14:textId="77777777" w:rsidTr="5B939CC5">
        <w:trPr>
          <w:trHeight w:val="288"/>
        </w:trPr>
        <w:tc>
          <w:tcPr>
            <w:tcW w:w="1075" w:type="dxa"/>
            <w:shd w:val="clear" w:color="auto" w:fill="auto"/>
          </w:tcPr>
          <w:p w14:paraId="353C7DA0" w14:textId="77777777" w:rsidR="000B7A70" w:rsidRPr="001D4837" w:rsidRDefault="000B7A70"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6CAC4295" w14:textId="77777777" w:rsidR="000B7A70" w:rsidRPr="001D4837" w:rsidRDefault="000B7A70" w:rsidP="007505FF">
            <w:pPr>
              <w:rPr>
                <w:rFonts w:ascii="Helvetica" w:hAnsi="Helvetica" w:cs="Helvetica"/>
                <w:sz w:val="20"/>
                <w:szCs w:val="20"/>
              </w:rPr>
            </w:pPr>
            <w:r w:rsidRPr="001D4837">
              <w:rPr>
                <w:rFonts w:ascii="Helvetica" w:hAnsi="Helvetica" w:cs="Helvetica"/>
                <w:sz w:val="20"/>
                <w:szCs w:val="20"/>
              </w:rPr>
              <w:t>Board</w:t>
            </w:r>
          </w:p>
        </w:tc>
      </w:tr>
    </w:tbl>
    <w:p w14:paraId="6FFCCBAE" w14:textId="77777777" w:rsidR="000B7A70" w:rsidRDefault="000B7A70" w:rsidP="00865F2A">
      <w:pPr>
        <w:tabs>
          <w:tab w:val="right" w:pos="8550"/>
        </w:tabs>
        <w:rPr>
          <w:rFonts w:ascii="Helvetica" w:hAnsi="Helvetica" w:cs="Helvetica"/>
          <w:sz w:val="20"/>
          <w:szCs w:val="20"/>
        </w:rPr>
      </w:pPr>
    </w:p>
    <w:p w14:paraId="501EC380" w14:textId="77777777" w:rsidR="000B7A70" w:rsidRDefault="000B7A70"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0B7A70" w:rsidRPr="00351275" w14:paraId="55B9B3DC" w14:textId="77777777" w:rsidTr="007505FF">
        <w:trPr>
          <w:trHeight w:val="317"/>
        </w:trPr>
        <w:tc>
          <w:tcPr>
            <w:tcW w:w="9360" w:type="dxa"/>
            <w:shd w:val="clear" w:color="auto" w:fill="D9D9D9" w:themeFill="background1" w:themeFillShade="D9"/>
            <w:vAlign w:val="center"/>
          </w:tcPr>
          <w:p w14:paraId="473EF7EA" w14:textId="77777777" w:rsidR="000B7A70" w:rsidRPr="00351275" w:rsidRDefault="000B7A70" w:rsidP="007505FF">
            <w:pPr>
              <w:rPr>
                <w:rFonts w:ascii="Helvetica" w:hAnsi="Helvetica" w:cs="Helvetica"/>
                <w:sz w:val="20"/>
                <w:szCs w:val="20"/>
              </w:rPr>
            </w:pPr>
            <w:r>
              <w:rPr>
                <w:rFonts w:ascii="Helvetica" w:hAnsi="Helvetica" w:cs="Helvetica"/>
                <w:sz w:val="20"/>
                <w:szCs w:val="20"/>
              </w:rPr>
              <w:t>Legal citations</w:t>
            </w:r>
          </w:p>
        </w:tc>
      </w:tr>
      <w:tr w:rsidR="000B7A70" w:rsidRPr="00351275" w14:paraId="3B5F52CF" w14:textId="77777777" w:rsidTr="007505FF">
        <w:trPr>
          <w:trHeight w:val="317"/>
        </w:trPr>
        <w:tc>
          <w:tcPr>
            <w:tcW w:w="9360" w:type="dxa"/>
            <w:shd w:val="clear" w:color="auto" w:fill="auto"/>
            <w:vAlign w:val="center"/>
          </w:tcPr>
          <w:p w14:paraId="44DA4014" w14:textId="08127DFD" w:rsidR="0007382C" w:rsidRDefault="005D15A2" w:rsidP="005D15A2">
            <w:pPr>
              <w:rPr>
                <w:rFonts w:ascii="Helvetica" w:hAnsi="Helvetica" w:cs="Helvetica"/>
                <w:sz w:val="20"/>
                <w:szCs w:val="20"/>
              </w:rPr>
            </w:pPr>
            <w:r w:rsidRPr="005D15A2">
              <w:rPr>
                <w:rFonts w:ascii="Helvetica" w:hAnsi="Helvetica" w:cs="Helvetica"/>
                <w:sz w:val="20"/>
                <w:szCs w:val="20"/>
              </w:rPr>
              <w:t>E</w:t>
            </w:r>
            <w:r w:rsidR="00A7623D">
              <w:rPr>
                <w:rFonts w:ascii="Helvetica" w:hAnsi="Helvetica" w:cs="Helvetica"/>
                <w:sz w:val="20"/>
                <w:szCs w:val="20"/>
              </w:rPr>
              <w:t>ducation Code</w:t>
            </w:r>
            <w:r w:rsidR="006608B2">
              <w:rPr>
                <w:rFonts w:ascii="Helvetica" w:hAnsi="Helvetica" w:cs="Helvetica"/>
                <w:sz w:val="20"/>
                <w:szCs w:val="20"/>
              </w:rPr>
              <w:t xml:space="preserve"> </w:t>
            </w:r>
            <w:hyperlink r:id="rId11" w:history="1">
              <w:r w:rsidRPr="00795596">
                <w:rPr>
                  <w:rStyle w:val="Hyperlink"/>
                  <w:rFonts w:ascii="Helvetica" w:hAnsi="Helvetica" w:cs="Helvetica"/>
                  <w:sz w:val="20"/>
                  <w:szCs w:val="20"/>
                </w:rPr>
                <w:t>87763 et seq</w:t>
              </w:r>
            </w:hyperlink>
            <w:r w:rsidRPr="005D15A2">
              <w:rPr>
                <w:rFonts w:ascii="Helvetica" w:hAnsi="Helvetica" w:cs="Helvetica"/>
                <w:sz w:val="20"/>
                <w:szCs w:val="20"/>
              </w:rPr>
              <w:t xml:space="preserve">. </w:t>
            </w:r>
            <w:r w:rsidR="0007382C">
              <w:rPr>
                <w:rFonts w:ascii="Helvetica" w:hAnsi="Helvetica" w:cs="Helvetica"/>
                <w:sz w:val="20"/>
                <w:szCs w:val="20"/>
              </w:rPr>
              <w:t>– Leaves of Absence</w:t>
            </w:r>
          </w:p>
          <w:p w14:paraId="7944D0D4" w14:textId="4D74F96B" w:rsidR="006C1D7B" w:rsidRDefault="00A7623D" w:rsidP="005D15A2">
            <w:pPr>
              <w:rPr>
                <w:rFonts w:ascii="Helvetica" w:hAnsi="Helvetica" w:cs="Helvetica"/>
                <w:sz w:val="20"/>
                <w:szCs w:val="20"/>
              </w:rPr>
            </w:pPr>
            <w:r w:rsidRPr="005D15A2">
              <w:rPr>
                <w:rFonts w:ascii="Helvetica" w:hAnsi="Helvetica" w:cs="Helvetica"/>
                <w:sz w:val="20"/>
                <w:szCs w:val="20"/>
              </w:rPr>
              <w:t>E</w:t>
            </w:r>
            <w:r>
              <w:rPr>
                <w:rFonts w:ascii="Helvetica" w:hAnsi="Helvetica" w:cs="Helvetica"/>
                <w:sz w:val="20"/>
                <w:szCs w:val="20"/>
              </w:rPr>
              <w:t xml:space="preserve">ducation Code </w:t>
            </w:r>
            <w:hyperlink r:id="rId12" w:history="1">
              <w:r w:rsidR="005D15A2" w:rsidRPr="00BF0F5E">
                <w:rPr>
                  <w:rStyle w:val="Hyperlink"/>
                  <w:rFonts w:ascii="Helvetica" w:hAnsi="Helvetica" w:cs="Helvetica"/>
                  <w:sz w:val="20"/>
                  <w:szCs w:val="20"/>
                </w:rPr>
                <w:t>88190 et seq</w:t>
              </w:r>
            </w:hyperlink>
            <w:r w:rsidR="005D15A2" w:rsidRPr="005D15A2">
              <w:rPr>
                <w:rFonts w:ascii="Helvetica" w:hAnsi="Helvetica" w:cs="Helvetica"/>
                <w:sz w:val="20"/>
                <w:szCs w:val="20"/>
              </w:rPr>
              <w:t>.</w:t>
            </w:r>
            <w:r w:rsidR="006608B2">
              <w:rPr>
                <w:rFonts w:ascii="Helvetica" w:hAnsi="Helvetica" w:cs="Helvetica"/>
                <w:sz w:val="20"/>
                <w:szCs w:val="20"/>
              </w:rPr>
              <w:t xml:space="preserve"> </w:t>
            </w:r>
            <w:r w:rsidR="005C598A">
              <w:rPr>
                <w:rFonts w:ascii="Helvetica" w:hAnsi="Helvetica" w:cs="Helvetica"/>
                <w:sz w:val="20"/>
                <w:szCs w:val="20"/>
              </w:rPr>
              <w:t>–</w:t>
            </w:r>
            <w:r w:rsidR="00D4135A">
              <w:rPr>
                <w:rFonts w:ascii="Helvetica" w:hAnsi="Helvetica" w:cs="Helvetica"/>
                <w:sz w:val="20"/>
                <w:szCs w:val="20"/>
              </w:rPr>
              <w:t xml:space="preserve"> </w:t>
            </w:r>
            <w:r w:rsidR="005C598A">
              <w:rPr>
                <w:rFonts w:ascii="Helvetica" w:hAnsi="Helvetica" w:cs="Helvetica"/>
                <w:sz w:val="20"/>
                <w:szCs w:val="20"/>
              </w:rPr>
              <w:t>Classified Employees: Resignations and Leaves of Absence</w:t>
            </w:r>
          </w:p>
          <w:p w14:paraId="7F915AF7" w14:textId="7421E63B" w:rsidR="0011169D" w:rsidRDefault="00A7623D" w:rsidP="005D15A2">
            <w:pPr>
              <w:rPr>
                <w:rFonts w:ascii="Helvetica" w:hAnsi="Helvetica" w:cs="Helvetica"/>
                <w:sz w:val="20"/>
                <w:szCs w:val="20"/>
              </w:rPr>
            </w:pPr>
            <w:r>
              <w:rPr>
                <w:rFonts w:ascii="Helvetica" w:hAnsi="Helvetica" w:cs="Helvetica"/>
                <w:sz w:val="20"/>
                <w:szCs w:val="20"/>
              </w:rPr>
              <w:t xml:space="preserve">Government Code </w:t>
            </w:r>
            <w:hyperlink r:id="rId13" w:history="1">
              <w:r w:rsidR="005D15A2" w:rsidRPr="00BF0F5E">
                <w:rPr>
                  <w:rStyle w:val="Hyperlink"/>
                  <w:rFonts w:ascii="Helvetica" w:hAnsi="Helvetica" w:cs="Helvetica"/>
                  <w:sz w:val="20"/>
                  <w:szCs w:val="20"/>
                </w:rPr>
                <w:t>12945.6</w:t>
              </w:r>
            </w:hyperlink>
            <w:r w:rsidR="006608B2">
              <w:rPr>
                <w:rFonts w:ascii="Helvetica" w:hAnsi="Helvetica" w:cs="Helvetica"/>
                <w:sz w:val="20"/>
                <w:szCs w:val="20"/>
              </w:rPr>
              <w:t xml:space="preserve"> </w:t>
            </w:r>
            <w:r w:rsidR="0011169D">
              <w:rPr>
                <w:rFonts w:ascii="Helvetica" w:hAnsi="Helvetica" w:cs="Helvetica"/>
                <w:sz w:val="20"/>
                <w:szCs w:val="20"/>
              </w:rPr>
              <w:t>– Unlawful Practices (related to reproductive loss)</w:t>
            </w:r>
          </w:p>
          <w:p w14:paraId="7B1DBE4E" w14:textId="358B8E70" w:rsidR="00A65574" w:rsidRDefault="00A7623D" w:rsidP="005D15A2">
            <w:pPr>
              <w:rPr>
                <w:rFonts w:ascii="Helvetica" w:hAnsi="Helvetica" w:cs="Helvetica"/>
                <w:sz w:val="20"/>
                <w:szCs w:val="20"/>
              </w:rPr>
            </w:pPr>
            <w:r>
              <w:rPr>
                <w:rFonts w:ascii="Helvetica" w:hAnsi="Helvetica" w:cs="Helvetica"/>
                <w:sz w:val="20"/>
                <w:szCs w:val="20"/>
              </w:rPr>
              <w:t xml:space="preserve">Labor Code </w:t>
            </w:r>
            <w:hyperlink r:id="rId14" w:history="1">
              <w:r w:rsidR="005D15A2" w:rsidRPr="00301A2C">
                <w:rPr>
                  <w:rStyle w:val="Hyperlink"/>
                  <w:rFonts w:ascii="Helvetica" w:hAnsi="Helvetica" w:cs="Helvetica"/>
                  <w:sz w:val="20"/>
                  <w:szCs w:val="20"/>
                </w:rPr>
                <w:t>245 et seq</w:t>
              </w:r>
            </w:hyperlink>
            <w:r w:rsidR="005D15A2" w:rsidRPr="005D15A2">
              <w:rPr>
                <w:rFonts w:ascii="Helvetica" w:hAnsi="Helvetica" w:cs="Helvetica"/>
                <w:sz w:val="20"/>
                <w:szCs w:val="20"/>
              </w:rPr>
              <w:t>.</w:t>
            </w:r>
            <w:r w:rsidR="00BA2CC6">
              <w:rPr>
                <w:rFonts w:ascii="Helvetica" w:hAnsi="Helvetica" w:cs="Helvetica"/>
                <w:sz w:val="20"/>
                <w:szCs w:val="20"/>
              </w:rPr>
              <w:t xml:space="preserve"> – </w:t>
            </w:r>
            <w:r w:rsidR="002C3313">
              <w:rPr>
                <w:rFonts w:ascii="Helvetica" w:hAnsi="Helvetica" w:cs="Helvetica"/>
                <w:sz w:val="20"/>
                <w:szCs w:val="20"/>
              </w:rPr>
              <w:t xml:space="preserve">Paid Sick Days; </w:t>
            </w:r>
            <w:r w:rsidR="006E7FFB">
              <w:rPr>
                <w:rFonts w:ascii="Helvetica" w:hAnsi="Helvetica" w:cs="Helvetica"/>
                <w:sz w:val="20"/>
                <w:szCs w:val="20"/>
              </w:rPr>
              <w:t>Healthy Workplaces, Healthy Families Act of 2014</w:t>
            </w:r>
          </w:p>
          <w:p w14:paraId="5D19FF10" w14:textId="77777777" w:rsidR="006244AC" w:rsidRDefault="006244AC" w:rsidP="005D15A2">
            <w:pPr>
              <w:rPr>
                <w:rFonts w:ascii="Helvetica" w:hAnsi="Helvetica" w:cs="Helvetica"/>
                <w:sz w:val="20"/>
                <w:szCs w:val="20"/>
              </w:rPr>
            </w:pPr>
          </w:p>
          <w:p w14:paraId="0B22DA07" w14:textId="77777777" w:rsidR="006244AC" w:rsidRPr="006760C3" w:rsidRDefault="006244AC" w:rsidP="006244AC">
            <w:pPr>
              <w:rPr>
                <w:rFonts w:ascii="Helvetica" w:hAnsi="Helvetica" w:cs="Helvetica"/>
                <w:i/>
                <w:iCs/>
                <w:sz w:val="20"/>
                <w:szCs w:val="20"/>
              </w:rPr>
            </w:pPr>
            <w:r>
              <w:rPr>
                <w:rFonts w:ascii="Helvetica" w:hAnsi="Helvetica" w:cs="Helvetica"/>
                <w:i/>
                <w:iCs/>
                <w:sz w:val="20"/>
                <w:szCs w:val="20"/>
              </w:rPr>
              <w:t>Legal text includes the following sections</w:t>
            </w:r>
            <w:r w:rsidRPr="006760C3">
              <w:rPr>
                <w:rFonts w:ascii="Helvetica" w:hAnsi="Helvetica" w:cs="Helvetica"/>
                <w:i/>
                <w:iCs/>
                <w:sz w:val="20"/>
                <w:szCs w:val="20"/>
              </w:rPr>
              <w:t xml:space="preserve"> related to BP revisions:</w:t>
            </w:r>
          </w:p>
          <w:p w14:paraId="1C289578" w14:textId="0E785689" w:rsidR="006244AC" w:rsidRPr="001F25CC" w:rsidRDefault="006244AC" w:rsidP="006244AC">
            <w:pPr>
              <w:pStyle w:val="ListParagraph"/>
              <w:numPr>
                <w:ilvl w:val="0"/>
                <w:numId w:val="17"/>
              </w:numPr>
              <w:tabs>
                <w:tab w:val="right" w:pos="8550"/>
              </w:tabs>
              <w:rPr>
                <w:rFonts w:ascii="Helvetica" w:hAnsi="Helvetica" w:cs="Helvetica"/>
                <w:sz w:val="20"/>
                <w:szCs w:val="20"/>
              </w:rPr>
            </w:pPr>
            <w:r w:rsidRPr="001F25CC">
              <w:rPr>
                <w:rFonts w:ascii="Helvetica" w:hAnsi="Helvetica" w:cs="Helvetica"/>
                <w:sz w:val="20"/>
                <w:szCs w:val="20"/>
              </w:rPr>
              <w:t>E</w:t>
            </w:r>
            <w:r w:rsidR="00F51068">
              <w:rPr>
                <w:rFonts w:ascii="Helvetica" w:hAnsi="Helvetica" w:cs="Helvetica"/>
                <w:sz w:val="20"/>
                <w:szCs w:val="20"/>
              </w:rPr>
              <w:t>DC</w:t>
            </w:r>
            <w:r w:rsidRPr="001F25CC">
              <w:rPr>
                <w:rFonts w:ascii="Helvetica" w:hAnsi="Helvetica" w:cs="Helvetica"/>
                <w:sz w:val="20"/>
                <w:szCs w:val="20"/>
              </w:rPr>
              <w:t xml:space="preserve">: </w:t>
            </w:r>
            <w:hyperlink r:id="rId15" w:history="1">
              <w:r w:rsidRPr="001F25CC">
                <w:rPr>
                  <w:rStyle w:val="Hyperlink"/>
                  <w:rFonts w:ascii="Helvetica" w:hAnsi="Helvetica" w:cs="Helvetica"/>
                  <w:sz w:val="20"/>
                  <w:szCs w:val="20"/>
                </w:rPr>
                <w:t>87035</w:t>
              </w:r>
            </w:hyperlink>
            <w:r w:rsidRPr="001F25CC">
              <w:rPr>
                <w:rFonts w:ascii="Helvetica" w:hAnsi="Helvetica" w:cs="Helvetica"/>
                <w:sz w:val="20"/>
                <w:szCs w:val="20"/>
              </w:rPr>
              <w:t xml:space="preserve">, </w:t>
            </w:r>
            <w:hyperlink r:id="rId16" w:history="1">
              <w:r w:rsidRPr="001F25CC">
                <w:rPr>
                  <w:rStyle w:val="Hyperlink"/>
                  <w:rFonts w:ascii="Helvetica" w:hAnsi="Helvetica" w:cs="Helvetica"/>
                  <w:sz w:val="20"/>
                  <w:szCs w:val="20"/>
                </w:rPr>
                <w:t>87036</w:t>
              </w:r>
            </w:hyperlink>
            <w:r w:rsidRPr="001F25CC">
              <w:rPr>
                <w:rFonts w:ascii="Helvetica" w:hAnsi="Helvetica" w:cs="Helvetica"/>
                <w:sz w:val="20"/>
                <w:szCs w:val="20"/>
              </w:rPr>
              <w:t xml:space="preserve">, </w:t>
            </w:r>
            <w:hyperlink r:id="rId17" w:history="1">
              <w:r w:rsidRPr="001F25CC">
                <w:rPr>
                  <w:rStyle w:val="Hyperlink"/>
                  <w:rFonts w:ascii="Helvetica" w:hAnsi="Helvetica" w:cs="Helvetica"/>
                  <w:sz w:val="20"/>
                  <w:szCs w:val="20"/>
                </w:rPr>
                <w:t>87701</w:t>
              </w:r>
            </w:hyperlink>
            <w:r w:rsidRPr="001F25CC">
              <w:rPr>
                <w:rFonts w:ascii="Helvetica" w:hAnsi="Helvetica" w:cs="Helvetica"/>
                <w:sz w:val="20"/>
                <w:szCs w:val="20"/>
              </w:rPr>
              <w:t xml:space="preserve">, </w:t>
            </w:r>
            <w:hyperlink r:id="rId18" w:history="1">
              <w:r w:rsidRPr="001F25CC">
                <w:rPr>
                  <w:rStyle w:val="Hyperlink"/>
                  <w:rFonts w:ascii="Helvetica" w:hAnsi="Helvetica" w:cs="Helvetica"/>
                  <w:sz w:val="20"/>
                  <w:szCs w:val="20"/>
                </w:rPr>
                <w:t>87768.5</w:t>
              </w:r>
            </w:hyperlink>
            <w:r w:rsidRPr="001F25CC">
              <w:rPr>
                <w:rFonts w:ascii="Helvetica" w:hAnsi="Helvetica" w:cs="Helvetica"/>
                <w:sz w:val="20"/>
                <w:szCs w:val="20"/>
              </w:rPr>
              <w:t xml:space="preserve">, </w:t>
            </w:r>
            <w:hyperlink r:id="rId19" w:history="1">
              <w:r w:rsidRPr="001F25CC">
                <w:rPr>
                  <w:rStyle w:val="Hyperlink"/>
                  <w:rFonts w:ascii="Helvetica" w:hAnsi="Helvetica" w:cs="Helvetica"/>
                  <w:sz w:val="20"/>
                  <w:szCs w:val="20"/>
                </w:rPr>
                <w:t>87780.1</w:t>
              </w:r>
            </w:hyperlink>
            <w:r w:rsidRPr="001F25CC">
              <w:rPr>
                <w:rFonts w:ascii="Helvetica" w:hAnsi="Helvetica" w:cs="Helvetica"/>
                <w:sz w:val="20"/>
                <w:szCs w:val="20"/>
              </w:rPr>
              <w:t xml:space="preserve">, </w:t>
            </w:r>
            <w:hyperlink r:id="rId20" w:history="1">
              <w:r w:rsidRPr="001F25CC">
                <w:rPr>
                  <w:rStyle w:val="Hyperlink"/>
                  <w:rFonts w:ascii="Helvetica" w:hAnsi="Helvetica" w:cs="Helvetica"/>
                  <w:sz w:val="20"/>
                  <w:szCs w:val="20"/>
                </w:rPr>
                <w:t>87781</w:t>
              </w:r>
            </w:hyperlink>
            <w:r w:rsidRPr="001F25CC">
              <w:rPr>
                <w:rFonts w:ascii="Helvetica" w:hAnsi="Helvetica" w:cs="Helvetica"/>
                <w:sz w:val="20"/>
                <w:szCs w:val="20"/>
              </w:rPr>
              <w:t xml:space="preserve">, </w:t>
            </w:r>
            <w:hyperlink r:id="rId21" w:history="1">
              <w:r w:rsidRPr="001F25CC">
                <w:rPr>
                  <w:rStyle w:val="Hyperlink"/>
                  <w:rFonts w:ascii="Helvetica" w:hAnsi="Helvetica" w:cs="Helvetica"/>
                  <w:sz w:val="20"/>
                  <w:szCs w:val="20"/>
                </w:rPr>
                <w:t>87784.5</w:t>
              </w:r>
            </w:hyperlink>
            <w:r w:rsidRPr="001F25CC">
              <w:rPr>
                <w:rFonts w:ascii="Helvetica" w:hAnsi="Helvetica" w:cs="Helvetica"/>
                <w:sz w:val="20"/>
                <w:szCs w:val="20"/>
              </w:rPr>
              <w:t xml:space="preserve">, </w:t>
            </w:r>
            <w:hyperlink r:id="rId22" w:history="1">
              <w:r w:rsidRPr="001F25CC">
                <w:rPr>
                  <w:rStyle w:val="Hyperlink"/>
                  <w:rFonts w:ascii="Helvetica" w:hAnsi="Helvetica" w:cs="Helvetica"/>
                  <w:sz w:val="20"/>
                  <w:szCs w:val="20"/>
                </w:rPr>
                <w:t>87787</w:t>
              </w:r>
            </w:hyperlink>
            <w:r w:rsidRPr="001F25CC">
              <w:rPr>
                <w:rFonts w:ascii="Helvetica" w:hAnsi="Helvetica" w:cs="Helvetica"/>
                <w:sz w:val="20"/>
                <w:szCs w:val="20"/>
              </w:rPr>
              <w:t xml:space="preserve">, </w:t>
            </w:r>
            <w:hyperlink r:id="rId23" w:history="1">
              <w:r w:rsidRPr="001F25CC">
                <w:rPr>
                  <w:rStyle w:val="Hyperlink"/>
                  <w:rFonts w:ascii="Helvetica" w:hAnsi="Helvetica" w:cs="Helvetica"/>
                  <w:sz w:val="20"/>
                  <w:szCs w:val="20"/>
                </w:rPr>
                <w:t>87788</w:t>
              </w:r>
            </w:hyperlink>
            <w:r w:rsidRPr="001F25CC">
              <w:rPr>
                <w:rFonts w:ascii="Helvetica" w:hAnsi="Helvetica" w:cs="Helvetica"/>
                <w:sz w:val="20"/>
                <w:szCs w:val="20"/>
              </w:rPr>
              <w:t xml:space="preserve">, </w:t>
            </w:r>
            <w:hyperlink r:id="rId24" w:history="1">
              <w:r w:rsidRPr="001F25CC">
                <w:rPr>
                  <w:rStyle w:val="Hyperlink"/>
                  <w:rFonts w:ascii="Helvetica" w:hAnsi="Helvetica" w:cs="Helvetica"/>
                  <w:sz w:val="20"/>
                  <w:szCs w:val="20"/>
                </w:rPr>
                <w:t>88191</w:t>
              </w:r>
            </w:hyperlink>
            <w:r w:rsidRPr="001F25CC">
              <w:rPr>
                <w:rFonts w:ascii="Helvetica" w:hAnsi="Helvetica" w:cs="Helvetica"/>
                <w:sz w:val="20"/>
                <w:szCs w:val="20"/>
              </w:rPr>
              <w:t xml:space="preserve">, </w:t>
            </w:r>
            <w:hyperlink r:id="rId25" w:history="1">
              <w:r w:rsidRPr="001F25CC">
                <w:rPr>
                  <w:rStyle w:val="Hyperlink"/>
                  <w:rFonts w:ascii="Helvetica" w:hAnsi="Helvetica" w:cs="Helvetica"/>
                  <w:sz w:val="20"/>
                  <w:szCs w:val="20"/>
                </w:rPr>
                <w:t>88192</w:t>
              </w:r>
            </w:hyperlink>
            <w:r w:rsidRPr="001F25CC">
              <w:rPr>
                <w:rFonts w:ascii="Helvetica" w:hAnsi="Helvetica" w:cs="Helvetica"/>
                <w:sz w:val="20"/>
                <w:szCs w:val="20"/>
              </w:rPr>
              <w:t xml:space="preserve">, </w:t>
            </w:r>
            <w:hyperlink r:id="rId26" w:history="1">
              <w:r w:rsidRPr="001F25CC">
                <w:rPr>
                  <w:rStyle w:val="Hyperlink"/>
                  <w:rFonts w:ascii="Helvetica" w:hAnsi="Helvetica" w:cs="Helvetica"/>
                  <w:sz w:val="20"/>
                  <w:szCs w:val="20"/>
                </w:rPr>
                <w:t>88194</w:t>
              </w:r>
            </w:hyperlink>
            <w:r w:rsidRPr="001F25CC">
              <w:rPr>
                <w:rFonts w:ascii="Helvetica" w:hAnsi="Helvetica" w:cs="Helvetica"/>
                <w:sz w:val="20"/>
                <w:szCs w:val="20"/>
              </w:rPr>
              <w:t xml:space="preserve">, </w:t>
            </w:r>
            <w:hyperlink r:id="rId27" w:history="1">
              <w:r w:rsidRPr="001F25CC">
                <w:rPr>
                  <w:rStyle w:val="Hyperlink"/>
                  <w:rFonts w:ascii="Helvetica" w:hAnsi="Helvetica" w:cs="Helvetica"/>
                  <w:sz w:val="20"/>
                  <w:szCs w:val="20"/>
                </w:rPr>
                <w:t>88196.1</w:t>
              </w:r>
            </w:hyperlink>
            <w:r w:rsidRPr="001F25CC">
              <w:rPr>
                <w:rFonts w:ascii="Helvetica" w:hAnsi="Helvetica" w:cs="Helvetica"/>
                <w:sz w:val="20"/>
                <w:szCs w:val="20"/>
              </w:rPr>
              <w:t xml:space="preserve">, </w:t>
            </w:r>
            <w:hyperlink r:id="rId28" w:history="1">
              <w:r w:rsidRPr="001F25CC">
                <w:rPr>
                  <w:rStyle w:val="Hyperlink"/>
                  <w:rFonts w:ascii="Helvetica" w:hAnsi="Helvetica" w:cs="Helvetica"/>
                  <w:sz w:val="20"/>
                  <w:szCs w:val="20"/>
                </w:rPr>
                <w:t>88197</w:t>
              </w:r>
            </w:hyperlink>
            <w:r w:rsidRPr="001F25CC">
              <w:rPr>
                <w:rFonts w:ascii="Helvetica" w:hAnsi="Helvetica" w:cs="Helvetica"/>
                <w:sz w:val="20"/>
                <w:szCs w:val="20"/>
              </w:rPr>
              <w:t xml:space="preserve">, </w:t>
            </w:r>
            <w:hyperlink r:id="rId29" w:history="1">
              <w:r w:rsidRPr="001F25CC">
                <w:rPr>
                  <w:rStyle w:val="Hyperlink"/>
                  <w:rFonts w:ascii="Helvetica" w:hAnsi="Helvetica" w:cs="Helvetica"/>
                  <w:sz w:val="20"/>
                  <w:szCs w:val="20"/>
                </w:rPr>
                <w:t>88207.5</w:t>
              </w:r>
            </w:hyperlink>
            <w:r w:rsidRPr="001F25CC">
              <w:rPr>
                <w:rFonts w:ascii="Helvetica" w:hAnsi="Helvetica" w:cs="Helvetica"/>
                <w:sz w:val="20"/>
                <w:szCs w:val="20"/>
              </w:rPr>
              <w:t xml:space="preserve">, </w:t>
            </w:r>
            <w:hyperlink r:id="rId30" w:history="1">
              <w:r w:rsidRPr="001F25CC">
                <w:rPr>
                  <w:rStyle w:val="Hyperlink"/>
                  <w:rFonts w:ascii="Helvetica" w:hAnsi="Helvetica" w:cs="Helvetica"/>
                  <w:sz w:val="20"/>
                  <w:szCs w:val="20"/>
                </w:rPr>
                <w:t>88210</w:t>
              </w:r>
            </w:hyperlink>
          </w:p>
          <w:p w14:paraId="5BFADFA7" w14:textId="04CFC7D2" w:rsidR="006244AC" w:rsidRPr="001F25CC" w:rsidRDefault="006244AC" w:rsidP="006244AC">
            <w:pPr>
              <w:pStyle w:val="ListParagraph"/>
              <w:numPr>
                <w:ilvl w:val="0"/>
                <w:numId w:val="17"/>
              </w:numPr>
              <w:rPr>
                <w:rFonts w:ascii="Helvetica" w:hAnsi="Helvetica" w:cs="Helvetica"/>
                <w:sz w:val="20"/>
                <w:szCs w:val="20"/>
              </w:rPr>
            </w:pPr>
            <w:r w:rsidRPr="001F25CC">
              <w:rPr>
                <w:rFonts w:ascii="Helvetica" w:hAnsi="Helvetica" w:cs="Helvetica"/>
                <w:sz w:val="20"/>
                <w:szCs w:val="20"/>
              </w:rPr>
              <w:t>G</w:t>
            </w:r>
            <w:r w:rsidR="00F51068">
              <w:rPr>
                <w:rFonts w:ascii="Helvetica" w:hAnsi="Helvetica" w:cs="Helvetica"/>
                <w:sz w:val="20"/>
                <w:szCs w:val="20"/>
              </w:rPr>
              <w:t>OV</w:t>
            </w:r>
            <w:r w:rsidRPr="001F25CC">
              <w:rPr>
                <w:rFonts w:ascii="Helvetica" w:hAnsi="Helvetica" w:cs="Helvetica"/>
                <w:sz w:val="20"/>
                <w:szCs w:val="20"/>
              </w:rPr>
              <w:t xml:space="preserve">: </w:t>
            </w:r>
            <w:hyperlink r:id="rId31" w:history="1">
              <w:r w:rsidRPr="001F25CC">
                <w:rPr>
                  <w:rStyle w:val="Hyperlink"/>
                  <w:rFonts w:ascii="Helvetica" w:hAnsi="Helvetica" w:cs="Helvetica"/>
                  <w:sz w:val="20"/>
                  <w:szCs w:val="20"/>
                </w:rPr>
                <w:t>3558.8</w:t>
              </w:r>
            </w:hyperlink>
            <w:r w:rsidRPr="001F25CC">
              <w:rPr>
                <w:rFonts w:ascii="Helvetica" w:hAnsi="Helvetica" w:cs="Helvetica"/>
                <w:sz w:val="20"/>
                <w:szCs w:val="20"/>
              </w:rPr>
              <w:t xml:space="preserve">, </w:t>
            </w:r>
            <w:hyperlink r:id="rId32" w:history="1">
              <w:r w:rsidRPr="001F25CC">
                <w:rPr>
                  <w:rStyle w:val="Hyperlink"/>
                  <w:rFonts w:ascii="Helvetica" w:hAnsi="Helvetica" w:cs="Helvetica"/>
                  <w:sz w:val="20"/>
                  <w:szCs w:val="20"/>
                </w:rPr>
                <w:t>12945.1</w:t>
              </w:r>
            </w:hyperlink>
            <w:r w:rsidRPr="001F25CC">
              <w:rPr>
                <w:rFonts w:ascii="Helvetica" w:hAnsi="Helvetica" w:cs="Helvetica"/>
                <w:sz w:val="20"/>
                <w:szCs w:val="20"/>
              </w:rPr>
              <w:t xml:space="preserve">, </w:t>
            </w:r>
            <w:hyperlink r:id="rId33" w:history="1">
              <w:r w:rsidRPr="001F25CC">
                <w:rPr>
                  <w:rStyle w:val="Hyperlink"/>
                  <w:rFonts w:ascii="Helvetica" w:hAnsi="Helvetica" w:cs="Helvetica"/>
                  <w:sz w:val="20"/>
                  <w:szCs w:val="20"/>
                </w:rPr>
                <w:t>12945.2</w:t>
              </w:r>
            </w:hyperlink>
            <w:r w:rsidRPr="001F25CC">
              <w:rPr>
                <w:rFonts w:ascii="Helvetica" w:hAnsi="Helvetica" w:cs="Helvetica"/>
                <w:sz w:val="20"/>
                <w:szCs w:val="20"/>
              </w:rPr>
              <w:t xml:space="preserve">, </w:t>
            </w:r>
            <w:hyperlink r:id="rId34" w:history="1">
              <w:r w:rsidRPr="001F25CC">
                <w:rPr>
                  <w:rStyle w:val="Hyperlink"/>
                  <w:rFonts w:ascii="Helvetica" w:hAnsi="Helvetica" w:cs="Helvetica"/>
                  <w:sz w:val="20"/>
                  <w:szCs w:val="20"/>
                </w:rPr>
                <w:t>12945.6</w:t>
              </w:r>
            </w:hyperlink>
            <w:r w:rsidRPr="001F25CC">
              <w:rPr>
                <w:rFonts w:ascii="Helvetica" w:hAnsi="Helvetica" w:cs="Helvetica"/>
                <w:sz w:val="20"/>
                <w:szCs w:val="20"/>
              </w:rPr>
              <w:t xml:space="preserve">, </w:t>
            </w:r>
            <w:hyperlink r:id="rId35" w:history="1">
              <w:r w:rsidRPr="001F25CC">
                <w:rPr>
                  <w:rStyle w:val="Hyperlink"/>
                  <w:rFonts w:ascii="Helvetica" w:hAnsi="Helvetica" w:cs="Helvetica"/>
                  <w:sz w:val="20"/>
                  <w:szCs w:val="20"/>
                </w:rPr>
                <w:t>12945.7</w:t>
              </w:r>
            </w:hyperlink>
            <w:r w:rsidR="00B07907" w:rsidRPr="001F25CC">
              <w:rPr>
                <w:rFonts w:ascii="Helvetica" w:hAnsi="Helvetica" w:cs="Helvetica"/>
                <w:sz w:val="20"/>
                <w:szCs w:val="20"/>
              </w:rPr>
              <w:t>,</w:t>
            </w:r>
            <w:r w:rsidR="00B07907">
              <w:rPr>
                <w:rFonts w:ascii="Helvetica" w:hAnsi="Helvetica" w:cs="Helvetica"/>
                <w:sz w:val="20"/>
                <w:szCs w:val="20"/>
              </w:rPr>
              <w:t xml:space="preserve"> </w:t>
            </w:r>
            <w:hyperlink r:id="rId36" w:history="1">
              <w:r w:rsidR="00B07907" w:rsidRPr="00B07907">
                <w:rPr>
                  <w:rStyle w:val="Hyperlink"/>
                  <w:rFonts w:ascii="Helvetica" w:hAnsi="Helvetica" w:cs="Helvetica"/>
                  <w:sz w:val="20"/>
                  <w:szCs w:val="20"/>
                </w:rPr>
                <w:t>12945.8</w:t>
              </w:r>
            </w:hyperlink>
          </w:p>
          <w:p w14:paraId="4262F950" w14:textId="40C9026D" w:rsidR="006244AC" w:rsidRPr="001F25CC" w:rsidRDefault="00F51068" w:rsidP="006244AC">
            <w:pPr>
              <w:pStyle w:val="ListParagraph"/>
              <w:numPr>
                <w:ilvl w:val="0"/>
                <w:numId w:val="17"/>
              </w:numPr>
              <w:tabs>
                <w:tab w:val="right" w:pos="8550"/>
              </w:tabs>
              <w:rPr>
                <w:rFonts w:ascii="Helvetica" w:hAnsi="Helvetica" w:cs="Helvetica"/>
                <w:sz w:val="20"/>
                <w:szCs w:val="20"/>
              </w:rPr>
            </w:pPr>
            <w:r>
              <w:rPr>
                <w:rFonts w:ascii="Helvetica" w:hAnsi="Helvetica" w:cs="Helvetica"/>
                <w:sz w:val="20"/>
                <w:szCs w:val="20"/>
              </w:rPr>
              <w:t>LAB</w:t>
            </w:r>
            <w:r w:rsidR="006244AC" w:rsidRPr="001F25CC">
              <w:rPr>
                <w:rFonts w:ascii="Helvetica" w:hAnsi="Helvetica" w:cs="Helvetica"/>
                <w:sz w:val="20"/>
                <w:szCs w:val="20"/>
              </w:rPr>
              <w:t xml:space="preserve">: </w:t>
            </w:r>
            <w:hyperlink r:id="rId37" w:history="1">
              <w:r w:rsidR="006244AC" w:rsidRPr="001F25CC">
                <w:rPr>
                  <w:rStyle w:val="Hyperlink"/>
                  <w:rFonts w:ascii="Helvetica" w:hAnsi="Helvetica" w:cs="Helvetica"/>
                  <w:sz w:val="20"/>
                  <w:szCs w:val="20"/>
                </w:rPr>
                <w:t>246</w:t>
              </w:r>
            </w:hyperlink>
          </w:p>
          <w:p w14:paraId="5035CF52" w14:textId="3F1AA215" w:rsidR="006760C3" w:rsidRDefault="006760C3" w:rsidP="006244AC">
            <w:pPr>
              <w:tabs>
                <w:tab w:val="right" w:pos="8550"/>
              </w:tabs>
              <w:rPr>
                <w:rFonts w:ascii="Helvetica" w:hAnsi="Helvetica" w:cs="Helvetica"/>
                <w:sz w:val="20"/>
                <w:szCs w:val="20"/>
              </w:rPr>
            </w:pPr>
          </w:p>
        </w:tc>
      </w:tr>
    </w:tbl>
    <w:p w14:paraId="57432A7D" w14:textId="77777777" w:rsidR="00ED2788" w:rsidRPr="00ED2788" w:rsidRDefault="00ED2788" w:rsidP="00B2243E">
      <w:pPr>
        <w:pStyle w:val="Heading1"/>
        <w:rPr>
          <w:rFonts w:eastAsiaTheme="minorHAnsi"/>
        </w:rPr>
      </w:pPr>
      <w:r w:rsidRPr="00ED2788">
        <w:rPr>
          <w:rFonts w:eastAsiaTheme="minorHAnsi"/>
        </w:rPr>
        <w:t>California Education Code</w:t>
      </w:r>
    </w:p>
    <w:p w14:paraId="6EC41652" w14:textId="77777777" w:rsidR="00875914" w:rsidRPr="00ED2788" w:rsidRDefault="00875914" w:rsidP="00ED2788">
      <w:pPr>
        <w:tabs>
          <w:tab w:val="right" w:pos="8550"/>
        </w:tabs>
        <w:rPr>
          <w:rFonts w:ascii="Helvetica" w:hAnsi="Helvetica" w:cs="Helvetica"/>
          <w:sz w:val="20"/>
          <w:szCs w:val="20"/>
        </w:rPr>
      </w:pPr>
    </w:p>
    <w:p w14:paraId="46C1D8F9" w14:textId="77777777" w:rsidR="00ED2788" w:rsidRPr="004377B9" w:rsidRDefault="00ED2788" w:rsidP="004377B9">
      <w:pPr>
        <w:pStyle w:val="Heading2"/>
      </w:pPr>
      <w:r w:rsidRPr="00AA43C6">
        <w:rPr>
          <w:rFonts w:eastAsiaTheme="minorHAnsi"/>
        </w:rPr>
        <w:t>EDC Section 87035</w:t>
      </w:r>
    </w:p>
    <w:p w14:paraId="6117D62F" w14:textId="44ED1F6C" w:rsidR="00D85C62" w:rsidRPr="00D85C62" w:rsidRDefault="00D85C62" w:rsidP="00D85C62">
      <w:pPr>
        <w:tabs>
          <w:tab w:val="right" w:pos="8550"/>
        </w:tabs>
        <w:rPr>
          <w:rFonts w:ascii="Helvetica" w:hAnsi="Helvetica" w:cs="Helvetica"/>
          <w:sz w:val="20"/>
          <w:szCs w:val="20"/>
        </w:rPr>
      </w:pPr>
      <w:r w:rsidRPr="00D85C62">
        <w:rPr>
          <w:rFonts w:ascii="Helvetica" w:hAnsi="Helvetica" w:cs="Helvetica"/>
          <w:sz w:val="20"/>
          <w:szCs w:val="20"/>
        </w:rPr>
        <w:t>87035. (a) The governing board of a community college district may grant leaves of absence to employees to appear as a witness in court other than as a litigant or to respond to an official order from another governmental jurisdiction for reasons not brought about through the connivance or misconduct of the employee.</w:t>
      </w:r>
    </w:p>
    <w:p w14:paraId="6A80B4AB" w14:textId="77777777" w:rsidR="00D85C62" w:rsidRPr="00D85C62" w:rsidRDefault="00D85C62" w:rsidP="00D85C62">
      <w:pPr>
        <w:tabs>
          <w:tab w:val="right" w:pos="8550"/>
        </w:tabs>
        <w:rPr>
          <w:rFonts w:ascii="Helvetica" w:hAnsi="Helvetica" w:cs="Helvetica"/>
          <w:sz w:val="20"/>
          <w:szCs w:val="20"/>
        </w:rPr>
      </w:pPr>
    </w:p>
    <w:p w14:paraId="669FFE07" w14:textId="77777777" w:rsidR="00D85C62" w:rsidRPr="00D85C62" w:rsidRDefault="00D85C62" w:rsidP="00D85C62">
      <w:pPr>
        <w:tabs>
          <w:tab w:val="right" w:pos="8550"/>
        </w:tabs>
        <w:rPr>
          <w:rFonts w:ascii="Helvetica" w:hAnsi="Helvetica" w:cs="Helvetica"/>
          <w:sz w:val="20"/>
          <w:szCs w:val="20"/>
        </w:rPr>
      </w:pPr>
      <w:r w:rsidRPr="00D85C62">
        <w:rPr>
          <w:rFonts w:ascii="Helvetica" w:hAnsi="Helvetica" w:cs="Helvetica"/>
          <w:sz w:val="20"/>
          <w:szCs w:val="20"/>
        </w:rPr>
        <w:t>(b) The governing board of a community college district may grant leaves of absence to employees, in academic positions regularly called for jury duty in the manner provided for by law.</w:t>
      </w:r>
    </w:p>
    <w:p w14:paraId="22E140B1" w14:textId="77777777" w:rsidR="00D85C62" w:rsidRPr="00D85C62" w:rsidRDefault="00D85C62" w:rsidP="00D85C62">
      <w:pPr>
        <w:tabs>
          <w:tab w:val="right" w:pos="8550"/>
        </w:tabs>
        <w:rPr>
          <w:rFonts w:ascii="Helvetica" w:hAnsi="Helvetica" w:cs="Helvetica"/>
          <w:sz w:val="20"/>
          <w:szCs w:val="20"/>
        </w:rPr>
      </w:pPr>
    </w:p>
    <w:p w14:paraId="367B7A3A" w14:textId="77777777" w:rsidR="00D85C62" w:rsidRPr="00D85C62" w:rsidRDefault="00D85C62" w:rsidP="00D85C62">
      <w:pPr>
        <w:tabs>
          <w:tab w:val="right" w:pos="8550"/>
        </w:tabs>
        <w:rPr>
          <w:rFonts w:ascii="Helvetica" w:hAnsi="Helvetica" w:cs="Helvetica"/>
          <w:sz w:val="20"/>
          <w:szCs w:val="20"/>
        </w:rPr>
      </w:pPr>
      <w:r w:rsidRPr="00D85C62">
        <w:rPr>
          <w:rFonts w:ascii="Helvetica" w:hAnsi="Helvetica" w:cs="Helvetica"/>
          <w:sz w:val="20"/>
          <w:szCs w:val="20"/>
        </w:rPr>
        <w:t>(c) The governing board may grant such leaves of absence with pay up to the amount of the difference between the employee’s regular earnings and any amount he or she receives for jury or witness fees.</w:t>
      </w:r>
    </w:p>
    <w:p w14:paraId="3A0CD831" w14:textId="77777777" w:rsidR="00D85C62" w:rsidRPr="00D85C62" w:rsidRDefault="00D85C62" w:rsidP="00D85C62">
      <w:pPr>
        <w:tabs>
          <w:tab w:val="right" w:pos="8550"/>
        </w:tabs>
        <w:rPr>
          <w:rFonts w:ascii="Helvetica" w:hAnsi="Helvetica" w:cs="Helvetica"/>
          <w:sz w:val="20"/>
          <w:szCs w:val="20"/>
        </w:rPr>
      </w:pPr>
    </w:p>
    <w:p w14:paraId="77756C21" w14:textId="19CE9077" w:rsidR="00E22B43" w:rsidRDefault="00D85C62" w:rsidP="00D85C62">
      <w:pPr>
        <w:tabs>
          <w:tab w:val="right" w:pos="8550"/>
        </w:tabs>
        <w:rPr>
          <w:rFonts w:ascii="Helvetica" w:hAnsi="Helvetica" w:cs="Helvetica"/>
          <w:sz w:val="20"/>
          <w:szCs w:val="20"/>
        </w:rPr>
      </w:pPr>
      <w:r w:rsidRPr="00D85C62">
        <w:rPr>
          <w:rFonts w:ascii="Helvetica" w:hAnsi="Helvetica" w:cs="Helvetica"/>
          <w:sz w:val="20"/>
          <w:szCs w:val="20"/>
        </w:rPr>
        <w:t>(Amended by Stats. 1990, Ch. 1302, Sec. 19. Effective September 25, 1990.)</w:t>
      </w:r>
    </w:p>
    <w:p w14:paraId="68400C64" w14:textId="77777777" w:rsidR="006B5526" w:rsidRDefault="006B5526" w:rsidP="00D85C62">
      <w:pPr>
        <w:tabs>
          <w:tab w:val="right" w:pos="8550"/>
        </w:tabs>
        <w:rPr>
          <w:rFonts w:ascii="Helvetica" w:hAnsi="Helvetica" w:cs="Helvetica"/>
          <w:sz w:val="20"/>
          <w:szCs w:val="20"/>
        </w:rPr>
      </w:pPr>
    </w:p>
    <w:p w14:paraId="442406FC" w14:textId="15AE336E" w:rsidR="006B5526" w:rsidRPr="00ED2788" w:rsidRDefault="006B5526" w:rsidP="0024790C">
      <w:pPr>
        <w:pStyle w:val="Heading2"/>
        <w:rPr>
          <w:rFonts w:eastAsiaTheme="minorHAnsi"/>
        </w:rPr>
      </w:pPr>
      <w:r w:rsidRPr="00ED2788">
        <w:rPr>
          <w:rFonts w:eastAsiaTheme="minorHAnsi"/>
        </w:rPr>
        <w:t>EDC Section 8703</w:t>
      </w:r>
      <w:r>
        <w:rPr>
          <w:rFonts w:eastAsiaTheme="minorHAnsi"/>
        </w:rPr>
        <w:t>6</w:t>
      </w:r>
    </w:p>
    <w:p w14:paraId="62CAAFA4"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 xml:space="preserve">87036. The governing board of a community college shall grant leave of absence to any employee serving in a classified or other nonacademic position regularly called for jury duty in the manner provided </w:t>
      </w:r>
      <w:r w:rsidRPr="00C17387">
        <w:rPr>
          <w:rFonts w:ascii="Helvetica" w:hAnsi="Helvetica" w:cs="Helvetica"/>
          <w:sz w:val="20"/>
          <w:szCs w:val="20"/>
        </w:rPr>
        <w:lastRenderedPageBreak/>
        <w:t>for by law. The governing board shall grant such leave with pay up to the amount of the difference between the employee’s regular earnings and any amount he or she receives as juror’s fees.</w:t>
      </w:r>
    </w:p>
    <w:p w14:paraId="14C10E82" w14:textId="77777777" w:rsidR="00C17387" w:rsidRPr="00C17387" w:rsidRDefault="00C17387" w:rsidP="00C17387">
      <w:pPr>
        <w:tabs>
          <w:tab w:val="right" w:pos="8550"/>
        </w:tabs>
        <w:rPr>
          <w:rFonts w:ascii="Helvetica" w:hAnsi="Helvetica" w:cs="Helvetica"/>
          <w:sz w:val="20"/>
          <w:szCs w:val="20"/>
        </w:rPr>
      </w:pPr>
    </w:p>
    <w:p w14:paraId="4D56423B"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It is unlawful for the governing board or personnel commission of any community college district to adopt or maintain any rule, regulation, or policy which has as its purpose or effect a tendency to encourage employees to seek exemption from jury duty, or to directly or by indirection solicit or suggest to any employee that he or she seek exemption from jury duty, or to discriminate against any employee with respect to assignment, employment, promotion, or in any other manner because of such employee’s service on any jury panel.</w:t>
      </w:r>
    </w:p>
    <w:p w14:paraId="0137A356" w14:textId="77777777" w:rsidR="00C17387" w:rsidRPr="00C17387" w:rsidRDefault="00C17387" w:rsidP="00C17387">
      <w:pPr>
        <w:tabs>
          <w:tab w:val="right" w:pos="8550"/>
        </w:tabs>
        <w:rPr>
          <w:rFonts w:ascii="Helvetica" w:hAnsi="Helvetica" w:cs="Helvetica"/>
          <w:sz w:val="20"/>
          <w:szCs w:val="20"/>
        </w:rPr>
      </w:pPr>
    </w:p>
    <w:p w14:paraId="4E81BBCF"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Nothing in the foregoing provisions shall preclude the district superintendent or his or her agent from discussing with the affected employee the practicality of seeking exemption when acceptance would tend to materially disrupt the district’s operations.</w:t>
      </w:r>
    </w:p>
    <w:p w14:paraId="620EDC6D" w14:textId="77777777" w:rsidR="00C17387" w:rsidRPr="00C17387" w:rsidRDefault="00C17387" w:rsidP="00C17387">
      <w:pPr>
        <w:tabs>
          <w:tab w:val="right" w:pos="8550"/>
        </w:tabs>
        <w:rPr>
          <w:rFonts w:ascii="Helvetica" w:hAnsi="Helvetica" w:cs="Helvetica"/>
          <w:sz w:val="20"/>
          <w:szCs w:val="20"/>
        </w:rPr>
      </w:pPr>
    </w:p>
    <w:p w14:paraId="42D070DC" w14:textId="6F2B19F0" w:rsidR="00BC4AB6"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(Amended by Stats. 1990, Ch. 1302, Sec. 20. Effective September 25, 1990.)</w:t>
      </w:r>
    </w:p>
    <w:p w14:paraId="595CDA93" w14:textId="77777777" w:rsidR="006B5526" w:rsidRDefault="006B5526" w:rsidP="006B5526">
      <w:pPr>
        <w:tabs>
          <w:tab w:val="right" w:pos="8550"/>
        </w:tabs>
        <w:rPr>
          <w:rFonts w:ascii="Helvetica" w:hAnsi="Helvetica" w:cs="Helvetica"/>
          <w:sz w:val="20"/>
          <w:szCs w:val="20"/>
        </w:rPr>
      </w:pPr>
    </w:p>
    <w:p w14:paraId="5A3A18A3" w14:textId="7FDACE2D" w:rsidR="006B5526" w:rsidRPr="00ED2788" w:rsidRDefault="006B5526" w:rsidP="0024790C">
      <w:pPr>
        <w:pStyle w:val="Heading2"/>
        <w:rPr>
          <w:rFonts w:eastAsiaTheme="minorHAnsi"/>
        </w:rPr>
      </w:pPr>
      <w:r w:rsidRPr="00ED2788">
        <w:rPr>
          <w:rFonts w:eastAsiaTheme="minorHAnsi"/>
        </w:rPr>
        <w:t xml:space="preserve">EDC Section </w:t>
      </w:r>
      <w:r w:rsidRPr="006B5526">
        <w:rPr>
          <w:rFonts w:eastAsiaTheme="minorHAnsi"/>
        </w:rPr>
        <w:t>87701</w:t>
      </w:r>
    </w:p>
    <w:p w14:paraId="3621C385"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87701. Every person employed by a community college district as a permanent employee in an academic position who is elected to the Legislature shall be granted a leave of absence from his or her duties as an employee of the district by the governing board of the district.</w:t>
      </w:r>
    </w:p>
    <w:p w14:paraId="48568B26" w14:textId="77777777" w:rsidR="00C17387" w:rsidRPr="00C17387" w:rsidRDefault="00C17387" w:rsidP="00C17387">
      <w:pPr>
        <w:tabs>
          <w:tab w:val="right" w:pos="8550"/>
        </w:tabs>
        <w:rPr>
          <w:rFonts w:ascii="Helvetica" w:hAnsi="Helvetica" w:cs="Helvetica"/>
          <w:sz w:val="20"/>
          <w:szCs w:val="20"/>
        </w:rPr>
      </w:pPr>
    </w:p>
    <w:p w14:paraId="3B2515BC"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During the term of the leave of absence, the employee may be employed by the district to perform less than full-time service, for compensation and upon terms and conditions, as may be mutually agreed upon.</w:t>
      </w:r>
    </w:p>
    <w:p w14:paraId="18BF9A7A"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This absence shall not affect in any way the classification of the employee.</w:t>
      </w:r>
    </w:p>
    <w:p w14:paraId="0995F13F" w14:textId="77777777" w:rsidR="00C17387" w:rsidRPr="00C17387" w:rsidRDefault="00C17387" w:rsidP="00C17387">
      <w:pPr>
        <w:tabs>
          <w:tab w:val="right" w:pos="8550"/>
        </w:tabs>
        <w:rPr>
          <w:rFonts w:ascii="Helvetica" w:hAnsi="Helvetica" w:cs="Helvetica"/>
          <w:sz w:val="20"/>
          <w:szCs w:val="20"/>
        </w:rPr>
      </w:pPr>
    </w:p>
    <w:p w14:paraId="5854B6D5"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Within six months after the term of office of the employee expires, he or she is entitled to return to the position held by him or her at the time of his or her election, at the salary to which he or she would have been entitled had he or she not absented himself or herself from the service of the district under this section.</w:t>
      </w:r>
    </w:p>
    <w:p w14:paraId="44F6E504" w14:textId="77777777" w:rsidR="00C17387" w:rsidRPr="00C17387" w:rsidRDefault="00C17387" w:rsidP="00C17387">
      <w:pPr>
        <w:tabs>
          <w:tab w:val="right" w:pos="8550"/>
        </w:tabs>
        <w:rPr>
          <w:rFonts w:ascii="Helvetica" w:hAnsi="Helvetica" w:cs="Helvetica"/>
          <w:sz w:val="20"/>
          <w:szCs w:val="20"/>
        </w:rPr>
      </w:pPr>
    </w:p>
    <w:p w14:paraId="4EBCA9E9"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Notwithstanding any provision of this code to the contrary, a person employed to take the place of any such employee shall not have any right to the position following the return of the employee to the position.</w:t>
      </w:r>
    </w:p>
    <w:p w14:paraId="36CF3938" w14:textId="77777777" w:rsidR="00C17387" w:rsidRP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This section shall apply to any permanent employee who held the office of Member of the Assembly or State Senator on or after January 4, 1965.</w:t>
      </w:r>
    </w:p>
    <w:p w14:paraId="46D2F08F" w14:textId="77777777" w:rsidR="00C17387" w:rsidRPr="00C17387" w:rsidRDefault="00C17387" w:rsidP="00C17387">
      <w:pPr>
        <w:tabs>
          <w:tab w:val="right" w:pos="8550"/>
        </w:tabs>
        <w:rPr>
          <w:rFonts w:ascii="Helvetica" w:hAnsi="Helvetica" w:cs="Helvetica"/>
          <w:sz w:val="20"/>
          <w:szCs w:val="20"/>
        </w:rPr>
      </w:pPr>
    </w:p>
    <w:p w14:paraId="627572BB" w14:textId="25638846" w:rsidR="00C17387" w:rsidRDefault="00C17387" w:rsidP="00C17387">
      <w:pPr>
        <w:tabs>
          <w:tab w:val="right" w:pos="8550"/>
        </w:tabs>
        <w:rPr>
          <w:rFonts w:ascii="Helvetica" w:hAnsi="Helvetica" w:cs="Helvetica"/>
          <w:sz w:val="20"/>
          <w:szCs w:val="20"/>
        </w:rPr>
      </w:pPr>
      <w:r w:rsidRPr="00C17387">
        <w:rPr>
          <w:rFonts w:ascii="Helvetica" w:hAnsi="Helvetica" w:cs="Helvetica"/>
          <w:sz w:val="20"/>
          <w:szCs w:val="20"/>
        </w:rPr>
        <w:t>(Amended by Stats. 1995, Ch. 758, Sec. 164. Effective January 1, 1996.)</w:t>
      </w:r>
    </w:p>
    <w:p w14:paraId="19B6D3E9" w14:textId="77777777" w:rsidR="006B5526" w:rsidRDefault="006B5526" w:rsidP="006B5526">
      <w:pPr>
        <w:tabs>
          <w:tab w:val="right" w:pos="8550"/>
        </w:tabs>
        <w:rPr>
          <w:rFonts w:ascii="Helvetica" w:hAnsi="Helvetica" w:cs="Helvetica"/>
          <w:sz w:val="20"/>
          <w:szCs w:val="20"/>
        </w:rPr>
      </w:pPr>
    </w:p>
    <w:p w14:paraId="15EC61D2" w14:textId="3CB0D5C2" w:rsidR="006B5526" w:rsidRPr="00ED2788" w:rsidRDefault="006B5526" w:rsidP="0024790C">
      <w:pPr>
        <w:pStyle w:val="Heading2"/>
        <w:rPr>
          <w:rFonts w:eastAsiaTheme="minorHAnsi"/>
        </w:rPr>
      </w:pPr>
      <w:r w:rsidRPr="00ED2788">
        <w:rPr>
          <w:rFonts w:eastAsiaTheme="minorHAnsi"/>
        </w:rPr>
        <w:t xml:space="preserve">EDC Section </w:t>
      </w:r>
      <w:r w:rsidR="0066164C" w:rsidRPr="0066164C">
        <w:rPr>
          <w:rFonts w:eastAsiaTheme="minorHAnsi"/>
        </w:rPr>
        <w:t>87768.5</w:t>
      </w:r>
    </w:p>
    <w:p w14:paraId="0BC8071A"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87768.5.  (a) (1) The governing board of a community college district shall grant to any employee, upon request, a leave of absence without loss of compensation for the purpose of enabling the employee to serve as an elected officer of any local community college district public employee organization, or of any statewide or national public employee organization with which the local organization is affiliated.</w:t>
      </w:r>
    </w:p>
    <w:p w14:paraId="13C5299E" w14:textId="77777777" w:rsidR="005F0F85" w:rsidRPr="005F0F85" w:rsidRDefault="005F0F85" w:rsidP="005F0F85">
      <w:pPr>
        <w:tabs>
          <w:tab w:val="right" w:pos="8550"/>
        </w:tabs>
        <w:rPr>
          <w:rFonts w:ascii="Helvetica" w:hAnsi="Helvetica" w:cs="Helvetica"/>
          <w:sz w:val="20"/>
          <w:szCs w:val="20"/>
        </w:rPr>
      </w:pPr>
    </w:p>
    <w:p w14:paraId="0DDA5C95"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(2) The leave shall include, but is not limited to, absence for purposes of attendance by the employee at periodic, stated, special, or regular meetings of the body of the organization on which the employee serves as an officer. Compensation during the leave shall include retirement fund contributions required of the community college district as employer. The required employer contribution rate shall be the rate adopted by the Teachers’ Retirement Board as a plan amendment with respect to the Defined Benefit Program as provided in Section 22711. The employee shall earn full service credit during the leave of absence and shall pay member contributions as prescribed by Section 22711. Any employee who serves as a full-time officer of a public employee organization shall not be eligible for disability benefits under the State Teachers’ Retirement System while on the leave of absence.</w:t>
      </w:r>
    </w:p>
    <w:p w14:paraId="0D1E6CDD" w14:textId="77777777" w:rsidR="005F0F85" w:rsidRPr="005F0F85" w:rsidRDefault="005F0F85" w:rsidP="005F0F85">
      <w:pPr>
        <w:tabs>
          <w:tab w:val="right" w:pos="8550"/>
        </w:tabs>
        <w:rPr>
          <w:rFonts w:ascii="Helvetica" w:hAnsi="Helvetica" w:cs="Helvetica"/>
          <w:sz w:val="20"/>
          <w:szCs w:val="20"/>
        </w:rPr>
      </w:pPr>
    </w:p>
    <w:p w14:paraId="63431E9E"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(3) Following the community college district’s payment of the employee for the leave of absence, the community college district shall be reimbursed by the employee organization of which the employee is an elected officer for all compensation paid the employee on account of the leave. Reimbursement by the employee organization shall be made within 10 days after its receipt of the community college district’s certification of payment of compensation to the employee.</w:t>
      </w:r>
    </w:p>
    <w:p w14:paraId="20FA866A" w14:textId="77777777" w:rsidR="005F0F85" w:rsidRPr="005F0F85" w:rsidRDefault="005F0F85" w:rsidP="005F0F85">
      <w:pPr>
        <w:tabs>
          <w:tab w:val="right" w:pos="8550"/>
        </w:tabs>
        <w:rPr>
          <w:rFonts w:ascii="Helvetica" w:hAnsi="Helvetica" w:cs="Helvetica"/>
          <w:sz w:val="20"/>
          <w:szCs w:val="20"/>
        </w:rPr>
      </w:pPr>
    </w:p>
    <w:p w14:paraId="46036361"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(4) The leave of absence without loss of compensation provided for by this section is in addition to the released time without loss of compensation granted to representatives of an exclusive representative by subdivision (c) of Section 3543.1 of the Government Code. The leave provided under this section shall be in addition to any leave to which public employees may be entitled by other laws or by a memorandum of understanding or collective bargaining agreement.</w:t>
      </w:r>
    </w:p>
    <w:p w14:paraId="0B085609" w14:textId="77777777" w:rsidR="005F0F85" w:rsidRPr="005F0F85" w:rsidRDefault="005F0F85" w:rsidP="005F0F85">
      <w:pPr>
        <w:tabs>
          <w:tab w:val="right" w:pos="8550"/>
        </w:tabs>
        <w:rPr>
          <w:rFonts w:ascii="Helvetica" w:hAnsi="Helvetica" w:cs="Helvetica"/>
          <w:sz w:val="20"/>
          <w:szCs w:val="20"/>
        </w:rPr>
      </w:pPr>
    </w:p>
    <w:p w14:paraId="59D949EB"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(b) (1) An employee who after August 31, 1978, was absent on account of elected-officer service, shall receive full service credit in the State Teachers’ Retirement Plan, provided that both of the following conditions are met:</w:t>
      </w:r>
    </w:p>
    <w:p w14:paraId="7FF5B47A" w14:textId="77777777" w:rsidR="005F0F85" w:rsidRPr="005F0F85" w:rsidRDefault="005F0F85" w:rsidP="005F0F85">
      <w:pPr>
        <w:tabs>
          <w:tab w:val="right" w:pos="8550"/>
        </w:tabs>
        <w:rPr>
          <w:rFonts w:ascii="Helvetica" w:hAnsi="Helvetica" w:cs="Helvetica"/>
          <w:sz w:val="20"/>
          <w:szCs w:val="20"/>
        </w:rPr>
      </w:pPr>
    </w:p>
    <w:p w14:paraId="1019B30B"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(A) The employee makes a written request to the employer for a leave of absence for the period of the elected-officer service.</w:t>
      </w:r>
    </w:p>
    <w:p w14:paraId="44F67740" w14:textId="77777777" w:rsidR="005F0F85" w:rsidRPr="005F0F85" w:rsidRDefault="005F0F85" w:rsidP="005F0F85">
      <w:pPr>
        <w:tabs>
          <w:tab w:val="right" w:pos="8550"/>
        </w:tabs>
        <w:rPr>
          <w:rFonts w:ascii="Helvetica" w:hAnsi="Helvetica" w:cs="Helvetica"/>
          <w:sz w:val="20"/>
          <w:szCs w:val="20"/>
        </w:rPr>
      </w:pPr>
    </w:p>
    <w:p w14:paraId="3E49AC50"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(B) The employee organization of which the member is an elected officer pays to the member’s employer an amount equal to the required State Teachers’ Retirement Plan member and employer retirement contributions, including regular interest on the balance of contributions due to the State Teachers’ Retirement System, calculated from the date the contributions would have been due when the elected-officer service was performed to the date payment is received by the State Teachers’ Retirement System, compounded daily based on the regular interest rate in effect the day the payment is received by the State Teachers’ Retirement System, as prescribed by this section.</w:t>
      </w:r>
    </w:p>
    <w:p w14:paraId="2B645FA4" w14:textId="77777777" w:rsidR="005F0F85" w:rsidRPr="005F0F85" w:rsidRDefault="005F0F85" w:rsidP="005F0F85">
      <w:pPr>
        <w:tabs>
          <w:tab w:val="right" w:pos="8550"/>
        </w:tabs>
        <w:rPr>
          <w:rFonts w:ascii="Helvetica" w:hAnsi="Helvetica" w:cs="Helvetica"/>
          <w:sz w:val="20"/>
          <w:szCs w:val="20"/>
        </w:rPr>
      </w:pPr>
    </w:p>
    <w:p w14:paraId="44B5E39B"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(2) The community college district, following this written request and payment, shall transmit the amount received to the State Teachers’ Retirement System, informing it of the period of the employee’s leave of absence. The State Teachers’ Retirement System shall credit the employee with all service credit earned for the period of the elected-officer leave of absence.</w:t>
      </w:r>
    </w:p>
    <w:p w14:paraId="10E980A9" w14:textId="77777777" w:rsidR="005F0F85" w:rsidRPr="005F0F85" w:rsidRDefault="005F0F85" w:rsidP="005F0F85">
      <w:pPr>
        <w:tabs>
          <w:tab w:val="right" w:pos="8550"/>
        </w:tabs>
        <w:rPr>
          <w:rFonts w:ascii="Helvetica" w:hAnsi="Helvetica" w:cs="Helvetica"/>
          <w:sz w:val="20"/>
          <w:szCs w:val="20"/>
        </w:rPr>
      </w:pPr>
    </w:p>
    <w:p w14:paraId="68F99494"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(3) If the employee has been compensated by the school district for the period of the service, then, as a condition to the employee’s entitlement to service credit for this period, the school district shall be reimbursed by the employee organization for the amount of the compensation.</w:t>
      </w:r>
    </w:p>
    <w:p w14:paraId="49C5F304" w14:textId="77777777" w:rsidR="005F0F85" w:rsidRPr="005F0F85" w:rsidRDefault="005F0F85" w:rsidP="005F0F85">
      <w:pPr>
        <w:tabs>
          <w:tab w:val="right" w:pos="8550"/>
        </w:tabs>
        <w:rPr>
          <w:rFonts w:ascii="Helvetica" w:hAnsi="Helvetica" w:cs="Helvetica"/>
          <w:sz w:val="20"/>
          <w:szCs w:val="20"/>
        </w:rPr>
      </w:pPr>
    </w:p>
    <w:p w14:paraId="4A08C6F4"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(c) Notwithstanding any other provisions of law, this section shall apply retroactively to all service as an elected officer in a public employee organization occurring after August 31, 1978.</w:t>
      </w:r>
    </w:p>
    <w:p w14:paraId="4DC56B10" w14:textId="77777777" w:rsidR="005F0F85" w:rsidRPr="005F0F85" w:rsidRDefault="005F0F85" w:rsidP="005F0F85">
      <w:pPr>
        <w:tabs>
          <w:tab w:val="right" w:pos="8550"/>
        </w:tabs>
        <w:rPr>
          <w:rFonts w:ascii="Helvetica" w:hAnsi="Helvetica" w:cs="Helvetica"/>
          <w:sz w:val="20"/>
          <w:szCs w:val="20"/>
        </w:rPr>
      </w:pPr>
    </w:p>
    <w:p w14:paraId="3F320D69" w14:textId="29A91849" w:rsidR="00C17387"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(Amended by Stats. 2021, Ch. 539, Sec. 4. (SB 294) Effective January 1, 2022.)</w:t>
      </w:r>
    </w:p>
    <w:p w14:paraId="23D82157" w14:textId="77777777" w:rsidR="006B5526" w:rsidRPr="00ED2788" w:rsidRDefault="006B5526" w:rsidP="006B5526">
      <w:pPr>
        <w:tabs>
          <w:tab w:val="right" w:pos="8550"/>
        </w:tabs>
        <w:rPr>
          <w:rFonts w:ascii="Helvetica" w:hAnsi="Helvetica" w:cs="Helvetica"/>
          <w:sz w:val="20"/>
          <w:szCs w:val="20"/>
        </w:rPr>
      </w:pPr>
    </w:p>
    <w:p w14:paraId="047622FE" w14:textId="642970C7" w:rsidR="00904F87" w:rsidRPr="00ED2788" w:rsidRDefault="00904F87" w:rsidP="0024790C">
      <w:pPr>
        <w:pStyle w:val="Heading2"/>
        <w:rPr>
          <w:rFonts w:eastAsiaTheme="minorHAnsi"/>
        </w:rPr>
      </w:pPr>
      <w:r w:rsidRPr="00ED2788">
        <w:rPr>
          <w:rFonts w:eastAsiaTheme="minorHAnsi"/>
        </w:rPr>
        <w:t xml:space="preserve">EDC Section </w:t>
      </w:r>
      <w:r w:rsidRPr="0066164C">
        <w:rPr>
          <w:rFonts w:eastAsiaTheme="minorHAnsi"/>
        </w:rPr>
        <w:t>877</w:t>
      </w:r>
      <w:r w:rsidR="006E0F25">
        <w:rPr>
          <w:rFonts w:eastAsiaTheme="minorHAnsi"/>
        </w:rPr>
        <w:t>80.1</w:t>
      </w:r>
    </w:p>
    <w:p w14:paraId="3DE2F36E"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87780.1.  (a) (1) Notwithstanding any other law, during each school year, a person employed in an academic position may use his or her sick leave for purposes of parental leave for a period of up to 12 workweeks.</w:t>
      </w:r>
    </w:p>
    <w:p w14:paraId="46A19322" w14:textId="77777777" w:rsidR="005F0F85" w:rsidRPr="005F0F85" w:rsidRDefault="005F0F85" w:rsidP="005F0F85">
      <w:pPr>
        <w:tabs>
          <w:tab w:val="right" w:pos="8550"/>
        </w:tabs>
        <w:rPr>
          <w:rFonts w:ascii="Helvetica" w:hAnsi="Helvetica" w:cs="Helvetica"/>
          <w:sz w:val="20"/>
          <w:szCs w:val="20"/>
        </w:rPr>
      </w:pPr>
    </w:p>
    <w:p w14:paraId="3F9666D4"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 xml:space="preserve">(2) In community college districts that use the differential pay system described in Section 87780, when an employee has exhausted all available sick leave, including all accumulated sick leave, and continues to be absent from his or her duties on account of parental leave pursuant to Section 12945.2 of the Government Code, the amount deducted from the salary due him or her for any of the remaining portion of the 12-workweek period in which the absence occurs shall not exceed the sum that is actually paid a temporary employee employed to fill his or her position during his or her absence or, if no temporary </w:t>
      </w:r>
      <w:r w:rsidRPr="005F0F85">
        <w:rPr>
          <w:rFonts w:ascii="Helvetica" w:hAnsi="Helvetica" w:cs="Helvetica"/>
          <w:sz w:val="20"/>
          <w:szCs w:val="20"/>
        </w:rPr>
        <w:lastRenderedPageBreak/>
        <w:t>employee was employed, the amount that would have been paid to the temporary employee had he or she been employed.</w:t>
      </w:r>
    </w:p>
    <w:p w14:paraId="07F3A6F0" w14:textId="77777777" w:rsidR="005F0F85" w:rsidRPr="005F0F85" w:rsidRDefault="005F0F85" w:rsidP="005F0F85">
      <w:pPr>
        <w:tabs>
          <w:tab w:val="right" w:pos="8550"/>
        </w:tabs>
        <w:rPr>
          <w:rFonts w:ascii="Helvetica" w:hAnsi="Helvetica" w:cs="Helvetica"/>
          <w:sz w:val="20"/>
          <w:szCs w:val="20"/>
        </w:rPr>
      </w:pPr>
    </w:p>
    <w:p w14:paraId="29580973"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(3) In community college districts that use the differential pay system described in Section 87786, when an employee has exhausted all available sick leave, including all accumulated sick leave, and continues to be absent from his or her duties on account of parental leave pursuant to Section 12945.2 of the Government Code, the employee shall be compensated at no less than 50 percent of the employee’s regular salary for the remaining portion of the 12-workweek period of parental leave.</w:t>
      </w:r>
    </w:p>
    <w:p w14:paraId="316F4676" w14:textId="77777777" w:rsidR="005F0F85" w:rsidRPr="005F0F85" w:rsidRDefault="005F0F85" w:rsidP="005F0F85">
      <w:pPr>
        <w:tabs>
          <w:tab w:val="right" w:pos="8550"/>
        </w:tabs>
        <w:rPr>
          <w:rFonts w:ascii="Helvetica" w:hAnsi="Helvetica" w:cs="Helvetica"/>
          <w:sz w:val="20"/>
          <w:szCs w:val="20"/>
        </w:rPr>
      </w:pPr>
    </w:p>
    <w:p w14:paraId="14EEF3DD"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(4) Regardless of the type of differential pay system used by the community college district pursuant to paragraphs (2) and (3), the compensation a person employed in an academic position shall receive shall be no less than 50 percent of his or her regular salary for the remaining portion of the 12-workweek period of parental leave.</w:t>
      </w:r>
    </w:p>
    <w:p w14:paraId="2E0E1457" w14:textId="77777777" w:rsidR="005F0F85" w:rsidRPr="005F0F85" w:rsidRDefault="005F0F85" w:rsidP="005F0F85">
      <w:pPr>
        <w:tabs>
          <w:tab w:val="right" w:pos="8550"/>
        </w:tabs>
        <w:rPr>
          <w:rFonts w:ascii="Helvetica" w:hAnsi="Helvetica" w:cs="Helvetica"/>
          <w:sz w:val="20"/>
          <w:szCs w:val="20"/>
        </w:rPr>
      </w:pPr>
    </w:p>
    <w:p w14:paraId="6D2F2A24"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(b) For purposes of subdivision (a), all of the following apply:</w:t>
      </w:r>
    </w:p>
    <w:p w14:paraId="45708D6E" w14:textId="77777777" w:rsidR="005F0F85" w:rsidRPr="005F0F85" w:rsidRDefault="005F0F85" w:rsidP="005F0F85">
      <w:pPr>
        <w:tabs>
          <w:tab w:val="right" w:pos="8550"/>
        </w:tabs>
        <w:rPr>
          <w:rFonts w:ascii="Helvetica" w:hAnsi="Helvetica" w:cs="Helvetica"/>
          <w:sz w:val="20"/>
          <w:szCs w:val="20"/>
        </w:rPr>
      </w:pPr>
    </w:p>
    <w:p w14:paraId="09EE9399"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(1) The 12-workweek period shall be reduced by any period of sick leave, including accumulated sick leave, taken during a period of parental leave.</w:t>
      </w:r>
    </w:p>
    <w:p w14:paraId="20A117DF" w14:textId="77777777" w:rsidR="005F0F85" w:rsidRPr="005F0F85" w:rsidRDefault="005F0F85" w:rsidP="005F0F85">
      <w:pPr>
        <w:tabs>
          <w:tab w:val="right" w:pos="8550"/>
        </w:tabs>
        <w:rPr>
          <w:rFonts w:ascii="Helvetica" w:hAnsi="Helvetica" w:cs="Helvetica"/>
          <w:sz w:val="20"/>
          <w:szCs w:val="20"/>
        </w:rPr>
      </w:pPr>
    </w:p>
    <w:p w14:paraId="5F1D7DD5"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(2) An employee shall not be provided more than one 12-workweek period for parental leave during any 12-month period.</w:t>
      </w:r>
    </w:p>
    <w:p w14:paraId="09713A96" w14:textId="77777777" w:rsidR="005F0F85" w:rsidRPr="005F0F85" w:rsidRDefault="005F0F85" w:rsidP="005F0F85">
      <w:pPr>
        <w:tabs>
          <w:tab w:val="right" w:pos="8550"/>
        </w:tabs>
        <w:rPr>
          <w:rFonts w:ascii="Helvetica" w:hAnsi="Helvetica" w:cs="Helvetica"/>
          <w:sz w:val="20"/>
          <w:szCs w:val="20"/>
        </w:rPr>
      </w:pPr>
    </w:p>
    <w:p w14:paraId="57E136AD"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(3) 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75FB6ECD" w14:textId="77777777" w:rsidR="005F0F85" w:rsidRPr="005F0F85" w:rsidRDefault="005F0F85" w:rsidP="005F0F85">
      <w:pPr>
        <w:tabs>
          <w:tab w:val="right" w:pos="8550"/>
        </w:tabs>
        <w:rPr>
          <w:rFonts w:ascii="Helvetica" w:hAnsi="Helvetica" w:cs="Helvetica"/>
          <w:sz w:val="20"/>
          <w:szCs w:val="20"/>
        </w:rPr>
      </w:pPr>
    </w:p>
    <w:p w14:paraId="49D69426"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(c) This section shall be applicable whether or not the absence from duty is by reason of a leave of absence granted by the governing board of the employing community college district.</w:t>
      </w:r>
    </w:p>
    <w:p w14:paraId="47FE6260" w14:textId="77777777" w:rsidR="005F0F85" w:rsidRPr="005F0F85" w:rsidRDefault="005F0F85" w:rsidP="005F0F85">
      <w:pPr>
        <w:tabs>
          <w:tab w:val="right" w:pos="8550"/>
        </w:tabs>
        <w:rPr>
          <w:rFonts w:ascii="Helvetica" w:hAnsi="Helvetica" w:cs="Helvetica"/>
          <w:sz w:val="20"/>
          <w:szCs w:val="20"/>
        </w:rPr>
      </w:pPr>
    </w:p>
    <w:p w14:paraId="0510DE49"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(d) Notwithstanding subdivision (a) of Section 12945.2 of the Government Code, a person employed in an academic position is not required to have 1,250 hours of service with the employer during the previous 12-month period in order to take parental leave pursuant to this section.</w:t>
      </w:r>
    </w:p>
    <w:p w14:paraId="732C4F16" w14:textId="77777777" w:rsidR="005F0F85" w:rsidRPr="005F0F85" w:rsidRDefault="005F0F85" w:rsidP="005F0F85">
      <w:pPr>
        <w:tabs>
          <w:tab w:val="right" w:pos="8550"/>
        </w:tabs>
        <w:rPr>
          <w:rFonts w:ascii="Helvetica" w:hAnsi="Helvetica" w:cs="Helvetica"/>
          <w:sz w:val="20"/>
          <w:szCs w:val="20"/>
        </w:rPr>
      </w:pPr>
    </w:p>
    <w:p w14:paraId="05E30485"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(e) Nothing in this section shall be construed to diminish the obligation of a public school employer to comply with any collective bargaining agreement entered into by a public school employer and an exclusive bargaining representative pursuant to Chapter 10.7 (commencing with Section 3540) of Division 4 of Title 1 of the Government Code that provides greater parental leave rights to employees than the rights established under this section.</w:t>
      </w:r>
    </w:p>
    <w:p w14:paraId="713109CD" w14:textId="77777777" w:rsidR="005F0F85" w:rsidRPr="005F0F85" w:rsidRDefault="005F0F85" w:rsidP="005F0F85">
      <w:pPr>
        <w:tabs>
          <w:tab w:val="right" w:pos="8550"/>
        </w:tabs>
        <w:rPr>
          <w:rFonts w:ascii="Helvetica" w:hAnsi="Helvetica" w:cs="Helvetica"/>
          <w:sz w:val="20"/>
          <w:szCs w:val="20"/>
        </w:rPr>
      </w:pPr>
    </w:p>
    <w:p w14:paraId="0151F31D" w14:textId="77777777" w:rsidR="005F0F85" w:rsidRP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(f) For purposes of this section, “parental leave” means leave for reason of the birth of a child of the employee, or the placement of a child with an employee in connection with the adoption or foster care of the child by the employee.</w:t>
      </w:r>
    </w:p>
    <w:p w14:paraId="3FE859E8" w14:textId="77777777" w:rsidR="005F0F85" w:rsidRPr="005F0F85" w:rsidRDefault="005F0F85" w:rsidP="005F0F85">
      <w:pPr>
        <w:tabs>
          <w:tab w:val="right" w:pos="8550"/>
        </w:tabs>
        <w:rPr>
          <w:rFonts w:ascii="Helvetica" w:hAnsi="Helvetica" w:cs="Helvetica"/>
          <w:sz w:val="20"/>
          <w:szCs w:val="20"/>
        </w:rPr>
      </w:pPr>
    </w:p>
    <w:p w14:paraId="1AEC6B9D" w14:textId="4FCDDFDD" w:rsidR="005F0F85" w:rsidRDefault="005F0F85" w:rsidP="005F0F85">
      <w:pPr>
        <w:tabs>
          <w:tab w:val="right" w:pos="8550"/>
        </w:tabs>
        <w:rPr>
          <w:rFonts w:ascii="Helvetica" w:hAnsi="Helvetica" w:cs="Helvetica"/>
          <w:sz w:val="20"/>
          <w:szCs w:val="20"/>
        </w:rPr>
      </w:pPr>
      <w:r w:rsidRPr="005F0F85">
        <w:rPr>
          <w:rFonts w:ascii="Helvetica" w:hAnsi="Helvetica" w:cs="Helvetica"/>
          <w:sz w:val="20"/>
          <w:szCs w:val="20"/>
        </w:rPr>
        <w:t>(Amended by Stats. 2018, Ch. 994, Sec. 3. (AB 2012) Effective January 1, 2019.)</w:t>
      </w:r>
    </w:p>
    <w:p w14:paraId="7242C157" w14:textId="77777777" w:rsidR="00904F87" w:rsidRDefault="00904F87" w:rsidP="00D85C62">
      <w:pPr>
        <w:tabs>
          <w:tab w:val="right" w:pos="8550"/>
        </w:tabs>
        <w:rPr>
          <w:rFonts w:ascii="Helvetica" w:hAnsi="Helvetica" w:cs="Helvetica"/>
          <w:sz w:val="20"/>
          <w:szCs w:val="20"/>
        </w:rPr>
      </w:pPr>
    </w:p>
    <w:p w14:paraId="1B82A33D" w14:textId="485381F4" w:rsidR="006E0F25" w:rsidRPr="00ED2788" w:rsidRDefault="006E0F25" w:rsidP="0024790C">
      <w:pPr>
        <w:pStyle w:val="Heading2"/>
        <w:rPr>
          <w:rFonts w:eastAsiaTheme="minorHAnsi"/>
        </w:rPr>
      </w:pPr>
      <w:r w:rsidRPr="00ED2788">
        <w:rPr>
          <w:rFonts w:eastAsiaTheme="minorHAnsi"/>
        </w:rPr>
        <w:t xml:space="preserve">EDC Section </w:t>
      </w:r>
      <w:r w:rsidR="00C67523" w:rsidRPr="00C67523">
        <w:rPr>
          <w:rFonts w:eastAsiaTheme="minorHAnsi"/>
        </w:rPr>
        <w:t>87781</w:t>
      </w:r>
    </w:p>
    <w:p w14:paraId="7C5A9876"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87781.  (a) (1) Every academic employee employed five days a week by a community college district shall be entitled to 10 days’ leave of absence for illness or injury and any additional days in addition thereto that the governing board may allow for illness or injury, exclusive of all days he or she is not required to render service to the district, with full pay for a college year of service.</w:t>
      </w:r>
    </w:p>
    <w:p w14:paraId="3A97CFB1" w14:textId="77777777" w:rsidR="008B7F00" w:rsidRPr="008B7F00" w:rsidRDefault="008B7F00" w:rsidP="008B7F00">
      <w:pPr>
        <w:tabs>
          <w:tab w:val="right" w:pos="8550"/>
        </w:tabs>
        <w:rPr>
          <w:rFonts w:ascii="Helvetica" w:hAnsi="Helvetica" w:cs="Helvetica"/>
          <w:sz w:val="20"/>
          <w:szCs w:val="20"/>
        </w:rPr>
      </w:pPr>
    </w:p>
    <w:p w14:paraId="6D0797A2"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lastRenderedPageBreak/>
        <w:t>(2) An employee employed for less than five schooldays a week shall be entitled, for a college year of service, to that proportion of 10 days’ leave of absence for illness or injury as the number of days he or she is employed per week bears to five, and is entitled to those additional days in addition thereto as the governing board may allow for illness or injury to academic employees employed for less than five schooldays per week. Pay for any day of those absences shall be the same as the pay that would have been received had the employee served during the day.</w:t>
      </w:r>
    </w:p>
    <w:p w14:paraId="575115FD" w14:textId="77777777" w:rsidR="008B7F00" w:rsidRPr="008B7F00" w:rsidRDefault="008B7F00" w:rsidP="008B7F00">
      <w:pPr>
        <w:tabs>
          <w:tab w:val="right" w:pos="8550"/>
        </w:tabs>
        <w:rPr>
          <w:rFonts w:ascii="Helvetica" w:hAnsi="Helvetica" w:cs="Helvetica"/>
          <w:sz w:val="20"/>
          <w:szCs w:val="20"/>
        </w:rPr>
      </w:pPr>
    </w:p>
    <w:p w14:paraId="5CC579BA"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(b) Credit for leave of absence need not be accrued prior to taking leave by the employee, and the leave of absence may be taken at any time during the college year. If the employee does not take the full amount of leave allowed in any school year under this section, the amount not taken shall be accumulated from year to year with additional days as the governing board may allow.</w:t>
      </w:r>
    </w:p>
    <w:p w14:paraId="1EDBC737" w14:textId="77777777" w:rsidR="008B7F00" w:rsidRPr="008B7F00" w:rsidRDefault="008B7F00" w:rsidP="008B7F00">
      <w:pPr>
        <w:tabs>
          <w:tab w:val="right" w:pos="8550"/>
        </w:tabs>
        <w:rPr>
          <w:rFonts w:ascii="Helvetica" w:hAnsi="Helvetica" w:cs="Helvetica"/>
          <w:sz w:val="20"/>
          <w:szCs w:val="20"/>
        </w:rPr>
      </w:pPr>
    </w:p>
    <w:p w14:paraId="70763902"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(c) The governing board of each community college district shall adopt rules and regulations requiring and prescribing the manner of proof of illness or injury for the purposes of this section. These rules and regulations shall not discriminate against evidence of treatment and the need therefor by the practice of the religion of any well-recognized church or denomination.</w:t>
      </w:r>
    </w:p>
    <w:p w14:paraId="0275EC21" w14:textId="77777777" w:rsidR="008B7F00" w:rsidRPr="008B7F00" w:rsidRDefault="008B7F00" w:rsidP="008B7F00">
      <w:pPr>
        <w:tabs>
          <w:tab w:val="right" w:pos="8550"/>
        </w:tabs>
        <w:rPr>
          <w:rFonts w:ascii="Helvetica" w:hAnsi="Helvetica" w:cs="Helvetica"/>
          <w:sz w:val="20"/>
          <w:szCs w:val="20"/>
        </w:rPr>
      </w:pPr>
    </w:p>
    <w:p w14:paraId="00F05EC5"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(d) Nothing in this section shall be deemed to modify or repeal any provision in Chapter 3 (commencing with Section 120175) of Part 1 of Division 105 of the Health and Safety Code.</w:t>
      </w:r>
    </w:p>
    <w:p w14:paraId="20706890" w14:textId="77777777" w:rsidR="008B7F00" w:rsidRPr="008B7F00" w:rsidRDefault="008B7F00" w:rsidP="008B7F00">
      <w:pPr>
        <w:tabs>
          <w:tab w:val="right" w:pos="8550"/>
        </w:tabs>
        <w:rPr>
          <w:rFonts w:ascii="Helvetica" w:hAnsi="Helvetica" w:cs="Helvetica"/>
          <w:sz w:val="20"/>
          <w:szCs w:val="20"/>
        </w:rPr>
      </w:pPr>
    </w:p>
    <w:p w14:paraId="1368213E"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(e) Section 87780 does not apply to the first 10 days of absence on account of illness or accident of any employee employed five days per week or to the proportion of 10 days of absence to which the employee employed less than five days per week is entitled hereunder on account of illness or accident or to additional days granted by the governing board. Any employee shall have the right to utilize sick leave provided for in this section and the benefit provided by Section 87780 for absences necessitated by pregnancy, miscarriage, childbirth, and recovery therefrom.</w:t>
      </w:r>
    </w:p>
    <w:p w14:paraId="1CD0126B" w14:textId="77777777" w:rsidR="008B7F00" w:rsidRPr="008B7F00" w:rsidRDefault="008B7F00" w:rsidP="008B7F00">
      <w:pPr>
        <w:tabs>
          <w:tab w:val="right" w:pos="8550"/>
        </w:tabs>
        <w:rPr>
          <w:rFonts w:ascii="Helvetica" w:hAnsi="Helvetica" w:cs="Helvetica"/>
          <w:sz w:val="20"/>
          <w:szCs w:val="20"/>
        </w:rPr>
      </w:pPr>
    </w:p>
    <w:p w14:paraId="4839AE98" w14:textId="755F4841" w:rsidR="005F0F85"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(Amended by Stats. 2005, Ch. 654, Sec. 41. Effective October 7, 2005.)</w:t>
      </w:r>
    </w:p>
    <w:p w14:paraId="5D1D4463" w14:textId="77777777" w:rsidR="006E0F25" w:rsidRDefault="006E0F25" w:rsidP="006E0F25">
      <w:pPr>
        <w:tabs>
          <w:tab w:val="right" w:pos="8550"/>
        </w:tabs>
        <w:rPr>
          <w:rFonts w:ascii="Helvetica" w:hAnsi="Helvetica" w:cs="Helvetica"/>
          <w:sz w:val="20"/>
          <w:szCs w:val="20"/>
        </w:rPr>
      </w:pPr>
    </w:p>
    <w:p w14:paraId="433E2130" w14:textId="0D2D927E" w:rsidR="00C67523" w:rsidRPr="00ED2788" w:rsidRDefault="00C67523" w:rsidP="0024790C">
      <w:pPr>
        <w:pStyle w:val="Heading2"/>
        <w:rPr>
          <w:rFonts w:eastAsiaTheme="minorHAnsi"/>
        </w:rPr>
      </w:pPr>
      <w:r w:rsidRPr="00ED2788">
        <w:rPr>
          <w:rFonts w:eastAsiaTheme="minorHAnsi"/>
        </w:rPr>
        <w:t xml:space="preserve">EDC Section </w:t>
      </w:r>
      <w:r w:rsidR="004C79E7" w:rsidRPr="004C79E7">
        <w:rPr>
          <w:rFonts w:eastAsiaTheme="minorHAnsi"/>
        </w:rPr>
        <w:t>87784.5</w:t>
      </w:r>
    </w:p>
    <w:p w14:paraId="7D59E5A0"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87784.5.  (a) An academic employee may take up to 30 days of leave in a school year, less any days of leave authorized pursuant to Sections 87781.5 and 87784, in either of the following circumstances:</w:t>
      </w:r>
    </w:p>
    <w:p w14:paraId="7CCB3930" w14:textId="77777777" w:rsidR="008B7F00" w:rsidRPr="008B7F00" w:rsidRDefault="008B7F00" w:rsidP="008B7F00">
      <w:pPr>
        <w:tabs>
          <w:tab w:val="right" w:pos="8550"/>
        </w:tabs>
        <w:rPr>
          <w:rFonts w:ascii="Helvetica" w:hAnsi="Helvetica" w:cs="Helvetica"/>
          <w:sz w:val="20"/>
          <w:szCs w:val="20"/>
        </w:rPr>
      </w:pPr>
    </w:p>
    <w:p w14:paraId="1B5DCF44"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(1) A biological parent may use leave pursuant to this section within the first year of his or her infant’s birth.</w:t>
      </w:r>
    </w:p>
    <w:p w14:paraId="78E51BAC" w14:textId="77777777" w:rsidR="008B7F00" w:rsidRPr="008B7F00" w:rsidRDefault="008B7F00" w:rsidP="008B7F00">
      <w:pPr>
        <w:tabs>
          <w:tab w:val="right" w:pos="8550"/>
        </w:tabs>
        <w:rPr>
          <w:rFonts w:ascii="Helvetica" w:hAnsi="Helvetica" w:cs="Helvetica"/>
          <w:sz w:val="20"/>
          <w:szCs w:val="20"/>
        </w:rPr>
      </w:pPr>
    </w:p>
    <w:p w14:paraId="086389A1"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(2) A nonbiological parent may use leave pursuant to this section within the first year of legally adopting a child.</w:t>
      </w:r>
    </w:p>
    <w:p w14:paraId="6DA38794" w14:textId="77777777" w:rsidR="008B7F00" w:rsidRPr="008B7F00" w:rsidRDefault="008B7F00" w:rsidP="008B7F00">
      <w:pPr>
        <w:tabs>
          <w:tab w:val="right" w:pos="8550"/>
        </w:tabs>
        <w:rPr>
          <w:rFonts w:ascii="Helvetica" w:hAnsi="Helvetica" w:cs="Helvetica"/>
          <w:sz w:val="20"/>
          <w:szCs w:val="20"/>
        </w:rPr>
      </w:pPr>
    </w:p>
    <w:p w14:paraId="35952B68" w14:textId="77777777" w:rsidR="008B7F00" w:rsidRP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(b) If the provisions of this section are in conflict with the terms of a collective bargaining agreement in effect before January 1, 2015, the provisions of this section do not apply to the public employer and public employees subject to that agreement until the expiration or renewal of the agreement.</w:t>
      </w:r>
    </w:p>
    <w:p w14:paraId="36AF0B53" w14:textId="77777777" w:rsidR="008B7F00" w:rsidRPr="008B7F00" w:rsidRDefault="008B7F00" w:rsidP="008B7F00">
      <w:pPr>
        <w:tabs>
          <w:tab w:val="right" w:pos="8550"/>
        </w:tabs>
        <w:rPr>
          <w:rFonts w:ascii="Helvetica" w:hAnsi="Helvetica" w:cs="Helvetica"/>
          <w:sz w:val="20"/>
          <w:szCs w:val="20"/>
        </w:rPr>
      </w:pPr>
    </w:p>
    <w:p w14:paraId="4BDB99B5" w14:textId="7452411F" w:rsidR="008B7F00" w:rsidRDefault="008B7F00" w:rsidP="008B7F00">
      <w:pPr>
        <w:tabs>
          <w:tab w:val="right" w:pos="8550"/>
        </w:tabs>
        <w:rPr>
          <w:rFonts w:ascii="Helvetica" w:hAnsi="Helvetica" w:cs="Helvetica"/>
          <w:sz w:val="20"/>
          <w:szCs w:val="20"/>
        </w:rPr>
      </w:pPr>
      <w:r w:rsidRPr="008B7F00">
        <w:rPr>
          <w:rFonts w:ascii="Helvetica" w:hAnsi="Helvetica" w:cs="Helvetica"/>
          <w:sz w:val="20"/>
          <w:szCs w:val="20"/>
        </w:rPr>
        <w:t>(Amended by Stats. 2015, Ch. 303, Sec. 132. (AB 731) Effective January 1, 2016.)</w:t>
      </w:r>
    </w:p>
    <w:p w14:paraId="7A46C892" w14:textId="77777777" w:rsidR="004C79E7" w:rsidRDefault="004C79E7" w:rsidP="004C79E7">
      <w:pPr>
        <w:tabs>
          <w:tab w:val="right" w:pos="8550"/>
        </w:tabs>
        <w:rPr>
          <w:rFonts w:ascii="Helvetica" w:hAnsi="Helvetica" w:cs="Helvetica"/>
          <w:sz w:val="20"/>
          <w:szCs w:val="20"/>
        </w:rPr>
      </w:pPr>
    </w:p>
    <w:p w14:paraId="088972B1" w14:textId="715FD4DF" w:rsidR="004C79E7" w:rsidRPr="00ED2788" w:rsidRDefault="004C79E7" w:rsidP="0024790C">
      <w:pPr>
        <w:pStyle w:val="Heading2"/>
        <w:rPr>
          <w:rFonts w:eastAsiaTheme="minorHAnsi"/>
        </w:rPr>
      </w:pPr>
      <w:r w:rsidRPr="00ED2788">
        <w:rPr>
          <w:rFonts w:eastAsiaTheme="minorHAnsi"/>
        </w:rPr>
        <w:t xml:space="preserve">EDC Section </w:t>
      </w:r>
      <w:r w:rsidR="008853AE" w:rsidRPr="008853AE">
        <w:rPr>
          <w:rFonts w:eastAsiaTheme="minorHAnsi"/>
        </w:rPr>
        <w:t>87787</w:t>
      </w:r>
    </w:p>
    <w:p w14:paraId="315E068B"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87787.  (a) The governing board of a community college district shall provide by rules and regulations for industrial accident and illness leaves of absence for all academic employees. The governing board of a community college district that is created or whose boundaries or status is changed by an action to organize or reorganize community college districts completed after January 1, 1976, shall provide by rules and regulations for those leaves of absence on or before the date on which the organization or reorganization of the community college district becomes effective.</w:t>
      </w:r>
    </w:p>
    <w:p w14:paraId="7F2DC75A" w14:textId="77777777" w:rsidR="001C754C" w:rsidRPr="001C754C" w:rsidRDefault="001C754C" w:rsidP="001C754C">
      <w:pPr>
        <w:tabs>
          <w:tab w:val="right" w:pos="8550"/>
        </w:tabs>
        <w:rPr>
          <w:rFonts w:ascii="Helvetica" w:hAnsi="Helvetica" w:cs="Helvetica"/>
          <w:sz w:val="20"/>
          <w:szCs w:val="20"/>
        </w:rPr>
      </w:pPr>
    </w:p>
    <w:p w14:paraId="1A45C521"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(b) The rules or regulations shall include all of the following provisions:</w:t>
      </w:r>
    </w:p>
    <w:p w14:paraId="01A8392A" w14:textId="77777777" w:rsidR="001C754C" w:rsidRPr="001C754C" w:rsidRDefault="001C754C" w:rsidP="001C754C">
      <w:pPr>
        <w:tabs>
          <w:tab w:val="right" w:pos="8550"/>
        </w:tabs>
        <w:rPr>
          <w:rFonts w:ascii="Helvetica" w:hAnsi="Helvetica" w:cs="Helvetica"/>
          <w:sz w:val="20"/>
          <w:szCs w:val="20"/>
        </w:rPr>
      </w:pPr>
    </w:p>
    <w:p w14:paraId="2DA5C03F"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(1) Allowable leave shall be for not less than 60 days during which the community colleges of the district are required to be in session or when the employee would otherwise have been performing work for the community college district in any one fiscal year for the same accident.</w:t>
      </w:r>
    </w:p>
    <w:p w14:paraId="4ACD0F5F" w14:textId="77777777" w:rsidR="001C754C" w:rsidRPr="001C754C" w:rsidRDefault="001C754C" w:rsidP="001C754C">
      <w:pPr>
        <w:tabs>
          <w:tab w:val="right" w:pos="8550"/>
        </w:tabs>
        <w:rPr>
          <w:rFonts w:ascii="Helvetica" w:hAnsi="Helvetica" w:cs="Helvetica"/>
          <w:sz w:val="20"/>
          <w:szCs w:val="20"/>
        </w:rPr>
      </w:pPr>
    </w:p>
    <w:p w14:paraId="37D396BA"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(2) Allowable leave shall not be accumulated from year to year.</w:t>
      </w:r>
    </w:p>
    <w:p w14:paraId="4B4A2C3F" w14:textId="77777777" w:rsidR="001C754C" w:rsidRPr="001C754C" w:rsidRDefault="001C754C" w:rsidP="001C754C">
      <w:pPr>
        <w:tabs>
          <w:tab w:val="right" w:pos="8550"/>
        </w:tabs>
        <w:rPr>
          <w:rFonts w:ascii="Helvetica" w:hAnsi="Helvetica" w:cs="Helvetica"/>
          <w:sz w:val="20"/>
          <w:szCs w:val="20"/>
        </w:rPr>
      </w:pPr>
    </w:p>
    <w:p w14:paraId="77903C15"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(3) Industrial accident or illness leave shall commence on the first day of absence.</w:t>
      </w:r>
    </w:p>
    <w:p w14:paraId="735DF19B" w14:textId="77777777" w:rsidR="001C754C" w:rsidRPr="001C754C" w:rsidRDefault="001C754C" w:rsidP="001C754C">
      <w:pPr>
        <w:tabs>
          <w:tab w:val="right" w:pos="8550"/>
        </w:tabs>
        <w:rPr>
          <w:rFonts w:ascii="Helvetica" w:hAnsi="Helvetica" w:cs="Helvetica"/>
          <w:sz w:val="20"/>
          <w:szCs w:val="20"/>
        </w:rPr>
      </w:pPr>
    </w:p>
    <w:p w14:paraId="760AAA70"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(4) (A) When an academic employee is absent from his or her duties on account of an industrial accident or illness, the employee shall be paid the portion of the salary due him or her for any month in which the absence occurs as, when added to his or her temporary disability indemnity under Division 4 (commencing with Section 3200) or Division 4.5 (commencing with Section 6100) of the Labor Code, will result in a payment to the employee of not more than his or her full salary.</w:t>
      </w:r>
    </w:p>
    <w:p w14:paraId="12397085" w14:textId="77777777" w:rsidR="001C754C" w:rsidRPr="001C754C" w:rsidRDefault="001C754C" w:rsidP="001C754C">
      <w:pPr>
        <w:tabs>
          <w:tab w:val="right" w:pos="8550"/>
        </w:tabs>
        <w:rPr>
          <w:rFonts w:ascii="Helvetica" w:hAnsi="Helvetica" w:cs="Helvetica"/>
          <w:sz w:val="20"/>
          <w:szCs w:val="20"/>
        </w:rPr>
      </w:pPr>
    </w:p>
    <w:p w14:paraId="409E4C19"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(B) The phrase “full salary,” as used in this subdivision, shall be computed so that it shall not be less than the employee’s “average weekly earnings” as that phrase is used in Section 4453 of the Labor Code. For purposes of this section, however, the maximum and minimum average weekly earnings set forth in Section 4453 of the Labor Code shall otherwise not be deemed applicable.</w:t>
      </w:r>
    </w:p>
    <w:p w14:paraId="13DA3440" w14:textId="77777777" w:rsidR="001C754C" w:rsidRPr="001C754C" w:rsidRDefault="001C754C" w:rsidP="001C754C">
      <w:pPr>
        <w:tabs>
          <w:tab w:val="right" w:pos="8550"/>
        </w:tabs>
        <w:rPr>
          <w:rFonts w:ascii="Helvetica" w:hAnsi="Helvetica" w:cs="Helvetica"/>
          <w:sz w:val="20"/>
          <w:szCs w:val="20"/>
        </w:rPr>
      </w:pPr>
    </w:p>
    <w:p w14:paraId="35133492"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(5) Industrial accident or illness leave shall be reduced by one day for each day of authorized absence regardless of a temporary disability indemnity award.</w:t>
      </w:r>
    </w:p>
    <w:p w14:paraId="3CD49D28" w14:textId="77777777" w:rsidR="001C754C" w:rsidRPr="001C754C" w:rsidRDefault="001C754C" w:rsidP="001C754C">
      <w:pPr>
        <w:tabs>
          <w:tab w:val="right" w:pos="8550"/>
        </w:tabs>
        <w:rPr>
          <w:rFonts w:ascii="Helvetica" w:hAnsi="Helvetica" w:cs="Helvetica"/>
          <w:sz w:val="20"/>
          <w:szCs w:val="20"/>
        </w:rPr>
      </w:pPr>
    </w:p>
    <w:p w14:paraId="439DD262"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(6) When an industrial accident or illness leave overlaps into the next fiscal year, the employee shall be entitled to only the amount of unused leave due him or her for the same illness or injury.</w:t>
      </w:r>
    </w:p>
    <w:p w14:paraId="189CE50D" w14:textId="77777777" w:rsidR="001C754C" w:rsidRPr="001C754C" w:rsidRDefault="001C754C" w:rsidP="001C754C">
      <w:pPr>
        <w:tabs>
          <w:tab w:val="right" w:pos="8550"/>
        </w:tabs>
        <w:rPr>
          <w:rFonts w:ascii="Helvetica" w:hAnsi="Helvetica" w:cs="Helvetica"/>
          <w:sz w:val="20"/>
          <w:szCs w:val="20"/>
        </w:rPr>
      </w:pPr>
    </w:p>
    <w:p w14:paraId="560BE954"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(c) Upon termination of the industrial accident or illness leave, the employee shall be entitled to the benefits provided in Sections 87780, 87781, and 87786, and, for purposes of each of these sections, his or her absence shall be deemed to have commenced on the date of termination of the industrial accident or illness leave. However, if the employee continues to receive temporary disability indemnity, he or she may elect to take as much of his or her accumulated sick leave as, when added to his or her temporary disability indemnity, will result in a payment to the employee of not more than his or her full salary.</w:t>
      </w:r>
    </w:p>
    <w:p w14:paraId="220331E8" w14:textId="77777777" w:rsidR="001C754C" w:rsidRPr="001C754C" w:rsidRDefault="001C754C" w:rsidP="001C754C">
      <w:pPr>
        <w:tabs>
          <w:tab w:val="right" w:pos="8550"/>
        </w:tabs>
        <w:rPr>
          <w:rFonts w:ascii="Helvetica" w:hAnsi="Helvetica" w:cs="Helvetica"/>
          <w:sz w:val="20"/>
          <w:szCs w:val="20"/>
        </w:rPr>
      </w:pPr>
    </w:p>
    <w:p w14:paraId="6F9E4474"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(d) The governing board of a community college district, by rule or regulation, may provide for additional leave of absence for industrial accident or illness as it deems appropriate.</w:t>
      </w:r>
    </w:p>
    <w:p w14:paraId="25B518AB" w14:textId="77777777" w:rsidR="001C754C" w:rsidRPr="001C754C" w:rsidRDefault="001C754C" w:rsidP="001C754C">
      <w:pPr>
        <w:tabs>
          <w:tab w:val="right" w:pos="8550"/>
        </w:tabs>
        <w:rPr>
          <w:rFonts w:ascii="Helvetica" w:hAnsi="Helvetica" w:cs="Helvetica"/>
          <w:sz w:val="20"/>
          <w:szCs w:val="20"/>
        </w:rPr>
      </w:pPr>
    </w:p>
    <w:p w14:paraId="2F801BC8"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(e) During a paid leave of absence, the employee may endorse to the community college district the temporary disability indemnity checks received on account of his or her industrial accident or illness. The community college district, in turn, shall issue the employee appropriate salary warrants for payment of the employee’s salary and shall deduct normal retirement, other authorized contributions, and the temporary disability indemnity, if any, actually paid to and retained by the employee for periods covered by the salary warrants.</w:t>
      </w:r>
    </w:p>
    <w:p w14:paraId="60B6A251" w14:textId="77777777" w:rsidR="001C754C" w:rsidRPr="001C754C" w:rsidRDefault="001C754C" w:rsidP="001C754C">
      <w:pPr>
        <w:tabs>
          <w:tab w:val="right" w:pos="8550"/>
        </w:tabs>
        <w:rPr>
          <w:rFonts w:ascii="Helvetica" w:hAnsi="Helvetica" w:cs="Helvetica"/>
          <w:sz w:val="20"/>
          <w:szCs w:val="20"/>
        </w:rPr>
      </w:pPr>
    </w:p>
    <w:p w14:paraId="597DF562"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(f) In the absence of rules and regulations adopted by the governing board of a community college district pursuant to this section, an employee shall be entitled to industrial accident or illness leave as provided in this section but without limitation as to the number of days of leave.</w:t>
      </w:r>
    </w:p>
    <w:p w14:paraId="503BA963" w14:textId="77777777" w:rsidR="001C754C" w:rsidRPr="001C754C" w:rsidRDefault="001C754C" w:rsidP="001C754C">
      <w:pPr>
        <w:tabs>
          <w:tab w:val="right" w:pos="8550"/>
        </w:tabs>
        <w:rPr>
          <w:rFonts w:ascii="Helvetica" w:hAnsi="Helvetica" w:cs="Helvetica"/>
          <w:sz w:val="20"/>
          <w:szCs w:val="20"/>
        </w:rPr>
      </w:pPr>
    </w:p>
    <w:p w14:paraId="79B217C1" w14:textId="1BDE0D50" w:rsidR="008853AE"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(Amended by Stats. 2016, Ch. 86, Sec. 74. (SB 1171) Effective January 1, 2017.)</w:t>
      </w:r>
    </w:p>
    <w:p w14:paraId="3617F61E" w14:textId="77777777" w:rsidR="008B7F00" w:rsidRDefault="008B7F00" w:rsidP="004C79E7">
      <w:pPr>
        <w:tabs>
          <w:tab w:val="right" w:pos="8550"/>
        </w:tabs>
        <w:rPr>
          <w:rFonts w:ascii="Helvetica" w:hAnsi="Helvetica" w:cs="Helvetica"/>
          <w:sz w:val="20"/>
          <w:szCs w:val="20"/>
        </w:rPr>
      </w:pPr>
    </w:p>
    <w:p w14:paraId="086C2E2F" w14:textId="5F454CF9" w:rsidR="008853AE" w:rsidRPr="00ED2788" w:rsidRDefault="008853AE" w:rsidP="0024790C">
      <w:pPr>
        <w:pStyle w:val="Heading2"/>
        <w:rPr>
          <w:rFonts w:eastAsiaTheme="minorHAnsi"/>
        </w:rPr>
      </w:pPr>
      <w:r w:rsidRPr="00ED2788">
        <w:rPr>
          <w:rFonts w:eastAsiaTheme="minorHAnsi"/>
        </w:rPr>
        <w:lastRenderedPageBreak/>
        <w:t xml:space="preserve">EDC Section </w:t>
      </w:r>
      <w:r w:rsidRPr="008853AE">
        <w:rPr>
          <w:rFonts w:eastAsiaTheme="minorHAnsi"/>
        </w:rPr>
        <w:t>8778</w:t>
      </w:r>
      <w:r>
        <w:rPr>
          <w:rFonts w:eastAsiaTheme="minorHAnsi"/>
        </w:rPr>
        <w:t>8</w:t>
      </w:r>
    </w:p>
    <w:p w14:paraId="7DC78F16" w14:textId="77777777" w:rsidR="001C754C" w:rsidRPr="001C754C"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87788.  Every person employed by a community college district in an academic position is entitled to a leave of absence, not to exceed three days, or five days if out-of-state travel is required, on account of the death of any member of his or her immediate family. No deduction shall be made from the salary of the employee or shall the leave be deducted from leave granted by other sections of this code or provided by the governing board of the district. The governing board may enlarge the benefits of this section and may expand the class of relatives listed below as members of the immediate family. Members of the immediate family, as used in this section, means the mother, father, grandmother, grandfather, or a grandchild of the employee or of the spouse of the employee, and the spouse, son, son-in-law, daughter, daughter-in-law, brother, or sister of the employee, or any relative living in the immediate household of the employee.</w:t>
      </w:r>
    </w:p>
    <w:p w14:paraId="6BC93B72" w14:textId="77777777" w:rsidR="001C754C" w:rsidRPr="001C754C" w:rsidRDefault="001C754C" w:rsidP="001C754C">
      <w:pPr>
        <w:tabs>
          <w:tab w:val="right" w:pos="8550"/>
        </w:tabs>
        <w:rPr>
          <w:rFonts w:ascii="Helvetica" w:hAnsi="Helvetica" w:cs="Helvetica"/>
          <w:sz w:val="20"/>
          <w:szCs w:val="20"/>
        </w:rPr>
      </w:pPr>
    </w:p>
    <w:p w14:paraId="06A15336" w14:textId="21FA7961" w:rsidR="004C79E7" w:rsidRDefault="001C754C" w:rsidP="001C754C">
      <w:pPr>
        <w:tabs>
          <w:tab w:val="right" w:pos="8550"/>
        </w:tabs>
        <w:rPr>
          <w:rFonts w:ascii="Helvetica" w:hAnsi="Helvetica" w:cs="Helvetica"/>
          <w:sz w:val="20"/>
          <w:szCs w:val="20"/>
        </w:rPr>
      </w:pPr>
      <w:r w:rsidRPr="001C754C">
        <w:rPr>
          <w:rFonts w:ascii="Helvetica" w:hAnsi="Helvetica" w:cs="Helvetica"/>
          <w:sz w:val="20"/>
          <w:szCs w:val="20"/>
        </w:rPr>
        <w:t>(Amended by Stats. 1990, Ch. 1302, Sec. 155. Effective September 25, 1990.)</w:t>
      </w:r>
    </w:p>
    <w:p w14:paraId="599EA6D9" w14:textId="77777777" w:rsidR="001C754C" w:rsidRDefault="001C754C" w:rsidP="004C79E7">
      <w:pPr>
        <w:tabs>
          <w:tab w:val="right" w:pos="8550"/>
        </w:tabs>
        <w:rPr>
          <w:rFonts w:ascii="Helvetica" w:hAnsi="Helvetica" w:cs="Helvetica"/>
          <w:sz w:val="20"/>
          <w:szCs w:val="20"/>
        </w:rPr>
      </w:pPr>
    </w:p>
    <w:p w14:paraId="31A27A6F" w14:textId="72C97846" w:rsidR="00C67523" w:rsidRPr="0051385F" w:rsidRDefault="006519B0" w:rsidP="0024790C">
      <w:pPr>
        <w:pStyle w:val="Heading2"/>
      </w:pPr>
      <w:r w:rsidRPr="0051385F">
        <w:rPr>
          <w:rFonts w:eastAsiaTheme="minorHAnsi"/>
        </w:rPr>
        <w:t xml:space="preserve">EDC Section </w:t>
      </w:r>
      <w:r w:rsidR="0051385F" w:rsidRPr="0051385F">
        <w:rPr>
          <w:rFonts w:eastAsiaTheme="minorHAnsi"/>
        </w:rPr>
        <w:t>88191</w:t>
      </w:r>
    </w:p>
    <w:p w14:paraId="687813C7"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88191.  Every classified employee employed five days a week by a community college district shall be entitled to 12 days leave of absence for illness or injury and such additional days, in addition thereto, as the governing board may allow for illness or injury, exclusive of all days the employee is not required to render service to the district, with full pay for a fiscal year of service.</w:t>
      </w:r>
    </w:p>
    <w:p w14:paraId="619BAEB4" w14:textId="77777777" w:rsidR="007F69B7" w:rsidRPr="007F69B7" w:rsidRDefault="007F69B7" w:rsidP="007F69B7">
      <w:pPr>
        <w:tabs>
          <w:tab w:val="right" w:pos="8550"/>
        </w:tabs>
        <w:rPr>
          <w:rFonts w:ascii="Helvetica" w:hAnsi="Helvetica" w:cs="Helvetica"/>
          <w:sz w:val="20"/>
          <w:szCs w:val="20"/>
        </w:rPr>
      </w:pPr>
    </w:p>
    <w:p w14:paraId="2C8A216F"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 classified employee, employed five days a week, who is employed for less than a full fiscal year, is entitled to that proportion of 12 days leave of absence for illness or injury as the number of months the employee is employed bears to 12 and the proportionate amount, consistent with this formula, of such additional days, in addition thereto, authorized by the governing board for classified employees employed five days a week for a full fiscal year of service.</w:t>
      </w:r>
    </w:p>
    <w:p w14:paraId="4A316455" w14:textId="77777777" w:rsidR="007F69B7" w:rsidRPr="007F69B7" w:rsidRDefault="007F69B7" w:rsidP="007F69B7">
      <w:pPr>
        <w:tabs>
          <w:tab w:val="right" w:pos="8550"/>
        </w:tabs>
        <w:rPr>
          <w:rFonts w:ascii="Helvetica" w:hAnsi="Helvetica" w:cs="Helvetica"/>
          <w:sz w:val="20"/>
          <w:szCs w:val="20"/>
        </w:rPr>
      </w:pPr>
    </w:p>
    <w:p w14:paraId="63E2F5E1"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 classified employee employed less than five days per week shall be entitled, for a fiscal year of service, to that proportion of 12 days leave of absence for illness or injury as the number of days the employee is employed per week bears to five and is entitled to the proportionate amount, consistent with this formula, of such additional days, in addition thereto, authorized by the governing board for classified employees employed five days a week for a full fiscal year of service.</w:t>
      </w:r>
    </w:p>
    <w:p w14:paraId="14FFB340" w14:textId="77777777" w:rsidR="007F69B7" w:rsidRPr="007F69B7" w:rsidRDefault="007F69B7" w:rsidP="007F69B7">
      <w:pPr>
        <w:tabs>
          <w:tab w:val="right" w:pos="8550"/>
        </w:tabs>
        <w:rPr>
          <w:rFonts w:ascii="Helvetica" w:hAnsi="Helvetica" w:cs="Helvetica"/>
          <w:sz w:val="20"/>
          <w:szCs w:val="20"/>
        </w:rPr>
      </w:pPr>
    </w:p>
    <w:p w14:paraId="308C510D"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When these persons are employed for less than a full fiscal year of service, this and the preceding paragraph shall determine that proportion of leave of absence for illness or injury to which they are entitled.</w:t>
      </w:r>
    </w:p>
    <w:p w14:paraId="120E3F69" w14:textId="77777777" w:rsidR="007F69B7" w:rsidRPr="007F69B7" w:rsidRDefault="007F69B7" w:rsidP="007F69B7">
      <w:pPr>
        <w:tabs>
          <w:tab w:val="right" w:pos="8550"/>
        </w:tabs>
        <w:rPr>
          <w:rFonts w:ascii="Helvetica" w:hAnsi="Helvetica" w:cs="Helvetica"/>
          <w:sz w:val="20"/>
          <w:szCs w:val="20"/>
        </w:rPr>
      </w:pPr>
    </w:p>
    <w:p w14:paraId="47A350E6"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Pay for any day of such absence shall be the same as the pay which would have been received had the employee served during the day. Credit for leave of absence need not be accrued prior to taking that leave by the employee and such leave of absence may be taken at any time during the year. However, a new employee of a district shall not be eligible to take more than six days, or the proportionate amount to which the employee may be entitled under this section, until the first day of the calendar month after completion of six months of active service with the district.</w:t>
      </w:r>
    </w:p>
    <w:p w14:paraId="5F635268" w14:textId="77777777" w:rsidR="007F69B7" w:rsidRPr="007F69B7" w:rsidRDefault="007F69B7" w:rsidP="007F69B7">
      <w:pPr>
        <w:tabs>
          <w:tab w:val="right" w:pos="8550"/>
        </w:tabs>
        <w:rPr>
          <w:rFonts w:ascii="Helvetica" w:hAnsi="Helvetica" w:cs="Helvetica"/>
          <w:sz w:val="20"/>
          <w:szCs w:val="20"/>
        </w:rPr>
      </w:pPr>
    </w:p>
    <w:p w14:paraId="005D4B3C"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If the employee does not take the full amount of leave allowed in any year under this section, the amount not taken shall be accumulated from year to year with such additional days as the governing board may allow.</w:t>
      </w:r>
    </w:p>
    <w:p w14:paraId="161BDC0B" w14:textId="77777777" w:rsidR="007F69B7" w:rsidRPr="007F69B7" w:rsidRDefault="007F69B7" w:rsidP="007F69B7">
      <w:pPr>
        <w:tabs>
          <w:tab w:val="right" w:pos="8550"/>
        </w:tabs>
        <w:rPr>
          <w:rFonts w:ascii="Helvetica" w:hAnsi="Helvetica" w:cs="Helvetica"/>
          <w:sz w:val="20"/>
          <w:szCs w:val="20"/>
        </w:rPr>
      </w:pPr>
    </w:p>
    <w:p w14:paraId="45D56205"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The governing board of each community college district shall adopt rules and regulations requiring and prescribing the manner of proof of illness or injury for the purpose of this section. These rules and regulations shall not discriminate against evidence of treatment and the need therefor by the practice of the religion of any well-recognized religious sect, denomination or organization.</w:t>
      </w:r>
    </w:p>
    <w:p w14:paraId="261E41BA" w14:textId="77777777" w:rsidR="007F69B7" w:rsidRPr="007F69B7" w:rsidRDefault="007F69B7" w:rsidP="007F69B7">
      <w:pPr>
        <w:tabs>
          <w:tab w:val="right" w:pos="8550"/>
        </w:tabs>
        <w:rPr>
          <w:rFonts w:ascii="Helvetica" w:hAnsi="Helvetica" w:cs="Helvetica"/>
          <w:sz w:val="20"/>
          <w:szCs w:val="20"/>
        </w:rPr>
      </w:pPr>
    </w:p>
    <w:p w14:paraId="71CC3570"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lastRenderedPageBreak/>
        <w:t>This section shall not apply to a district in which the full-time equivalent student of the district is in excess of 400,000, if the district maintains sick leave policies not less than those in effect in such districts on January 1, 1961.</w:t>
      </w:r>
    </w:p>
    <w:p w14:paraId="422B04B8" w14:textId="77777777" w:rsidR="007F69B7" w:rsidRPr="007F69B7" w:rsidRDefault="007F69B7" w:rsidP="007F69B7">
      <w:pPr>
        <w:tabs>
          <w:tab w:val="right" w:pos="8550"/>
        </w:tabs>
        <w:rPr>
          <w:rFonts w:ascii="Helvetica" w:hAnsi="Helvetica" w:cs="Helvetica"/>
          <w:sz w:val="20"/>
          <w:szCs w:val="20"/>
        </w:rPr>
      </w:pPr>
    </w:p>
    <w:p w14:paraId="0760EA94"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This section shall apply to districts that have adopted the merit system in the same manner and effect as if it were a part of Article 3 (commencing with Section 88060).</w:t>
      </w:r>
    </w:p>
    <w:p w14:paraId="2C13DA2D" w14:textId="77777777" w:rsidR="007F69B7" w:rsidRPr="007F69B7" w:rsidRDefault="007F69B7" w:rsidP="007F69B7">
      <w:pPr>
        <w:tabs>
          <w:tab w:val="right" w:pos="8550"/>
        </w:tabs>
        <w:rPr>
          <w:rFonts w:ascii="Helvetica" w:hAnsi="Helvetica" w:cs="Helvetica"/>
          <w:sz w:val="20"/>
          <w:szCs w:val="20"/>
        </w:rPr>
      </w:pPr>
    </w:p>
    <w:p w14:paraId="47D94B26" w14:textId="10A5C2D9" w:rsidR="006519B0"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(Amended by Stats. 1995, Ch. 758, Sec. 230. Effective January 1, 1996.)</w:t>
      </w:r>
    </w:p>
    <w:p w14:paraId="6BDEF1B5" w14:textId="77777777" w:rsidR="001C754C" w:rsidRDefault="001C754C" w:rsidP="006519B0">
      <w:pPr>
        <w:tabs>
          <w:tab w:val="right" w:pos="8550"/>
        </w:tabs>
        <w:rPr>
          <w:rFonts w:ascii="Helvetica" w:hAnsi="Helvetica" w:cs="Helvetica"/>
          <w:sz w:val="20"/>
          <w:szCs w:val="20"/>
        </w:rPr>
      </w:pPr>
    </w:p>
    <w:p w14:paraId="2890F621" w14:textId="11336603" w:rsidR="006519B0" w:rsidRPr="0051385F" w:rsidRDefault="006519B0" w:rsidP="0024790C">
      <w:pPr>
        <w:pStyle w:val="Heading2"/>
      </w:pPr>
      <w:r w:rsidRPr="0051385F">
        <w:rPr>
          <w:rFonts w:eastAsiaTheme="minorHAnsi"/>
        </w:rPr>
        <w:t xml:space="preserve">EDC Section </w:t>
      </w:r>
      <w:r w:rsidR="005128F4" w:rsidRPr="005128F4">
        <w:rPr>
          <w:rFonts w:eastAsiaTheme="minorHAnsi"/>
        </w:rPr>
        <w:t>88192</w:t>
      </w:r>
    </w:p>
    <w:p w14:paraId="2554441C"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88192.  (a) The governing board of a community college district shall provide, by rules and regulations, for industrial accident or illness leaves of absence for employees who are a part of the classified service. The governing board of a community college district that is created or whose boundaries or status is changed by an action to organize or reorganize community college districts completed after January 1, 1975, shall provide, by rules and regulations, for these leaves of absence on or before the date on which the organization or reorganization of the community college district becomes effective for all purposes.</w:t>
      </w:r>
    </w:p>
    <w:p w14:paraId="2CC5A50A" w14:textId="77777777" w:rsidR="007F69B7" w:rsidRPr="007F69B7" w:rsidRDefault="007F69B7" w:rsidP="007F69B7">
      <w:pPr>
        <w:tabs>
          <w:tab w:val="right" w:pos="8550"/>
        </w:tabs>
        <w:rPr>
          <w:rFonts w:ascii="Helvetica" w:hAnsi="Helvetica" w:cs="Helvetica"/>
          <w:sz w:val="20"/>
          <w:szCs w:val="20"/>
        </w:rPr>
      </w:pPr>
    </w:p>
    <w:p w14:paraId="35593352"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(b) The rules and regulations shall include all of the following provisions:</w:t>
      </w:r>
    </w:p>
    <w:p w14:paraId="3A129D97" w14:textId="77777777" w:rsidR="007F69B7" w:rsidRPr="007F69B7" w:rsidRDefault="007F69B7" w:rsidP="007F69B7">
      <w:pPr>
        <w:tabs>
          <w:tab w:val="right" w:pos="8550"/>
        </w:tabs>
        <w:rPr>
          <w:rFonts w:ascii="Helvetica" w:hAnsi="Helvetica" w:cs="Helvetica"/>
          <w:sz w:val="20"/>
          <w:szCs w:val="20"/>
        </w:rPr>
      </w:pPr>
    </w:p>
    <w:p w14:paraId="77348AA9"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(1) Allowable leave shall not be for less than 60 working days in any one fiscal year for the same accident.</w:t>
      </w:r>
    </w:p>
    <w:p w14:paraId="35B8694F" w14:textId="77777777" w:rsidR="007F69B7" w:rsidRPr="007F69B7" w:rsidRDefault="007F69B7" w:rsidP="007F69B7">
      <w:pPr>
        <w:tabs>
          <w:tab w:val="right" w:pos="8550"/>
        </w:tabs>
        <w:rPr>
          <w:rFonts w:ascii="Helvetica" w:hAnsi="Helvetica" w:cs="Helvetica"/>
          <w:sz w:val="20"/>
          <w:szCs w:val="20"/>
        </w:rPr>
      </w:pPr>
    </w:p>
    <w:p w14:paraId="7EACD589"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(2) Allowable leave shall not be accumulative from year to year.</w:t>
      </w:r>
    </w:p>
    <w:p w14:paraId="4788E0CE" w14:textId="77777777" w:rsidR="007F69B7" w:rsidRPr="007F69B7" w:rsidRDefault="007F69B7" w:rsidP="007F69B7">
      <w:pPr>
        <w:tabs>
          <w:tab w:val="right" w:pos="8550"/>
        </w:tabs>
        <w:rPr>
          <w:rFonts w:ascii="Helvetica" w:hAnsi="Helvetica" w:cs="Helvetica"/>
          <w:sz w:val="20"/>
          <w:szCs w:val="20"/>
        </w:rPr>
      </w:pPr>
    </w:p>
    <w:p w14:paraId="69251860"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(3) Industrial accident or illness leave of absence shall commence on the first day of absence.</w:t>
      </w:r>
    </w:p>
    <w:p w14:paraId="4F24F709" w14:textId="77777777" w:rsidR="007F69B7" w:rsidRPr="007F69B7" w:rsidRDefault="007F69B7" w:rsidP="007F69B7">
      <w:pPr>
        <w:tabs>
          <w:tab w:val="right" w:pos="8550"/>
        </w:tabs>
        <w:rPr>
          <w:rFonts w:ascii="Helvetica" w:hAnsi="Helvetica" w:cs="Helvetica"/>
          <w:sz w:val="20"/>
          <w:szCs w:val="20"/>
        </w:rPr>
      </w:pPr>
    </w:p>
    <w:p w14:paraId="5825FE24"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(4) Payment for wages lost on any day shall not, when added to an award granted the employee under the workers’ compensation laws of this state, exceed the normal wage for the day.</w:t>
      </w:r>
    </w:p>
    <w:p w14:paraId="44939E2B" w14:textId="77777777" w:rsidR="007F69B7" w:rsidRPr="007F69B7" w:rsidRDefault="007F69B7" w:rsidP="007F69B7">
      <w:pPr>
        <w:tabs>
          <w:tab w:val="right" w:pos="8550"/>
        </w:tabs>
        <w:rPr>
          <w:rFonts w:ascii="Helvetica" w:hAnsi="Helvetica" w:cs="Helvetica"/>
          <w:sz w:val="20"/>
          <w:szCs w:val="20"/>
        </w:rPr>
      </w:pPr>
    </w:p>
    <w:p w14:paraId="6E27B175"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(5) Industrial accident leave shall be reduced by one day for each day of authorized absence regardless of a compensation award made under workers’ compensation.</w:t>
      </w:r>
    </w:p>
    <w:p w14:paraId="03CFCD8B" w14:textId="77777777" w:rsidR="007F69B7" w:rsidRPr="007F69B7" w:rsidRDefault="007F69B7" w:rsidP="007F69B7">
      <w:pPr>
        <w:tabs>
          <w:tab w:val="right" w:pos="8550"/>
        </w:tabs>
        <w:rPr>
          <w:rFonts w:ascii="Helvetica" w:hAnsi="Helvetica" w:cs="Helvetica"/>
          <w:sz w:val="20"/>
          <w:szCs w:val="20"/>
        </w:rPr>
      </w:pPr>
    </w:p>
    <w:p w14:paraId="560D00AC"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(6) When an industrial accident or illness occurs at a time when the full 60 days will overlap into the next fiscal year, the employee shall be entitled to only that amount remaining at the end of the fiscal year in which the injury or illness occurred, for the same illness or injury.</w:t>
      </w:r>
    </w:p>
    <w:p w14:paraId="4BDFA2A5" w14:textId="77777777" w:rsidR="007F69B7" w:rsidRPr="007F69B7" w:rsidRDefault="007F69B7" w:rsidP="007F69B7">
      <w:pPr>
        <w:tabs>
          <w:tab w:val="right" w:pos="8550"/>
        </w:tabs>
        <w:rPr>
          <w:rFonts w:ascii="Helvetica" w:hAnsi="Helvetica" w:cs="Helvetica"/>
          <w:sz w:val="20"/>
          <w:szCs w:val="20"/>
        </w:rPr>
      </w:pPr>
    </w:p>
    <w:p w14:paraId="5D6F7DD0"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(c) The industrial accident or illness leave of absence is to be used in lieu of entitlement acquired under Section 88191. When entitlement to industrial accident or illness leave has been exhausted, entitlement to other sick leave will then be used, but if an employee is receiving workers’ compensation, the employee shall be entitled to use only so much of his or her accumulated or available sick leave, accumulated compensating time, vacation or other available leave as, when added to the workers’ compensation award, provide for a full day’s wage or salary.</w:t>
      </w:r>
    </w:p>
    <w:p w14:paraId="193A87A8" w14:textId="77777777" w:rsidR="007F69B7" w:rsidRPr="007F69B7" w:rsidRDefault="007F69B7" w:rsidP="007F69B7">
      <w:pPr>
        <w:tabs>
          <w:tab w:val="right" w:pos="8550"/>
        </w:tabs>
        <w:rPr>
          <w:rFonts w:ascii="Helvetica" w:hAnsi="Helvetica" w:cs="Helvetica"/>
          <w:sz w:val="20"/>
          <w:szCs w:val="20"/>
        </w:rPr>
      </w:pPr>
    </w:p>
    <w:p w14:paraId="7572EB81"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(d) The governing board of a community college district, by rule or regulation, may provide for additional leave of absence, paid or unpaid, as it deems appropriate and during that leave the employee may return to his or her position without suffering any loss of status or benefits.</w:t>
      </w:r>
    </w:p>
    <w:p w14:paraId="54C1ABE6" w14:textId="77777777" w:rsidR="007F69B7" w:rsidRPr="007F69B7" w:rsidRDefault="007F69B7" w:rsidP="007F69B7">
      <w:pPr>
        <w:tabs>
          <w:tab w:val="right" w:pos="8550"/>
        </w:tabs>
        <w:rPr>
          <w:rFonts w:ascii="Helvetica" w:hAnsi="Helvetica" w:cs="Helvetica"/>
          <w:sz w:val="20"/>
          <w:szCs w:val="20"/>
        </w:rPr>
      </w:pPr>
    </w:p>
    <w:p w14:paraId="24EC7019"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(e) A period of leave of absence, paid or unpaid, shall not be considered to be a break in service of the employee.</w:t>
      </w:r>
    </w:p>
    <w:p w14:paraId="1D9524E2" w14:textId="77777777" w:rsidR="007F69B7" w:rsidRPr="007F69B7" w:rsidRDefault="007F69B7" w:rsidP="007F69B7">
      <w:pPr>
        <w:tabs>
          <w:tab w:val="right" w:pos="8550"/>
        </w:tabs>
        <w:rPr>
          <w:rFonts w:ascii="Helvetica" w:hAnsi="Helvetica" w:cs="Helvetica"/>
          <w:sz w:val="20"/>
          <w:szCs w:val="20"/>
        </w:rPr>
      </w:pPr>
    </w:p>
    <w:p w14:paraId="7DB4B59C"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 xml:space="preserve">(f) During a paid leave of absence, whether industrial accident leave as provided in this section, sick leave, vacation, compensated time off or other available leave provided by law or the action of a governing board of a community college district, the employee shall endorse to the community college </w:t>
      </w:r>
      <w:r w:rsidRPr="007F69B7">
        <w:rPr>
          <w:rFonts w:ascii="Helvetica" w:hAnsi="Helvetica" w:cs="Helvetica"/>
          <w:sz w:val="20"/>
          <w:szCs w:val="20"/>
        </w:rPr>
        <w:lastRenderedPageBreak/>
        <w:t>district wage loss benefit checks received under the workers’ compensation laws of this state. The community college district, in turn, shall issue the employee appropriate warrants for payment of wages or salary and shall deduct normal retirement and other authorized contributions. Reduction of entitlement to leave shall be made only in accordance with this section.</w:t>
      </w:r>
    </w:p>
    <w:p w14:paraId="18A814C4" w14:textId="77777777" w:rsidR="007F69B7" w:rsidRPr="007F69B7" w:rsidRDefault="007F69B7" w:rsidP="007F69B7">
      <w:pPr>
        <w:tabs>
          <w:tab w:val="right" w:pos="8550"/>
        </w:tabs>
        <w:rPr>
          <w:rFonts w:ascii="Helvetica" w:hAnsi="Helvetica" w:cs="Helvetica"/>
          <w:sz w:val="20"/>
          <w:szCs w:val="20"/>
        </w:rPr>
      </w:pPr>
    </w:p>
    <w:p w14:paraId="033156AF"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(g) When all available leaves of absence, paid or unpaid, have been exhausted and if the employee is not medically able to assume the duties of his or her position, the employee, if not placed in another position, shall be placed on a reemployment list for a period of 39 months. When available, during the 39-month period, the employee shall be employed in a vacant position in the class of his or her previous assignment over all other available candidates except for a reemployment list established because of lack of work or lack of funds, in which case the employee shall be listed in accordance with appropriate seniority regulations.</w:t>
      </w:r>
    </w:p>
    <w:p w14:paraId="16D722E3" w14:textId="77777777" w:rsidR="007F69B7" w:rsidRPr="007F69B7" w:rsidRDefault="007F69B7" w:rsidP="007F69B7">
      <w:pPr>
        <w:tabs>
          <w:tab w:val="right" w:pos="8550"/>
        </w:tabs>
        <w:rPr>
          <w:rFonts w:ascii="Helvetica" w:hAnsi="Helvetica" w:cs="Helvetica"/>
          <w:sz w:val="20"/>
          <w:szCs w:val="20"/>
        </w:rPr>
      </w:pPr>
    </w:p>
    <w:p w14:paraId="5662117E"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(h) The governing board of a community college district may require that an employee serve, or have served continuously, a specified period of time with the community college district before the benefits provided by this section are made available to the employee. However, that period shall not exceed three years. All service of an employee before the effective date of this section shall be credited in determining compliance with the requirement.</w:t>
      </w:r>
    </w:p>
    <w:p w14:paraId="0B45F401" w14:textId="77777777" w:rsidR="007F69B7" w:rsidRPr="007F69B7" w:rsidRDefault="007F69B7" w:rsidP="007F69B7">
      <w:pPr>
        <w:tabs>
          <w:tab w:val="right" w:pos="8550"/>
        </w:tabs>
        <w:rPr>
          <w:rFonts w:ascii="Helvetica" w:hAnsi="Helvetica" w:cs="Helvetica"/>
          <w:sz w:val="20"/>
          <w:szCs w:val="20"/>
        </w:rPr>
      </w:pPr>
    </w:p>
    <w:p w14:paraId="15AE8D0D"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(i) In the absence of rules and regulations adopted by the governing board of a community college district pursuant to this section, an employee shall be entitled to industrial and accident or illness leave as provided in this section but without limitation as to the number of days of that leave and without any requirement of a specified period of service.</w:t>
      </w:r>
    </w:p>
    <w:p w14:paraId="6465F886" w14:textId="77777777" w:rsidR="007F69B7" w:rsidRPr="007F69B7" w:rsidRDefault="007F69B7" w:rsidP="007F69B7">
      <w:pPr>
        <w:tabs>
          <w:tab w:val="right" w:pos="8550"/>
        </w:tabs>
        <w:rPr>
          <w:rFonts w:ascii="Helvetica" w:hAnsi="Helvetica" w:cs="Helvetica"/>
          <w:sz w:val="20"/>
          <w:szCs w:val="20"/>
        </w:rPr>
      </w:pPr>
    </w:p>
    <w:p w14:paraId="36FC0D7D"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(j) An employee who has been placed on a reemployment list, as provided in this section, who has been medically released for return to duty and who fails to accept an appropriate assignment shall be dismissed.</w:t>
      </w:r>
    </w:p>
    <w:p w14:paraId="7E9E41F5" w14:textId="77777777" w:rsidR="007F69B7" w:rsidRPr="007F69B7" w:rsidRDefault="007F69B7" w:rsidP="007F69B7">
      <w:pPr>
        <w:tabs>
          <w:tab w:val="right" w:pos="8550"/>
        </w:tabs>
        <w:rPr>
          <w:rFonts w:ascii="Helvetica" w:hAnsi="Helvetica" w:cs="Helvetica"/>
          <w:sz w:val="20"/>
          <w:szCs w:val="20"/>
        </w:rPr>
      </w:pPr>
    </w:p>
    <w:p w14:paraId="18555422"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(k) This section applies to community college districts that have adopted the merit system in the same manner and effect as if it were a part of Article 3 (commencing with Section 88060).</w:t>
      </w:r>
    </w:p>
    <w:p w14:paraId="1C896735" w14:textId="77777777" w:rsidR="007F69B7" w:rsidRPr="007F69B7" w:rsidRDefault="007F69B7" w:rsidP="007F69B7">
      <w:pPr>
        <w:tabs>
          <w:tab w:val="right" w:pos="8550"/>
        </w:tabs>
        <w:rPr>
          <w:rFonts w:ascii="Helvetica" w:hAnsi="Helvetica" w:cs="Helvetica"/>
          <w:sz w:val="20"/>
          <w:szCs w:val="20"/>
        </w:rPr>
      </w:pPr>
    </w:p>
    <w:p w14:paraId="7624CE16" w14:textId="5E492156" w:rsidR="006519B0"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(Amended by Stats. 2016, Ch. 86, Sec. 75. (SB 1171) Effective January 1, 2017.)</w:t>
      </w:r>
    </w:p>
    <w:p w14:paraId="5137F825" w14:textId="77777777" w:rsidR="007F69B7" w:rsidRDefault="007F69B7" w:rsidP="006519B0">
      <w:pPr>
        <w:tabs>
          <w:tab w:val="right" w:pos="8550"/>
        </w:tabs>
        <w:rPr>
          <w:rFonts w:ascii="Helvetica" w:hAnsi="Helvetica" w:cs="Helvetica"/>
          <w:sz w:val="20"/>
          <w:szCs w:val="20"/>
        </w:rPr>
      </w:pPr>
    </w:p>
    <w:p w14:paraId="7D0327A9" w14:textId="473A22B5" w:rsidR="006519B0" w:rsidRPr="0051385F" w:rsidRDefault="006519B0" w:rsidP="0024790C">
      <w:pPr>
        <w:pStyle w:val="Heading2"/>
      </w:pPr>
      <w:r w:rsidRPr="0051385F">
        <w:rPr>
          <w:rFonts w:eastAsiaTheme="minorHAnsi"/>
        </w:rPr>
        <w:t xml:space="preserve">EDC Section </w:t>
      </w:r>
      <w:r w:rsidR="00D71200" w:rsidRPr="00D71200">
        <w:rPr>
          <w:rFonts w:eastAsiaTheme="minorHAnsi"/>
        </w:rPr>
        <w:t>88194</w:t>
      </w:r>
    </w:p>
    <w:p w14:paraId="45F79A77"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88194.  Every person employed in the classified service of any community college district shall be granted necessary leave of absence, not to exceed three days, or five days if out-of-state travel is required, on account of the death of any member of his or her immediate family. No deduction shall be made from the salary of the employee nor shall such leave be deducted from leave granted by other sections of this code or provided by the governing board of the district. The governing board may enlarge the benefits of this section and may expand the class of relatives listed below as members of the immediate family. “Members of the immediate family,” as used in this section, means the mother, father, grandmother, grandfather, or a grandchild of the employee or of the spouse of the employee, and the spouse, son, son-in-law, daughter, daughter-in-law, brother, or sister of the employee, or any relative living in the immediate household of the employee.</w:t>
      </w:r>
    </w:p>
    <w:p w14:paraId="46EDAD95" w14:textId="77777777" w:rsidR="007F69B7" w:rsidRPr="007F69B7" w:rsidRDefault="007F69B7" w:rsidP="007F69B7">
      <w:pPr>
        <w:tabs>
          <w:tab w:val="right" w:pos="8550"/>
        </w:tabs>
        <w:rPr>
          <w:rFonts w:ascii="Helvetica" w:hAnsi="Helvetica" w:cs="Helvetica"/>
          <w:sz w:val="20"/>
          <w:szCs w:val="20"/>
        </w:rPr>
      </w:pPr>
    </w:p>
    <w:p w14:paraId="27290B9E"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This section shall apply to districts that have adopted the merit system in the same manner and effect as if it were a part of Article 3 (commencing with Section 88060).</w:t>
      </w:r>
    </w:p>
    <w:p w14:paraId="6CAF61BF" w14:textId="77777777" w:rsidR="007F69B7" w:rsidRPr="007F69B7" w:rsidRDefault="007F69B7" w:rsidP="007F69B7">
      <w:pPr>
        <w:tabs>
          <w:tab w:val="right" w:pos="8550"/>
        </w:tabs>
        <w:rPr>
          <w:rFonts w:ascii="Helvetica" w:hAnsi="Helvetica" w:cs="Helvetica"/>
          <w:sz w:val="20"/>
          <w:szCs w:val="20"/>
        </w:rPr>
      </w:pPr>
    </w:p>
    <w:p w14:paraId="175C9A53" w14:textId="1F45C2D1" w:rsidR="007F69B7" w:rsidRPr="00ED2788"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(Amended by Stats. 1995, Ch. 758, Sec. 232. Effective January 1, 1996.)</w:t>
      </w:r>
    </w:p>
    <w:p w14:paraId="540C0B37" w14:textId="77777777" w:rsidR="006519B0" w:rsidRDefault="006519B0" w:rsidP="006519B0">
      <w:pPr>
        <w:tabs>
          <w:tab w:val="right" w:pos="8550"/>
        </w:tabs>
        <w:rPr>
          <w:rFonts w:ascii="Helvetica" w:hAnsi="Helvetica" w:cs="Helvetica"/>
          <w:sz w:val="20"/>
          <w:szCs w:val="20"/>
        </w:rPr>
      </w:pPr>
    </w:p>
    <w:p w14:paraId="6D17238E" w14:textId="74FCA846" w:rsidR="006519B0" w:rsidRPr="0051385F" w:rsidRDefault="006519B0" w:rsidP="0024790C">
      <w:pPr>
        <w:pStyle w:val="Heading2"/>
      </w:pPr>
      <w:r w:rsidRPr="0051385F">
        <w:rPr>
          <w:rFonts w:eastAsiaTheme="minorHAnsi"/>
        </w:rPr>
        <w:lastRenderedPageBreak/>
        <w:t xml:space="preserve">EDC Section </w:t>
      </w:r>
      <w:r w:rsidR="00E521A4" w:rsidRPr="00E521A4">
        <w:rPr>
          <w:rFonts w:eastAsiaTheme="minorHAnsi"/>
        </w:rPr>
        <w:t>88196.1</w:t>
      </w:r>
    </w:p>
    <w:p w14:paraId="617780CE"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88196.1.  (a) (1) Notwithstanding any other law, during each school year, a classified employee may use his or her sick leave for purposes of parental leave for a period of up to 12 workweeks.</w:t>
      </w:r>
    </w:p>
    <w:p w14:paraId="409556F2" w14:textId="77777777" w:rsidR="007F69B7" w:rsidRPr="007F69B7" w:rsidRDefault="007F69B7" w:rsidP="007F69B7">
      <w:pPr>
        <w:tabs>
          <w:tab w:val="right" w:pos="8550"/>
        </w:tabs>
        <w:rPr>
          <w:rFonts w:ascii="Helvetica" w:hAnsi="Helvetica" w:cs="Helvetica"/>
          <w:sz w:val="20"/>
          <w:szCs w:val="20"/>
        </w:rPr>
      </w:pPr>
    </w:p>
    <w:p w14:paraId="3C356246"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(2) In the community college districts that use the differential pay system described in the first paragraph of Section 88196, when an employee has exhausted all available sick leave, including all accumulated sick leave, and continues to be absent from his or her duties on account of parental leave pursuant to Section 12945.2 of the Government Code, the amount deducted from the salary due him or her for any of the remaining portion of the 12-workweek period in which the absence occurs shall not exceed the sum that is actually paid a substitute employee employed to fill his or her position during his or her absence.</w:t>
      </w:r>
    </w:p>
    <w:p w14:paraId="6707E188" w14:textId="77777777" w:rsidR="007F69B7" w:rsidRPr="007F69B7" w:rsidRDefault="007F69B7" w:rsidP="007F69B7">
      <w:pPr>
        <w:tabs>
          <w:tab w:val="right" w:pos="8550"/>
        </w:tabs>
        <w:rPr>
          <w:rFonts w:ascii="Helvetica" w:hAnsi="Helvetica" w:cs="Helvetica"/>
          <w:sz w:val="20"/>
          <w:szCs w:val="20"/>
        </w:rPr>
      </w:pPr>
    </w:p>
    <w:p w14:paraId="346410E6"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(3) In community college districts that use the differential pay system described in the last paragraph of Section 88196, when an employee has exhausted all available sick leave, including all accumulated sick leave, and continues to be absent from his or her duties on account of parental leave pursuant to Section 12945.2 of the Government Code, the employee shall be compensated at no less than 50 percent of the employee’s regular salary for the remaining portion of the 12-workweek period of parental leave.</w:t>
      </w:r>
    </w:p>
    <w:p w14:paraId="7DE91002" w14:textId="77777777" w:rsidR="007F69B7" w:rsidRPr="007F69B7" w:rsidRDefault="007F69B7" w:rsidP="007F69B7">
      <w:pPr>
        <w:tabs>
          <w:tab w:val="right" w:pos="8550"/>
        </w:tabs>
        <w:rPr>
          <w:rFonts w:ascii="Helvetica" w:hAnsi="Helvetica" w:cs="Helvetica"/>
          <w:sz w:val="20"/>
          <w:szCs w:val="20"/>
        </w:rPr>
      </w:pPr>
    </w:p>
    <w:p w14:paraId="71180F5D"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(4) Regardless of the type of differential pay system used by the community college district pursuant to paragraphs (2) and (3), the compensation a classified employee shall receive shall be no less than 50 percent of his or her regular salary for the remaining portion of the 12-workweek period of parental leave.</w:t>
      </w:r>
    </w:p>
    <w:p w14:paraId="43125FB1" w14:textId="77777777" w:rsidR="007F69B7" w:rsidRPr="007F69B7" w:rsidRDefault="007F69B7" w:rsidP="007F69B7">
      <w:pPr>
        <w:tabs>
          <w:tab w:val="right" w:pos="8550"/>
        </w:tabs>
        <w:rPr>
          <w:rFonts w:ascii="Helvetica" w:hAnsi="Helvetica" w:cs="Helvetica"/>
          <w:sz w:val="20"/>
          <w:szCs w:val="20"/>
        </w:rPr>
      </w:pPr>
    </w:p>
    <w:p w14:paraId="32EDDB59"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(b) For purposes of subdivision (a), all of the following apply:</w:t>
      </w:r>
    </w:p>
    <w:p w14:paraId="6A04BB33" w14:textId="77777777" w:rsidR="007F69B7" w:rsidRPr="007F69B7" w:rsidRDefault="007F69B7" w:rsidP="007F69B7">
      <w:pPr>
        <w:tabs>
          <w:tab w:val="right" w:pos="8550"/>
        </w:tabs>
        <w:rPr>
          <w:rFonts w:ascii="Helvetica" w:hAnsi="Helvetica" w:cs="Helvetica"/>
          <w:sz w:val="20"/>
          <w:szCs w:val="20"/>
        </w:rPr>
      </w:pPr>
    </w:p>
    <w:p w14:paraId="528E7382"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(1) The 12-workweek period of parental leave shall be reduced by any period of sick leave, including accumulated sick leave, taken during a period of parental leave.</w:t>
      </w:r>
    </w:p>
    <w:p w14:paraId="3DF23637" w14:textId="77777777" w:rsidR="007F69B7" w:rsidRPr="007F69B7" w:rsidRDefault="007F69B7" w:rsidP="007F69B7">
      <w:pPr>
        <w:tabs>
          <w:tab w:val="right" w:pos="8550"/>
        </w:tabs>
        <w:rPr>
          <w:rFonts w:ascii="Helvetica" w:hAnsi="Helvetica" w:cs="Helvetica"/>
          <w:sz w:val="20"/>
          <w:szCs w:val="20"/>
        </w:rPr>
      </w:pPr>
    </w:p>
    <w:p w14:paraId="1016BCB7"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(2) An employee shall not be provided more than one 12-workweek period for parental leave during any 12-month period.</w:t>
      </w:r>
    </w:p>
    <w:p w14:paraId="53527F10" w14:textId="77777777" w:rsidR="007F69B7" w:rsidRPr="007F69B7" w:rsidRDefault="007F69B7" w:rsidP="007F69B7">
      <w:pPr>
        <w:tabs>
          <w:tab w:val="right" w:pos="8550"/>
        </w:tabs>
        <w:rPr>
          <w:rFonts w:ascii="Helvetica" w:hAnsi="Helvetica" w:cs="Helvetica"/>
          <w:sz w:val="20"/>
          <w:szCs w:val="20"/>
        </w:rPr>
      </w:pPr>
    </w:p>
    <w:p w14:paraId="1EE166B3"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(3) 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482DAB5B" w14:textId="77777777" w:rsidR="007F69B7" w:rsidRPr="007F69B7" w:rsidRDefault="007F69B7" w:rsidP="007F69B7">
      <w:pPr>
        <w:tabs>
          <w:tab w:val="right" w:pos="8550"/>
        </w:tabs>
        <w:rPr>
          <w:rFonts w:ascii="Helvetica" w:hAnsi="Helvetica" w:cs="Helvetica"/>
          <w:sz w:val="20"/>
          <w:szCs w:val="20"/>
        </w:rPr>
      </w:pPr>
    </w:p>
    <w:p w14:paraId="1B13A318"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(c) This section shall be applicable whether or not the absence from duty is by reason of a leave of absence granted by the governing board of the employing community college district.</w:t>
      </w:r>
    </w:p>
    <w:p w14:paraId="5B648BCF" w14:textId="77777777" w:rsidR="007F69B7" w:rsidRPr="007F69B7" w:rsidRDefault="007F69B7" w:rsidP="007F69B7">
      <w:pPr>
        <w:tabs>
          <w:tab w:val="right" w:pos="8550"/>
        </w:tabs>
        <w:rPr>
          <w:rFonts w:ascii="Helvetica" w:hAnsi="Helvetica" w:cs="Helvetica"/>
          <w:sz w:val="20"/>
          <w:szCs w:val="20"/>
        </w:rPr>
      </w:pPr>
    </w:p>
    <w:p w14:paraId="3B5477F7"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(d) Notwithstanding subdivision (a) of Section 12945.2 of the Government Code, a classified employee is not required to have 1,250 hours of service with the employer during the previous 12-month period in order to take parental leave pursuant to this section.</w:t>
      </w:r>
    </w:p>
    <w:p w14:paraId="328B0A8F" w14:textId="77777777" w:rsidR="007F69B7" w:rsidRPr="007F69B7" w:rsidRDefault="007F69B7" w:rsidP="007F69B7">
      <w:pPr>
        <w:tabs>
          <w:tab w:val="right" w:pos="8550"/>
        </w:tabs>
        <w:rPr>
          <w:rFonts w:ascii="Helvetica" w:hAnsi="Helvetica" w:cs="Helvetica"/>
          <w:sz w:val="20"/>
          <w:szCs w:val="20"/>
        </w:rPr>
      </w:pPr>
    </w:p>
    <w:p w14:paraId="1B20E2E6"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(e) Nothing in this section shall be construed to diminish the obligation of a public school employer to comply with any collective bargaining agreement entered into by a public school employer and an exclusive bargaining representative pursuant to Chapter 10.7 (commencing with Section 3540) of Division 4 of Title 1 of the Government Code that provides greater parental leave rights to employees than the rights established under this section.</w:t>
      </w:r>
    </w:p>
    <w:p w14:paraId="57AD47F4" w14:textId="77777777" w:rsidR="007F69B7" w:rsidRPr="007F69B7" w:rsidRDefault="007F69B7" w:rsidP="007F69B7">
      <w:pPr>
        <w:tabs>
          <w:tab w:val="right" w:pos="8550"/>
        </w:tabs>
        <w:rPr>
          <w:rFonts w:ascii="Helvetica" w:hAnsi="Helvetica" w:cs="Helvetica"/>
          <w:sz w:val="20"/>
          <w:szCs w:val="20"/>
        </w:rPr>
      </w:pPr>
    </w:p>
    <w:p w14:paraId="2DAE3089"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(f) For purposes of this section, “parental leave” means leave for reason of the birth of a child of the employee, or the placement of a child with an employee in connection with the adoption or foster care of the child by the employee.</w:t>
      </w:r>
    </w:p>
    <w:p w14:paraId="0E88C9E5" w14:textId="77777777" w:rsidR="007F69B7" w:rsidRPr="007F69B7" w:rsidRDefault="007F69B7" w:rsidP="007F69B7">
      <w:pPr>
        <w:tabs>
          <w:tab w:val="right" w:pos="8550"/>
        </w:tabs>
        <w:rPr>
          <w:rFonts w:ascii="Helvetica" w:hAnsi="Helvetica" w:cs="Helvetica"/>
          <w:sz w:val="20"/>
          <w:szCs w:val="20"/>
        </w:rPr>
      </w:pPr>
    </w:p>
    <w:p w14:paraId="546B72DF" w14:textId="30B60CAA" w:rsidR="006519B0"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(Amended by Stats. 2018, Ch. 994, Sec. 4. (AB 2012) Effective January 1, 2019.)</w:t>
      </w:r>
    </w:p>
    <w:p w14:paraId="62324C22" w14:textId="77777777" w:rsidR="007F69B7" w:rsidRDefault="007F69B7" w:rsidP="006519B0">
      <w:pPr>
        <w:tabs>
          <w:tab w:val="right" w:pos="8550"/>
        </w:tabs>
        <w:rPr>
          <w:rFonts w:ascii="Helvetica" w:hAnsi="Helvetica" w:cs="Helvetica"/>
          <w:sz w:val="20"/>
          <w:szCs w:val="20"/>
        </w:rPr>
      </w:pPr>
    </w:p>
    <w:p w14:paraId="3922BB84" w14:textId="3AAEEB18" w:rsidR="006519B0" w:rsidRPr="0051385F" w:rsidRDefault="006519B0" w:rsidP="0024790C">
      <w:pPr>
        <w:pStyle w:val="Heading2"/>
      </w:pPr>
      <w:r w:rsidRPr="0051385F">
        <w:rPr>
          <w:rFonts w:eastAsiaTheme="minorHAnsi"/>
        </w:rPr>
        <w:lastRenderedPageBreak/>
        <w:t xml:space="preserve">EDC Section </w:t>
      </w:r>
      <w:r w:rsidR="00463147" w:rsidRPr="00463147">
        <w:rPr>
          <w:rFonts w:eastAsiaTheme="minorHAnsi"/>
        </w:rPr>
        <w:t>88197</w:t>
      </w:r>
    </w:p>
    <w:p w14:paraId="6821A39D"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88197.  (a) Every community college district shall grant to regular classified employees an annual vacation at the regular rate of pay earned at the time the vacation is commenced. The vacation shall be as determined by the community college district, but shall be not less than five-sixths of a day for each month in which the employee is in a paid status for more than one-half the working days in the month, if the employee is regularly employed five days per week, seven to eight hours a day. An employee in a paid status for less than one-half the working days in a month shall have his or her vacation credit accrued on the basis provided for in subdivision (b) or (c).</w:t>
      </w:r>
    </w:p>
    <w:p w14:paraId="6D8EAE33" w14:textId="77777777" w:rsidR="007F69B7" w:rsidRPr="007F69B7" w:rsidRDefault="007F69B7" w:rsidP="007F69B7">
      <w:pPr>
        <w:tabs>
          <w:tab w:val="right" w:pos="8550"/>
        </w:tabs>
        <w:rPr>
          <w:rFonts w:ascii="Helvetica" w:hAnsi="Helvetica" w:cs="Helvetica"/>
          <w:sz w:val="20"/>
          <w:szCs w:val="20"/>
        </w:rPr>
      </w:pPr>
    </w:p>
    <w:p w14:paraId="15BDD783"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(b) In lieu of accrual of vacation credit on a monthly basis and proration as prescribed in subdivision (a), a district may provide for accrual of vacation credit on any of the following bases:</w:t>
      </w:r>
    </w:p>
    <w:p w14:paraId="2F016F2B" w14:textId="77777777" w:rsidR="007F69B7" w:rsidRPr="007F69B7" w:rsidRDefault="007F69B7" w:rsidP="007F69B7">
      <w:pPr>
        <w:tabs>
          <w:tab w:val="right" w:pos="8550"/>
        </w:tabs>
        <w:rPr>
          <w:rFonts w:ascii="Helvetica" w:hAnsi="Helvetica" w:cs="Helvetica"/>
          <w:sz w:val="20"/>
          <w:szCs w:val="20"/>
        </w:rPr>
      </w:pPr>
    </w:p>
    <w:p w14:paraId="65128F66"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(1) For all employees or classes of employees who work a full workweek of 40 hours, the district shall provide 0.03846 hour of vacation credit for each hour of paid service, not including overtime.</w:t>
      </w:r>
    </w:p>
    <w:p w14:paraId="14142089" w14:textId="77777777" w:rsidR="007F69B7" w:rsidRPr="007F69B7" w:rsidRDefault="007F69B7" w:rsidP="007F69B7">
      <w:pPr>
        <w:tabs>
          <w:tab w:val="right" w:pos="8550"/>
        </w:tabs>
        <w:rPr>
          <w:rFonts w:ascii="Helvetica" w:hAnsi="Helvetica" w:cs="Helvetica"/>
          <w:sz w:val="20"/>
          <w:szCs w:val="20"/>
        </w:rPr>
      </w:pPr>
    </w:p>
    <w:p w14:paraId="6330F17F"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(2) For all employees or classes of employees who work a full workweek of 37.5 hours, the district shall provide 0.04087 hour of vacation credit for each hour of paid service, not including overtime.</w:t>
      </w:r>
    </w:p>
    <w:p w14:paraId="67AD8B26" w14:textId="77777777" w:rsidR="007F69B7" w:rsidRPr="007F69B7" w:rsidRDefault="007F69B7" w:rsidP="007F69B7">
      <w:pPr>
        <w:tabs>
          <w:tab w:val="right" w:pos="8550"/>
        </w:tabs>
        <w:rPr>
          <w:rFonts w:ascii="Helvetica" w:hAnsi="Helvetica" w:cs="Helvetica"/>
          <w:sz w:val="20"/>
          <w:szCs w:val="20"/>
        </w:rPr>
      </w:pPr>
    </w:p>
    <w:p w14:paraId="07C00DDF"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(3) For all employees or classes of employees who work a full workweek of 35 hours, the district shall provide 0.04379 hour of vacation credit for each hour of paid service, not including overtime.</w:t>
      </w:r>
    </w:p>
    <w:p w14:paraId="6DE0C80D" w14:textId="77777777" w:rsidR="007F69B7" w:rsidRPr="007F69B7" w:rsidRDefault="007F69B7" w:rsidP="007F69B7">
      <w:pPr>
        <w:tabs>
          <w:tab w:val="right" w:pos="8550"/>
        </w:tabs>
        <w:rPr>
          <w:rFonts w:ascii="Helvetica" w:hAnsi="Helvetica" w:cs="Helvetica"/>
          <w:sz w:val="20"/>
          <w:szCs w:val="20"/>
        </w:rPr>
      </w:pPr>
    </w:p>
    <w:p w14:paraId="636782B9"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(c) For all employees regularly employed for fewer than 35 hours a week, regardless of the number of hours or days worked per week, the vacation credit shall be computed at the rate of 0.03846 for each hour the employee is in paid status, not including overtime.</w:t>
      </w:r>
    </w:p>
    <w:p w14:paraId="150ED18B" w14:textId="77777777" w:rsidR="007F69B7" w:rsidRPr="007F69B7" w:rsidRDefault="007F69B7" w:rsidP="007F69B7">
      <w:pPr>
        <w:tabs>
          <w:tab w:val="right" w:pos="8550"/>
        </w:tabs>
        <w:rPr>
          <w:rFonts w:ascii="Helvetica" w:hAnsi="Helvetica" w:cs="Helvetica"/>
          <w:sz w:val="20"/>
          <w:szCs w:val="20"/>
        </w:rPr>
      </w:pPr>
    </w:p>
    <w:p w14:paraId="74898F45"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(d) Vacation, with the approval of the employer, may be taken at any time during the college year. If the employee is not permitted to take his or her full annual vacation, the amount not taken shall accumulate for use in the next year or be paid for in cash at the option of the governing board.</w:t>
      </w:r>
    </w:p>
    <w:p w14:paraId="5C4A38BC" w14:textId="77777777" w:rsidR="007F69B7" w:rsidRPr="007F69B7" w:rsidRDefault="007F69B7" w:rsidP="007F69B7">
      <w:pPr>
        <w:tabs>
          <w:tab w:val="right" w:pos="8550"/>
        </w:tabs>
        <w:rPr>
          <w:rFonts w:ascii="Helvetica" w:hAnsi="Helvetica" w:cs="Helvetica"/>
          <w:sz w:val="20"/>
          <w:szCs w:val="20"/>
        </w:rPr>
      </w:pPr>
    </w:p>
    <w:p w14:paraId="266F6914"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(e) Earned vacation shall not become a vested right until completion of the initial six months of employment.</w:t>
      </w:r>
    </w:p>
    <w:p w14:paraId="1B1EE382" w14:textId="77777777" w:rsidR="007F69B7" w:rsidRPr="007F69B7" w:rsidRDefault="007F69B7" w:rsidP="007F69B7">
      <w:pPr>
        <w:tabs>
          <w:tab w:val="right" w:pos="8550"/>
        </w:tabs>
        <w:rPr>
          <w:rFonts w:ascii="Helvetica" w:hAnsi="Helvetica" w:cs="Helvetica"/>
          <w:sz w:val="20"/>
          <w:szCs w:val="20"/>
        </w:rPr>
      </w:pPr>
    </w:p>
    <w:p w14:paraId="0B0AB165"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(f) The employee may be granted vacation during the college year even though not earned at the time the vacation is taken.</w:t>
      </w:r>
    </w:p>
    <w:p w14:paraId="344427E3" w14:textId="77777777" w:rsidR="007F69B7" w:rsidRPr="007F69B7" w:rsidRDefault="007F69B7" w:rsidP="007F69B7">
      <w:pPr>
        <w:tabs>
          <w:tab w:val="right" w:pos="8550"/>
        </w:tabs>
        <w:rPr>
          <w:rFonts w:ascii="Helvetica" w:hAnsi="Helvetica" w:cs="Helvetica"/>
          <w:sz w:val="20"/>
          <w:szCs w:val="20"/>
        </w:rPr>
      </w:pPr>
    </w:p>
    <w:p w14:paraId="35BB1225"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(g) If an employee is terminated and had been granted vacation which was not yet earned at the time of termination of his or her services, the employer shall deduct from the employee’s severance check the full amount of salary which was paid for such unearned days of vacation taken.</w:t>
      </w:r>
    </w:p>
    <w:p w14:paraId="64B3F7BF" w14:textId="77777777" w:rsidR="007F69B7" w:rsidRPr="007F69B7" w:rsidRDefault="007F69B7" w:rsidP="007F69B7">
      <w:pPr>
        <w:tabs>
          <w:tab w:val="right" w:pos="8550"/>
        </w:tabs>
        <w:rPr>
          <w:rFonts w:ascii="Helvetica" w:hAnsi="Helvetica" w:cs="Helvetica"/>
          <w:sz w:val="20"/>
          <w:szCs w:val="20"/>
        </w:rPr>
      </w:pPr>
    </w:p>
    <w:p w14:paraId="67344036"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(h) Upon separation from service, the employee shall be entitled to lump-sum compensation for all earned and unused vacation, except that employees who have not completed six months of employment in regular status shall not be entitled to such compensation.</w:t>
      </w:r>
    </w:p>
    <w:p w14:paraId="5A90520C" w14:textId="77777777" w:rsidR="007F69B7" w:rsidRPr="007F69B7" w:rsidRDefault="007F69B7" w:rsidP="007F69B7">
      <w:pPr>
        <w:tabs>
          <w:tab w:val="right" w:pos="8550"/>
        </w:tabs>
        <w:rPr>
          <w:rFonts w:ascii="Helvetica" w:hAnsi="Helvetica" w:cs="Helvetica"/>
          <w:sz w:val="20"/>
          <w:szCs w:val="20"/>
        </w:rPr>
      </w:pPr>
    </w:p>
    <w:p w14:paraId="6DA88EEB"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(i) This section shall not apply to substitute, short-term, or limited-term employees, as defined in Sections 88003 and 88105, unless those employees are specifically included by the district.</w:t>
      </w:r>
    </w:p>
    <w:p w14:paraId="767FB12C" w14:textId="77777777" w:rsidR="007F69B7" w:rsidRPr="007F69B7" w:rsidRDefault="007F69B7" w:rsidP="007F69B7">
      <w:pPr>
        <w:tabs>
          <w:tab w:val="right" w:pos="8550"/>
        </w:tabs>
        <w:rPr>
          <w:rFonts w:ascii="Helvetica" w:hAnsi="Helvetica" w:cs="Helvetica"/>
          <w:sz w:val="20"/>
          <w:szCs w:val="20"/>
        </w:rPr>
      </w:pPr>
    </w:p>
    <w:p w14:paraId="1BBCE317"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(j) The district may expand the benefits provided for in this section.</w:t>
      </w:r>
    </w:p>
    <w:p w14:paraId="3860B7CE" w14:textId="77777777" w:rsidR="007F69B7" w:rsidRPr="007F69B7" w:rsidRDefault="007F69B7" w:rsidP="007F69B7">
      <w:pPr>
        <w:tabs>
          <w:tab w:val="right" w:pos="8550"/>
        </w:tabs>
        <w:rPr>
          <w:rFonts w:ascii="Helvetica" w:hAnsi="Helvetica" w:cs="Helvetica"/>
          <w:sz w:val="20"/>
          <w:szCs w:val="20"/>
        </w:rPr>
      </w:pPr>
    </w:p>
    <w:p w14:paraId="71783A7E" w14:textId="77777777" w:rsidR="007F69B7" w:rsidRPr="007F69B7"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(k) This section shall apply to districts that have adopted the merit system in the same manner and effect as if it were a part of Article 3 (commencing with Section 88060).</w:t>
      </w:r>
    </w:p>
    <w:p w14:paraId="2C68D9C1" w14:textId="77777777" w:rsidR="007F69B7" w:rsidRPr="007F69B7" w:rsidRDefault="007F69B7" w:rsidP="007F69B7">
      <w:pPr>
        <w:tabs>
          <w:tab w:val="right" w:pos="8550"/>
        </w:tabs>
        <w:rPr>
          <w:rFonts w:ascii="Helvetica" w:hAnsi="Helvetica" w:cs="Helvetica"/>
          <w:sz w:val="20"/>
          <w:szCs w:val="20"/>
        </w:rPr>
      </w:pPr>
    </w:p>
    <w:p w14:paraId="71C1A996" w14:textId="4D767CD5" w:rsidR="007F69B7" w:rsidRPr="00ED2788" w:rsidRDefault="007F69B7" w:rsidP="007F69B7">
      <w:pPr>
        <w:tabs>
          <w:tab w:val="right" w:pos="8550"/>
        </w:tabs>
        <w:rPr>
          <w:rFonts w:ascii="Helvetica" w:hAnsi="Helvetica" w:cs="Helvetica"/>
          <w:sz w:val="20"/>
          <w:szCs w:val="20"/>
        </w:rPr>
      </w:pPr>
      <w:r w:rsidRPr="007F69B7">
        <w:rPr>
          <w:rFonts w:ascii="Helvetica" w:hAnsi="Helvetica" w:cs="Helvetica"/>
          <w:sz w:val="20"/>
          <w:szCs w:val="20"/>
        </w:rPr>
        <w:t>(Amended by Stats. 1995, Ch. 758, Sec. 235. Effective January 1, 1996.)</w:t>
      </w:r>
    </w:p>
    <w:p w14:paraId="1A133B0B" w14:textId="77777777" w:rsidR="00726B5C" w:rsidRDefault="00726B5C" w:rsidP="00726B5C">
      <w:pPr>
        <w:tabs>
          <w:tab w:val="right" w:pos="8550"/>
        </w:tabs>
        <w:rPr>
          <w:rFonts w:ascii="Helvetica" w:hAnsi="Helvetica" w:cs="Helvetica"/>
          <w:sz w:val="20"/>
          <w:szCs w:val="20"/>
        </w:rPr>
      </w:pPr>
    </w:p>
    <w:p w14:paraId="6ECCCF10" w14:textId="69CA614B" w:rsidR="00726B5C" w:rsidRPr="0051385F" w:rsidRDefault="00726B5C" w:rsidP="0024790C">
      <w:pPr>
        <w:pStyle w:val="Heading2"/>
      </w:pPr>
      <w:r w:rsidRPr="0051385F">
        <w:rPr>
          <w:rFonts w:eastAsiaTheme="minorHAnsi"/>
        </w:rPr>
        <w:lastRenderedPageBreak/>
        <w:t xml:space="preserve">EDC Section </w:t>
      </w:r>
      <w:r w:rsidR="00A62124" w:rsidRPr="00A62124">
        <w:rPr>
          <w:rFonts w:eastAsiaTheme="minorHAnsi"/>
        </w:rPr>
        <w:t>88207.5</w:t>
      </w:r>
    </w:p>
    <w:p w14:paraId="292FFB5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88207.5.  (a) A contract or regular employee may use up to 30 days of leave in a school year, less any days of leave authorized pursuant to Section 88207, in either of the following circumstances:</w:t>
      </w:r>
    </w:p>
    <w:p w14:paraId="30CAC6A6" w14:textId="77777777" w:rsidR="00A81EEA" w:rsidRPr="00A81EEA" w:rsidRDefault="00A81EEA" w:rsidP="00A81EEA">
      <w:pPr>
        <w:tabs>
          <w:tab w:val="right" w:pos="8550"/>
        </w:tabs>
        <w:rPr>
          <w:rFonts w:ascii="Helvetica" w:hAnsi="Helvetica" w:cs="Helvetica"/>
          <w:sz w:val="20"/>
          <w:szCs w:val="20"/>
        </w:rPr>
      </w:pPr>
    </w:p>
    <w:p w14:paraId="6E339A0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A biological parent may use leave pursuant to this section within the first year of his or her infant’s birth.</w:t>
      </w:r>
    </w:p>
    <w:p w14:paraId="4CA9FD6D" w14:textId="77777777" w:rsidR="00A81EEA" w:rsidRPr="00A81EEA" w:rsidRDefault="00A81EEA" w:rsidP="00A81EEA">
      <w:pPr>
        <w:tabs>
          <w:tab w:val="right" w:pos="8550"/>
        </w:tabs>
        <w:rPr>
          <w:rFonts w:ascii="Helvetica" w:hAnsi="Helvetica" w:cs="Helvetica"/>
          <w:sz w:val="20"/>
          <w:szCs w:val="20"/>
        </w:rPr>
      </w:pPr>
    </w:p>
    <w:p w14:paraId="306C1FA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A nonbiological parent may use leave pursuant to this section within the first year of legally adopting a child.</w:t>
      </w:r>
    </w:p>
    <w:p w14:paraId="3F0645F2" w14:textId="77777777" w:rsidR="00A81EEA" w:rsidRPr="00A81EEA" w:rsidRDefault="00A81EEA" w:rsidP="00A81EEA">
      <w:pPr>
        <w:tabs>
          <w:tab w:val="right" w:pos="8550"/>
        </w:tabs>
        <w:rPr>
          <w:rFonts w:ascii="Helvetica" w:hAnsi="Helvetica" w:cs="Helvetica"/>
          <w:sz w:val="20"/>
          <w:szCs w:val="20"/>
        </w:rPr>
      </w:pPr>
    </w:p>
    <w:p w14:paraId="6EB6225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If the provisions of this section are in conflict with the terms of a collective bargaining agreement in effect before January 1, 2015, the provisions of this section do not apply to the public employer and public employees subject to that agreement until the expiration or renewal of the agreement.</w:t>
      </w:r>
    </w:p>
    <w:p w14:paraId="5C4F4940" w14:textId="77777777" w:rsidR="00A81EEA" w:rsidRPr="00A81EEA" w:rsidRDefault="00A81EEA" w:rsidP="00A81EEA">
      <w:pPr>
        <w:tabs>
          <w:tab w:val="right" w:pos="8550"/>
        </w:tabs>
        <w:rPr>
          <w:rFonts w:ascii="Helvetica" w:hAnsi="Helvetica" w:cs="Helvetica"/>
          <w:sz w:val="20"/>
          <w:szCs w:val="20"/>
        </w:rPr>
      </w:pPr>
    </w:p>
    <w:p w14:paraId="3DB7EC87" w14:textId="68BA158F" w:rsidR="007F69B7" w:rsidRPr="00ED2788"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(Amended by Stats. 2015, Ch. 303, Sec. 133. (AB 731) Effective January 1, 2016.)</w:t>
      </w:r>
    </w:p>
    <w:p w14:paraId="33CAC7FA" w14:textId="77777777" w:rsidR="00A62124" w:rsidRDefault="00A62124" w:rsidP="00A62124">
      <w:pPr>
        <w:tabs>
          <w:tab w:val="right" w:pos="8550"/>
        </w:tabs>
        <w:rPr>
          <w:rFonts w:ascii="Helvetica" w:hAnsi="Helvetica" w:cs="Helvetica"/>
          <w:sz w:val="20"/>
          <w:szCs w:val="20"/>
        </w:rPr>
      </w:pPr>
    </w:p>
    <w:p w14:paraId="05668A5B" w14:textId="424B931E" w:rsidR="00A62124" w:rsidRPr="0051385F" w:rsidRDefault="00A62124" w:rsidP="0024790C">
      <w:pPr>
        <w:pStyle w:val="Heading2"/>
      </w:pPr>
      <w:r w:rsidRPr="0051385F">
        <w:rPr>
          <w:rFonts w:eastAsiaTheme="minorHAnsi"/>
        </w:rPr>
        <w:t xml:space="preserve">EDC Section </w:t>
      </w:r>
      <w:r w:rsidR="00B478E2" w:rsidRPr="00B478E2">
        <w:rPr>
          <w:rFonts w:eastAsiaTheme="minorHAnsi"/>
        </w:rPr>
        <w:t>88210</w:t>
      </w:r>
    </w:p>
    <w:p w14:paraId="2DA9D83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88210.  (a) (1) The governing board of a community college district shall grant to a classified employee, upon request, a leave of absence without loss of compensation for the purpose of enabling the employee to serve as an elected officer of a local community college district public employee organization, or of a statewide or national public employee organization with which the local organization is affiliated.</w:t>
      </w:r>
    </w:p>
    <w:p w14:paraId="67D805A6" w14:textId="77777777" w:rsidR="00A81EEA" w:rsidRPr="00A81EEA" w:rsidRDefault="00A81EEA" w:rsidP="00A81EEA">
      <w:pPr>
        <w:tabs>
          <w:tab w:val="right" w:pos="8550"/>
        </w:tabs>
        <w:rPr>
          <w:rFonts w:ascii="Helvetica" w:hAnsi="Helvetica" w:cs="Helvetica"/>
          <w:sz w:val="20"/>
          <w:szCs w:val="20"/>
        </w:rPr>
      </w:pPr>
    </w:p>
    <w:p w14:paraId="655DAB7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The leave shall include, but is not limited to, absence for purposes of attendance by the employee at periodic, stated, special, or regular meetings of the body of the organization on which the employee serves as an officer. Compensation during the leave shall include retirement fund contributions required of the community college district employer. The employee shall earn full service credit during the leave of absence and shall pay member contributions as prescribed by subdivision (a) of Section 20677 of the Government Code.</w:t>
      </w:r>
    </w:p>
    <w:p w14:paraId="5586C45F" w14:textId="77777777" w:rsidR="00A81EEA" w:rsidRPr="00A81EEA" w:rsidRDefault="00A81EEA" w:rsidP="00A81EEA">
      <w:pPr>
        <w:tabs>
          <w:tab w:val="right" w:pos="8550"/>
        </w:tabs>
        <w:rPr>
          <w:rFonts w:ascii="Helvetica" w:hAnsi="Helvetica" w:cs="Helvetica"/>
          <w:sz w:val="20"/>
          <w:szCs w:val="20"/>
        </w:rPr>
      </w:pPr>
    </w:p>
    <w:p w14:paraId="2E2864CD"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Upon request of a recognized local community college district public employee organization, or a statewide or national public employee organization with which the local organization is affiliated, the governing board of a community college district shall grant a leave of absence, without loss of compensation, to a reasonable number of unelected classified employees for the purpose of enabling an employee to attend important organizational activities authorized by the public employee organization. Compensation during the leave shall include retirement fund contributions required of the community college district as employer. The employee shall earn full service credit during the leave of absence and shall pay member contributions as prescribed by subdivision (a) of Section 20677 of the Government Code.</w:t>
      </w:r>
    </w:p>
    <w:p w14:paraId="5EAFE2B7" w14:textId="77777777" w:rsidR="00A81EEA" w:rsidRPr="00A81EEA" w:rsidRDefault="00A81EEA" w:rsidP="00A81EEA">
      <w:pPr>
        <w:tabs>
          <w:tab w:val="right" w:pos="8550"/>
        </w:tabs>
        <w:rPr>
          <w:rFonts w:ascii="Helvetica" w:hAnsi="Helvetica" w:cs="Helvetica"/>
          <w:sz w:val="20"/>
          <w:szCs w:val="20"/>
        </w:rPr>
      </w:pPr>
    </w:p>
    <w:p w14:paraId="1C9962F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Following the community college district’s payment of the employee for the leave of absence, the community college district shall be reimbursed by the employee organization of which the employee is an elected officer or an unelected member for all compensation paid the employee on account of the leave. Reimbursement by the employee organization shall be made within 10 days after its receipt of the community college district’s certification of payment of compensation to the employee.</w:t>
      </w:r>
    </w:p>
    <w:p w14:paraId="437596EF" w14:textId="77777777" w:rsidR="00A81EEA" w:rsidRPr="00A81EEA" w:rsidRDefault="00A81EEA" w:rsidP="00A81EEA">
      <w:pPr>
        <w:tabs>
          <w:tab w:val="right" w:pos="8550"/>
        </w:tabs>
        <w:rPr>
          <w:rFonts w:ascii="Helvetica" w:hAnsi="Helvetica" w:cs="Helvetica"/>
          <w:sz w:val="20"/>
          <w:szCs w:val="20"/>
        </w:rPr>
      </w:pPr>
    </w:p>
    <w:p w14:paraId="112C316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The leave of absence without loss of compensation provided for by this section is in addition to the released time without loss of compensation granted to representatives of an exclusive representative by subdivision (c) of Section 3543.1 of the Government Code. The leave provided under this section shall be in addition to any leave to which public employees may be entitled by other laws or by a memorandum of understanding or collective bargaining agreement.</w:t>
      </w:r>
    </w:p>
    <w:p w14:paraId="6771244C" w14:textId="77777777" w:rsidR="00A81EEA" w:rsidRPr="00A81EEA" w:rsidRDefault="00A81EEA" w:rsidP="00A81EEA">
      <w:pPr>
        <w:tabs>
          <w:tab w:val="right" w:pos="8550"/>
        </w:tabs>
        <w:rPr>
          <w:rFonts w:ascii="Helvetica" w:hAnsi="Helvetica" w:cs="Helvetica"/>
          <w:sz w:val="20"/>
          <w:szCs w:val="20"/>
        </w:rPr>
      </w:pPr>
    </w:p>
    <w:p w14:paraId="7A8A618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(e) The representing employee organization shall provide reasonable notification to the employer requesting a leave of absence without loss of compensation pursuant to subdivision (a).</w:t>
      </w:r>
    </w:p>
    <w:p w14:paraId="29CD7EA5" w14:textId="77777777" w:rsidR="00A81EEA" w:rsidRPr="00A81EEA" w:rsidRDefault="00A81EEA" w:rsidP="00A81EEA">
      <w:pPr>
        <w:tabs>
          <w:tab w:val="right" w:pos="8550"/>
        </w:tabs>
        <w:rPr>
          <w:rFonts w:ascii="Helvetica" w:hAnsi="Helvetica" w:cs="Helvetica"/>
          <w:sz w:val="20"/>
          <w:szCs w:val="20"/>
        </w:rPr>
      </w:pPr>
    </w:p>
    <w:p w14:paraId="4B8055B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(f) (1) A classified employee who after August 31, 1987, was absent on account of elected-officer service, shall receive full service credit in the Public Employees’ Retirement System, provided that both of the following conditions are met:</w:t>
      </w:r>
    </w:p>
    <w:p w14:paraId="1565E651" w14:textId="77777777" w:rsidR="00A81EEA" w:rsidRPr="00A81EEA" w:rsidRDefault="00A81EEA" w:rsidP="00A81EEA">
      <w:pPr>
        <w:tabs>
          <w:tab w:val="right" w:pos="8550"/>
        </w:tabs>
        <w:rPr>
          <w:rFonts w:ascii="Helvetica" w:hAnsi="Helvetica" w:cs="Helvetica"/>
          <w:sz w:val="20"/>
          <w:szCs w:val="20"/>
        </w:rPr>
      </w:pPr>
    </w:p>
    <w:p w14:paraId="01415CD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The employee makes a written request to the employer for a leave of absence for the period of the elected-officer service.</w:t>
      </w:r>
    </w:p>
    <w:p w14:paraId="4392518F" w14:textId="77777777" w:rsidR="00A81EEA" w:rsidRPr="00A81EEA" w:rsidRDefault="00A81EEA" w:rsidP="00A81EEA">
      <w:pPr>
        <w:tabs>
          <w:tab w:val="right" w:pos="8550"/>
        </w:tabs>
        <w:rPr>
          <w:rFonts w:ascii="Helvetica" w:hAnsi="Helvetica" w:cs="Helvetica"/>
          <w:sz w:val="20"/>
          <w:szCs w:val="20"/>
        </w:rPr>
      </w:pPr>
    </w:p>
    <w:p w14:paraId="5F4FA50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employee organization of which the employee is an elected officer pays to the employee’s community college district an amount equal to the required Public Employees’ Retirement System member and employer retirement contributions, as prescribed by this section.</w:t>
      </w:r>
    </w:p>
    <w:p w14:paraId="0D7BE1AE" w14:textId="77777777" w:rsidR="00A81EEA" w:rsidRPr="00A81EEA" w:rsidRDefault="00A81EEA" w:rsidP="00A81EEA">
      <w:pPr>
        <w:tabs>
          <w:tab w:val="right" w:pos="8550"/>
        </w:tabs>
        <w:rPr>
          <w:rFonts w:ascii="Helvetica" w:hAnsi="Helvetica" w:cs="Helvetica"/>
          <w:sz w:val="20"/>
          <w:szCs w:val="20"/>
        </w:rPr>
      </w:pPr>
    </w:p>
    <w:p w14:paraId="648D90A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The community college district, following the written request and payment, shall transmit the amount received to the Public Employees’ Retirement System, informing it of the period of the employee’s leave of absence. The Public Employees’ Retirement System shall credit the employee with all service credit earned for the period of the elected-officer leave of absence.</w:t>
      </w:r>
    </w:p>
    <w:p w14:paraId="25F3123D" w14:textId="77777777" w:rsidR="00A81EEA" w:rsidRPr="00A81EEA" w:rsidRDefault="00A81EEA" w:rsidP="00A81EEA">
      <w:pPr>
        <w:tabs>
          <w:tab w:val="right" w:pos="8550"/>
        </w:tabs>
        <w:rPr>
          <w:rFonts w:ascii="Helvetica" w:hAnsi="Helvetica" w:cs="Helvetica"/>
          <w:sz w:val="20"/>
          <w:szCs w:val="20"/>
        </w:rPr>
      </w:pPr>
    </w:p>
    <w:p w14:paraId="790F712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If the employee has been compensated by the community college district for the period of the service, then, as a condition to the employee’s entitlement to service credit for the period, the community college district shall be reimbursed by the employee organization for the amount of the compensation.</w:t>
      </w:r>
    </w:p>
    <w:p w14:paraId="6074811D" w14:textId="77777777" w:rsidR="00A81EEA" w:rsidRPr="00A81EEA" w:rsidRDefault="00A81EEA" w:rsidP="00A81EEA">
      <w:pPr>
        <w:tabs>
          <w:tab w:val="right" w:pos="8550"/>
        </w:tabs>
        <w:rPr>
          <w:rFonts w:ascii="Helvetica" w:hAnsi="Helvetica" w:cs="Helvetica"/>
          <w:sz w:val="20"/>
          <w:szCs w:val="20"/>
        </w:rPr>
      </w:pPr>
    </w:p>
    <w:p w14:paraId="708A2C4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(g) Notwithstanding any other provisions of law, this section shall apply retroactively to all service as an elected officer in a public employee organization occurring after August 31, 1987.</w:t>
      </w:r>
    </w:p>
    <w:p w14:paraId="7FD235A0" w14:textId="77777777" w:rsidR="00A81EEA" w:rsidRPr="00A81EEA" w:rsidRDefault="00A81EEA" w:rsidP="00A81EEA">
      <w:pPr>
        <w:tabs>
          <w:tab w:val="right" w:pos="8550"/>
        </w:tabs>
        <w:rPr>
          <w:rFonts w:ascii="Helvetica" w:hAnsi="Helvetica" w:cs="Helvetica"/>
          <w:sz w:val="20"/>
          <w:szCs w:val="20"/>
        </w:rPr>
      </w:pPr>
    </w:p>
    <w:p w14:paraId="3E60290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(h) This section shall not apply to an employee who is subject to a collective bargaining agreement that expressly provides for a leave of absence without loss of compensation for participation in authorized activities as an elected officer or an unelected member of the public employee organization.</w:t>
      </w:r>
    </w:p>
    <w:p w14:paraId="0A1376D2" w14:textId="77777777" w:rsidR="00A81EEA" w:rsidRPr="00A81EEA" w:rsidRDefault="00A81EEA" w:rsidP="00A81EEA">
      <w:pPr>
        <w:tabs>
          <w:tab w:val="right" w:pos="8550"/>
        </w:tabs>
        <w:rPr>
          <w:rFonts w:ascii="Helvetica" w:hAnsi="Helvetica" w:cs="Helvetica"/>
          <w:sz w:val="20"/>
          <w:szCs w:val="20"/>
        </w:rPr>
      </w:pPr>
    </w:p>
    <w:p w14:paraId="6CD2D314" w14:textId="27C21861" w:rsid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(Amended by Stats. 2021, Ch. 539, Sec. 5. (SB 294) Effective January 1, 2022.)</w:t>
      </w:r>
    </w:p>
    <w:p w14:paraId="43C7AF09" w14:textId="2078E2E9" w:rsidR="00570DC8" w:rsidRPr="00ED2788" w:rsidRDefault="00570DC8" w:rsidP="001651BA">
      <w:pPr>
        <w:pStyle w:val="Heading1"/>
        <w:rPr>
          <w:rFonts w:eastAsiaTheme="minorHAnsi"/>
        </w:rPr>
      </w:pPr>
      <w:r w:rsidRPr="00ED2788">
        <w:rPr>
          <w:rFonts w:eastAsiaTheme="minorHAnsi"/>
        </w:rPr>
        <w:t xml:space="preserve">California </w:t>
      </w:r>
      <w:r>
        <w:rPr>
          <w:rFonts w:eastAsiaTheme="minorHAnsi"/>
        </w:rPr>
        <w:t>Government</w:t>
      </w:r>
      <w:r w:rsidRPr="00ED2788">
        <w:rPr>
          <w:rFonts w:eastAsiaTheme="minorHAnsi"/>
        </w:rPr>
        <w:t xml:space="preserve"> Code</w:t>
      </w:r>
    </w:p>
    <w:p w14:paraId="3AB74B6F" w14:textId="77777777" w:rsidR="00570DC8" w:rsidRDefault="00570DC8" w:rsidP="00570DC8">
      <w:pPr>
        <w:tabs>
          <w:tab w:val="right" w:pos="8550"/>
        </w:tabs>
        <w:rPr>
          <w:rFonts w:ascii="Helvetica" w:hAnsi="Helvetica" w:cs="Helvetica"/>
          <w:sz w:val="20"/>
          <w:szCs w:val="20"/>
        </w:rPr>
      </w:pPr>
    </w:p>
    <w:p w14:paraId="24D5A7D5" w14:textId="4FE1297F" w:rsidR="00570DC8" w:rsidRPr="0051385F" w:rsidRDefault="00570DC8" w:rsidP="0024790C">
      <w:pPr>
        <w:pStyle w:val="Heading2"/>
      </w:pPr>
      <w:r>
        <w:rPr>
          <w:rFonts w:eastAsiaTheme="minorHAnsi"/>
        </w:rPr>
        <w:t>GOV</w:t>
      </w:r>
      <w:r w:rsidRPr="0051385F">
        <w:rPr>
          <w:rFonts w:eastAsiaTheme="minorHAnsi"/>
        </w:rPr>
        <w:t xml:space="preserve"> Section </w:t>
      </w:r>
      <w:r w:rsidR="00D246D4" w:rsidRPr="00D246D4">
        <w:rPr>
          <w:rFonts w:eastAsiaTheme="minorHAnsi"/>
        </w:rPr>
        <w:t>3558.8</w:t>
      </w:r>
    </w:p>
    <w:p w14:paraId="640E5FC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3558.8.  (a) A public employer shall grant to public employees, upon request of the exclusive representative of that employee, reasonable leaves of absence without loss of compensation or other benefits for the purpose of enabling employees to serve as stewards or officers of the exclusive representative, or of any statewide or national employee organization with which the exclusive representative is affiliated. Leave may be granted on a full-time, part-time, periodic, or intermittent basis.</w:t>
      </w:r>
    </w:p>
    <w:p w14:paraId="167DF71E" w14:textId="77777777" w:rsidR="00A81EEA" w:rsidRPr="00A81EEA" w:rsidRDefault="00A81EEA" w:rsidP="00A81EEA">
      <w:pPr>
        <w:tabs>
          <w:tab w:val="right" w:pos="8550"/>
        </w:tabs>
        <w:rPr>
          <w:rFonts w:ascii="Helvetica" w:hAnsi="Helvetica" w:cs="Helvetica"/>
          <w:sz w:val="20"/>
          <w:szCs w:val="20"/>
        </w:rPr>
      </w:pPr>
    </w:p>
    <w:p w14:paraId="797E03D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Procedures for requesting and granting leave shall be determined by mutual agreement between the employer and exclusive representative. The exclusive representative or employee organization shall reimburse the public employer for all compensation paid to the employee on leave unless otherwise provided by a collective bargaining agreement or memorandum of understanding. Reimbursement by the exclusive representative or employee organization shall be made on or before 30 days after receipt of the public employer’s certification of payment of compensation to the employee.</w:t>
      </w:r>
    </w:p>
    <w:p w14:paraId="7266A6BF" w14:textId="77777777" w:rsidR="00A81EEA" w:rsidRPr="00A81EEA" w:rsidRDefault="00A81EEA" w:rsidP="00A81EEA">
      <w:pPr>
        <w:tabs>
          <w:tab w:val="right" w:pos="8550"/>
        </w:tabs>
        <w:rPr>
          <w:rFonts w:ascii="Helvetica" w:hAnsi="Helvetica" w:cs="Helvetica"/>
          <w:sz w:val="20"/>
          <w:szCs w:val="20"/>
        </w:rPr>
      </w:pPr>
    </w:p>
    <w:p w14:paraId="6717E498"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At the conclusion or termination of leave granted under this section, the steward or representative shall have a right of reinstatement to the same position and work location held prior to the leave, or, if not feasible, a substantially similar position without loss of seniority, rank, or classification.</w:t>
      </w:r>
    </w:p>
    <w:p w14:paraId="1AA99B20" w14:textId="77777777" w:rsidR="00A81EEA" w:rsidRPr="00A81EEA" w:rsidRDefault="00A81EEA" w:rsidP="00A81EEA">
      <w:pPr>
        <w:tabs>
          <w:tab w:val="right" w:pos="8550"/>
        </w:tabs>
        <w:rPr>
          <w:rFonts w:ascii="Helvetica" w:hAnsi="Helvetica" w:cs="Helvetica"/>
          <w:sz w:val="20"/>
          <w:szCs w:val="20"/>
        </w:rPr>
      </w:pPr>
    </w:p>
    <w:p w14:paraId="77B0D06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The exclusive representative has no obligation to use leave under this section for an employee and may terminate that leave at any time, for any reason.</w:t>
      </w:r>
    </w:p>
    <w:p w14:paraId="5538A91B" w14:textId="77777777" w:rsidR="00A81EEA" w:rsidRPr="00A81EEA" w:rsidRDefault="00A81EEA" w:rsidP="00A81EEA">
      <w:pPr>
        <w:tabs>
          <w:tab w:val="right" w:pos="8550"/>
        </w:tabs>
        <w:rPr>
          <w:rFonts w:ascii="Helvetica" w:hAnsi="Helvetica" w:cs="Helvetica"/>
          <w:sz w:val="20"/>
          <w:szCs w:val="20"/>
        </w:rPr>
      </w:pPr>
    </w:p>
    <w:p w14:paraId="79BC63F8"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(e) Compensation during leave granted under this section shall include retirement fund contributions required of the public employer as an employer. The employee shall earn full service credit during the leave of absence and shall pay his or her member contributions unless the employer has agreed in a memorandum of understanding or collective bargaining agreement to pay the contributions on the employee’s behalf.</w:t>
      </w:r>
    </w:p>
    <w:p w14:paraId="4B542844" w14:textId="77777777" w:rsidR="00A81EEA" w:rsidRPr="00A81EEA" w:rsidRDefault="00A81EEA" w:rsidP="00A81EEA">
      <w:pPr>
        <w:tabs>
          <w:tab w:val="right" w:pos="8550"/>
        </w:tabs>
        <w:rPr>
          <w:rFonts w:ascii="Helvetica" w:hAnsi="Helvetica" w:cs="Helvetica"/>
          <w:sz w:val="20"/>
          <w:szCs w:val="20"/>
        </w:rPr>
      </w:pPr>
    </w:p>
    <w:p w14:paraId="7699864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(f) A public employer shall not be liable for an act or omission of, or an injury suffered by, an employee of the public employer if that act, omission, or injury occurs during the course and scope of the employee’s leave under this section to work for the exclusive representative or affiliated employee organization. If a public employer is held liable for such an act, omission, or injury, the exclusive representative or affiliated employee organization shall indemnify and hold harmless the public employer.</w:t>
      </w:r>
    </w:p>
    <w:p w14:paraId="7AC04560" w14:textId="77777777" w:rsidR="00A81EEA" w:rsidRPr="00A81EEA" w:rsidRDefault="00A81EEA" w:rsidP="00A81EEA">
      <w:pPr>
        <w:tabs>
          <w:tab w:val="right" w:pos="8550"/>
        </w:tabs>
        <w:rPr>
          <w:rFonts w:ascii="Helvetica" w:hAnsi="Helvetica" w:cs="Helvetica"/>
          <w:sz w:val="20"/>
          <w:szCs w:val="20"/>
        </w:rPr>
      </w:pPr>
    </w:p>
    <w:p w14:paraId="3D326518"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(g) The leave provided under this section shall be in addition to any leave to which public employees may be entitled by other laws or by a memorandum of understanding or collective bargaining agreement.</w:t>
      </w:r>
    </w:p>
    <w:p w14:paraId="515D0EE0" w14:textId="77777777" w:rsidR="00A81EEA" w:rsidRPr="00A81EEA" w:rsidRDefault="00A81EEA" w:rsidP="00A81EEA">
      <w:pPr>
        <w:tabs>
          <w:tab w:val="right" w:pos="8550"/>
        </w:tabs>
        <w:rPr>
          <w:rFonts w:ascii="Helvetica" w:hAnsi="Helvetica" w:cs="Helvetica"/>
          <w:sz w:val="20"/>
          <w:szCs w:val="20"/>
        </w:rPr>
      </w:pPr>
    </w:p>
    <w:p w14:paraId="7A109A5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(h) This section shall not serve to invalidate any provision of a memorandum of understanding or collective bargaining agreement in effect on the effective date of this section. At the request of the exclusive representative, a memorandum of understanding or collective bargaining agreement shall be reopened for negotiations to reach a mutual agreement concerning the grant of leave pursuant to this section.</w:t>
      </w:r>
    </w:p>
    <w:p w14:paraId="69FCE153" w14:textId="77777777" w:rsidR="00A81EEA" w:rsidRPr="00A81EEA" w:rsidRDefault="00A81EEA" w:rsidP="00A81EEA">
      <w:pPr>
        <w:tabs>
          <w:tab w:val="right" w:pos="8550"/>
        </w:tabs>
        <w:rPr>
          <w:rFonts w:ascii="Helvetica" w:hAnsi="Helvetica" w:cs="Helvetica"/>
          <w:sz w:val="20"/>
          <w:szCs w:val="20"/>
        </w:rPr>
      </w:pPr>
    </w:p>
    <w:p w14:paraId="255D2D8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(i) For purposes of this section:</w:t>
      </w:r>
    </w:p>
    <w:p w14:paraId="02A78D7A" w14:textId="77777777" w:rsidR="00A81EEA" w:rsidRPr="00A81EEA" w:rsidRDefault="00A81EEA" w:rsidP="00A81EEA">
      <w:pPr>
        <w:tabs>
          <w:tab w:val="right" w:pos="8550"/>
        </w:tabs>
        <w:rPr>
          <w:rFonts w:ascii="Helvetica" w:hAnsi="Helvetica" w:cs="Helvetica"/>
          <w:sz w:val="20"/>
          <w:szCs w:val="20"/>
        </w:rPr>
      </w:pPr>
    </w:p>
    <w:p w14:paraId="70EB2C1A"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“Public employer” means, in addition to the entities described in subdivision (a) of Section 3555.5, both of the following:</w:t>
      </w:r>
    </w:p>
    <w:p w14:paraId="0907D6CA" w14:textId="77777777" w:rsidR="00A81EEA" w:rsidRPr="00A81EEA" w:rsidRDefault="00A81EEA" w:rsidP="00A81EEA">
      <w:pPr>
        <w:tabs>
          <w:tab w:val="right" w:pos="8550"/>
        </w:tabs>
        <w:rPr>
          <w:rFonts w:ascii="Helvetica" w:hAnsi="Helvetica" w:cs="Helvetica"/>
          <w:sz w:val="20"/>
          <w:szCs w:val="20"/>
        </w:rPr>
      </w:pPr>
    </w:p>
    <w:p w14:paraId="0CC7B8C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An employer subject to Chapter 10.4 (commencing with Section 3524.50).</w:t>
      </w:r>
    </w:p>
    <w:p w14:paraId="6509A43B" w14:textId="77777777" w:rsidR="00A81EEA" w:rsidRPr="00A81EEA" w:rsidRDefault="00A81EEA" w:rsidP="00A81EEA">
      <w:pPr>
        <w:tabs>
          <w:tab w:val="right" w:pos="8550"/>
        </w:tabs>
        <w:rPr>
          <w:rFonts w:ascii="Helvetica" w:hAnsi="Helvetica" w:cs="Helvetica"/>
          <w:sz w:val="20"/>
          <w:szCs w:val="20"/>
        </w:rPr>
      </w:pPr>
    </w:p>
    <w:p w14:paraId="3DEE4CC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A public employer that employs public transit workers, the labor relations of which are regulated by provisions in the Public Utilities Code, and are not subject to the jurisdiction of the Public Employment Relations Board. Notwithstanding subdivision (c) of Section 3555.5, the Public Employment Relations Board shall not have jurisdiction to enforce this section with respect to such public transit workers.</w:t>
      </w:r>
    </w:p>
    <w:p w14:paraId="7A03D32A" w14:textId="77777777" w:rsidR="00A81EEA" w:rsidRPr="00A81EEA" w:rsidRDefault="00A81EEA" w:rsidP="00A81EEA">
      <w:pPr>
        <w:tabs>
          <w:tab w:val="right" w:pos="8550"/>
        </w:tabs>
        <w:rPr>
          <w:rFonts w:ascii="Helvetica" w:hAnsi="Helvetica" w:cs="Helvetica"/>
          <w:sz w:val="20"/>
          <w:szCs w:val="20"/>
        </w:rPr>
      </w:pPr>
    </w:p>
    <w:p w14:paraId="7FC8FBE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“Steward” means any employee designated by the exclusive representative as a representative for unit employees, whether for the unit as a whole or at a particular site, department, or other division of the employer’s operations, regardless of whether the employee is referred to by the exclusive representative as a steward or by a different title.</w:t>
      </w:r>
    </w:p>
    <w:p w14:paraId="5C749A51" w14:textId="77777777" w:rsidR="00A81EEA" w:rsidRPr="00A81EEA" w:rsidRDefault="00A81EEA" w:rsidP="00A81EEA">
      <w:pPr>
        <w:tabs>
          <w:tab w:val="right" w:pos="8550"/>
        </w:tabs>
        <w:rPr>
          <w:rFonts w:ascii="Helvetica" w:hAnsi="Helvetica" w:cs="Helvetica"/>
          <w:sz w:val="20"/>
          <w:szCs w:val="20"/>
        </w:rPr>
      </w:pPr>
    </w:p>
    <w:p w14:paraId="244C8C7C" w14:textId="005107B2" w:rsid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(Added by Stats. 2018, Ch. 893, Sec. 1. (SB 1085) Effective January 1, 2019.)</w:t>
      </w:r>
    </w:p>
    <w:p w14:paraId="58C6F255" w14:textId="77777777" w:rsidR="00D246D4" w:rsidRDefault="00D246D4" w:rsidP="00D246D4">
      <w:pPr>
        <w:tabs>
          <w:tab w:val="right" w:pos="8550"/>
        </w:tabs>
        <w:rPr>
          <w:rFonts w:ascii="Helvetica" w:hAnsi="Helvetica" w:cs="Helvetica"/>
          <w:sz w:val="20"/>
          <w:szCs w:val="20"/>
        </w:rPr>
      </w:pPr>
    </w:p>
    <w:p w14:paraId="634B81B1" w14:textId="06A2558D" w:rsidR="00D246D4" w:rsidRPr="0051385F" w:rsidRDefault="00D246D4" w:rsidP="0024790C">
      <w:pPr>
        <w:pStyle w:val="Heading2"/>
      </w:pPr>
      <w:r>
        <w:rPr>
          <w:rFonts w:eastAsiaTheme="minorHAnsi"/>
        </w:rPr>
        <w:t>GOV</w:t>
      </w:r>
      <w:r w:rsidRPr="0051385F">
        <w:rPr>
          <w:rFonts w:eastAsiaTheme="minorHAnsi"/>
        </w:rPr>
        <w:t xml:space="preserve"> Section </w:t>
      </w:r>
      <w:r w:rsidR="00113C7C" w:rsidRPr="00113C7C">
        <w:rPr>
          <w:rFonts w:eastAsiaTheme="minorHAnsi"/>
        </w:rPr>
        <w:t>12945.1</w:t>
      </w:r>
    </w:p>
    <w:p w14:paraId="20380BF7"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12945.1.  Sections 12945.2 and 19702.3 shall be known, and may be cited, as the Moore-Brown-Roberti Family Rights Act.</w:t>
      </w:r>
    </w:p>
    <w:p w14:paraId="212FC50C" w14:textId="77777777" w:rsidR="00A81EEA" w:rsidRPr="00A81EEA" w:rsidRDefault="00A81EEA" w:rsidP="00A81EEA">
      <w:pPr>
        <w:tabs>
          <w:tab w:val="right" w:pos="8550"/>
        </w:tabs>
        <w:rPr>
          <w:rFonts w:ascii="Helvetica" w:hAnsi="Helvetica" w:cs="Helvetica"/>
          <w:sz w:val="20"/>
          <w:szCs w:val="20"/>
        </w:rPr>
      </w:pPr>
    </w:p>
    <w:p w14:paraId="0A5ACD58" w14:textId="40A71E53" w:rsid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(Added by Stats. 1993, Ch. 580, Sec. 1. Effective January 1, 1994.)</w:t>
      </w:r>
    </w:p>
    <w:p w14:paraId="52F2AB9B" w14:textId="77777777" w:rsidR="00113C7C" w:rsidRDefault="00113C7C" w:rsidP="00113C7C">
      <w:pPr>
        <w:tabs>
          <w:tab w:val="right" w:pos="8550"/>
        </w:tabs>
        <w:rPr>
          <w:rFonts w:ascii="Helvetica" w:hAnsi="Helvetica" w:cs="Helvetica"/>
          <w:sz w:val="20"/>
          <w:szCs w:val="20"/>
        </w:rPr>
      </w:pPr>
    </w:p>
    <w:p w14:paraId="42AE2C41" w14:textId="6B452BDD" w:rsidR="00113C7C" w:rsidRPr="0051385F" w:rsidRDefault="00113C7C" w:rsidP="0024790C">
      <w:pPr>
        <w:pStyle w:val="Heading2"/>
      </w:pPr>
      <w:r>
        <w:rPr>
          <w:rFonts w:eastAsiaTheme="minorHAnsi"/>
        </w:rPr>
        <w:t>GOV</w:t>
      </w:r>
      <w:r w:rsidRPr="0051385F">
        <w:rPr>
          <w:rFonts w:eastAsiaTheme="minorHAnsi"/>
        </w:rPr>
        <w:t xml:space="preserve"> Section </w:t>
      </w:r>
      <w:r w:rsidRPr="00113C7C">
        <w:rPr>
          <w:rFonts w:eastAsiaTheme="minorHAnsi"/>
        </w:rPr>
        <w:t>12945.</w:t>
      </w:r>
      <w:r>
        <w:rPr>
          <w:rFonts w:eastAsiaTheme="minorHAnsi"/>
        </w:rPr>
        <w:t>2</w:t>
      </w:r>
    </w:p>
    <w:p w14:paraId="1F9B29D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 xml:space="preserve">12945.2.  (a) It shall be an unlawful employment practice for any employer, as defined in paragraph (4) of subdivision (b), to refuse to grant a request by any employee with more than 12 months of service with the employer, and who has at least 1,250 hours of service with the employer during the previous 12-month period or who meets the requirements of subdivision (r), to take up to a total of 12 workweeks in </w:t>
      </w:r>
      <w:r w:rsidRPr="00A81EEA">
        <w:rPr>
          <w:rFonts w:ascii="Helvetica" w:hAnsi="Helvetica" w:cs="Helvetica"/>
          <w:sz w:val="20"/>
          <w:szCs w:val="20"/>
        </w:rPr>
        <w:lastRenderedPageBreak/>
        <w:t>any 12-month period for family care and medical leave. Family care and medical leave requested pursuant to this subdivision shall not be deemed to have been granted unless the employer provides the employee, upon granting the leave request, a guarantee of employment in the same or a comparable position upon the termination of the leave. The council shall adopt a regulation specifying the elements of a reasonable request.</w:t>
      </w:r>
    </w:p>
    <w:p w14:paraId="1EA03149" w14:textId="77777777" w:rsidR="00A81EEA" w:rsidRPr="00A81EEA" w:rsidRDefault="00A81EEA" w:rsidP="00A81EEA">
      <w:pPr>
        <w:tabs>
          <w:tab w:val="right" w:pos="8550"/>
        </w:tabs>
        <w:rPr>
          <w:rFonts w:ascii="Helvetica" w:hAnsi="Helvetica" w:cs="Helvetica"/>
          <w:sz w:val="20"/>
          <w:szCs w:val="20"/>
        </w:rPr>
      </w:pPr>
    </w:p>
    <w:p w14:paraId="028F88C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For purposes of this section:</w:t>
      </w:r>
    </w:p>
    <w:p w14:paraId="577DEF50" w14:textId="77777777" w:rsidR="00A81EEA" w:rsidRPr="00A81EEA" w:rsidRDefault="00A81EEA" w:rsidP="00A81EEA">
      <w:pPr>
        <w:tabs>
          <w:tab w:val="right" w:pos="8550"/>
        </w:tabs>
        <w:rPr>
          <w:rFonts w:ascii="Helvetica" w:hAnsi="Helvetica" w:cs="Helvetica"/>
          <w:sz w:val="20"/>
          <w:szCs w:val="20"/>
        </w:rPr>
      </w:pPr>
    </w:p>
    <w:p w14:paraId="1552A76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“Child” means a biological, adopted, or foster child, a stepchild, a legal ward, a child of a domestic partner, or a person to whom the employee stands in loco parentis.</w:t>
      </w:r>
    </w:p>
    <w:p w14:paraId="1EEE0FDD" w14:textId="77777777" w:rsidR="00A81EEA" w:rsidRPr="00A81EEA" w:rsidRDefault="00A81EEA" w:rsidP="00A81EEA">
      <w:pPr>
        <w:tabs>
          <w:tab w:val="right" w:pos="8550"/>
        </w:tabs>
        <w:rPr>
          <w:rFonts w:ascii="Helvetica" w:hAnsi="Helvetica" w:cs="Helvetica"/>
          <w:sz w:val="20"/>
          <w:szCs w:val="20"/>
        </w:rPr>
      </w:pPr>
    </w:p>
    <w:p w14:paraId="2DE35027"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“Designated person” means any individual related by blood or whose association with the employee is the equivalent of a family relationship. The designated person may be identified by the employee at the time the employee requests the leave. An employer may limit an employee to one designated person per 12-month period for family care and medical leave.</w:t>
      </w:r>
    </w:p>
    <w:p w14:paraId="0486AADC" w14:textId="77777777" w:rsidR="00A81EEA" w:rsidRPr="00A81EEA" w:rsidRDefault="00A81EEA" w:rsidP="00A81EEA">
      <w:pPr>
        <w:tabs>
          <w:tab w:val="right" w:pos="8550"/>
        </w:tabs>
        <w:rPr>
          <w:rFonts w:ascii="Helvetica" w:hAnsi="Helvetica" w:cs="Helvetica"/>
          <w:sz w:val="20"/>
          <w:szCs w:val="20"/>
        </w:rPr>
      </w:pPr>
    </w:p>
    <w:p w14:paraId="3D55605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“Domestic partner” has the same meaning as defined in Section 297 of the Family Code.</w:t>
      </w:r>
    </w:p>
    <w:p w14:paraId="0F5E8A3C" w14:textId="77777777" w:rsidR="00A81EEA" w:rsidRPr="00A81EEA" w:rsidRDefault="00A81EEA" w:rsidP="00A81EEA">
      <w:pPr>
        <w:tabs>
          <w:tab w:val="right" w:pos="8550"/>
        </w:tabs>
        <w:rPr>
          <w:rFonts w:ascii="Helvetica" w:hAnsi="Helvetica" w:cs="Helvetica"/>
          <w:sz w:val="20"/>
          <w:szCs w:val="20"/>
        </w:rPr>
      </w:pPr>
    </w:p>
    <w:p w14:paraId="38E9C6F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(4) “Employer” means either of the following:</w:t>
      </w:r>
    </w:p>
    <w:p w14:paraId="7B838B4F" w14:textId="77777777" w:rsidR="00A81EEA" w:rsidRPr="00A81EEA" w:rsidRDefault="00A81EEA" w:rsidP="00A81EEA">
      <w:pPr>
        <w:tabs>
          <w:tab w:val="right" w:pos="8550"/>
        </w:tabs>
        <w:rPr>
          <w:rFonts w:ascii="Helvetica" w:hAnsi="Helvetica" w:cs="Helvetica"/>
          <w:sz w:val="20"/>
          <w:szCs w:val="20"/>
        </w:rPr>
      </w:pPr>
    </w:p>
    <w:p w14:paraId="008446C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Any person who directly employs five or more persons to perform services for a wage or salary.</w:t>
      </w:r>
    </w:p>
    <w:p w14:paraId="6D9BAAC9" w14:textId="77777777" w:rsidR="00A81EEA" w:rsidRPr="00A81EEA" w:rsidRDefault="00A81EEA" w:rsidP="00A81EEA">
      <w:pPr>
        <w:tabs>
          <w:tab w:val="right" w:pos="8550"/>
        </w:tabs>
        <w:rPr>
          <w:rFonts w:ascii="Helvetica" w:hAnsi="Helvetica" w:cs="Helvetica"/>
          <w:sz w:val="20"/>
          <w:szCs w:val="20"/>
        </w:rPr>
      </w:pPr>
    </w:p>
    <w:p w14:paraId="07F3DC3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state, and any political or civil subdivision of the state and cities.</w:t>
      </w:r>
    </w:p>
    <w:p w14:paraId="31538D95" w14:textId="77777777" w:rsidR="00A81EEA" w:rsidRPr="00A81EEA" w:rsidRDefault="00A81EEA" w:rsidP="00A81EEA">
      <w:pPr>
        <w:tabs>
          <w:tab w:val="right" w:pos="8550"/>
        </w:tabs>
        <w:rPr>
          <w:rFonts w:ascii="Helvetica" w:hAnsi="Helvetica" w:cs="Helvetica"/>
          <w:sz w:val="20"/>
          <w:szCs w:val="20"/>
        </w:rPr>
      </w:pPr>
    </w:p>
    <w:p w14:paraId="6D6B6D0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(5) “Family care and medical leave” means any of the following:</w:t>
      </w:r>
    </w:p>
    <w:p w14:paraId="4D42DF4A" w14:textId="77777777" w:rsidR="00A81EEA" w:rsidRPr="00A81EEA" w:rsidRDefault="00A81EEA" w:rsidP="00A81EEA">
      <w:pPr>
        <w:tabs>
          <w:tab w:val="right" w:pos="8550"/>
        </w:tabs>
        <w:rPr>
          <w:rFonts w:ascii="Helvetica" w:hAnsi="Helvetica" w:cs="Helvetica"/>
          <w:sz w:val="20"/>
          <w:szCs w:val="20"/>
        </w:rPr>
      </w:pPr>
    </w:p>
    <w:p w14:paraId="197CFED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Leave for reason of the birth of a child of the employee or the placement of a child with an employee in connection with the adoption or foster care of the child by the employee.</w:t>
      </w:r>
    </w:p>
    <w:p w14:paraId="6B483EBC" w14:textId="77777777" w:rsidR="00A81EEA" w:rsidRPr="00A81EEA" w:rsidRDefault="00A81EEA" w:rsidP="00A81EEA">
      <w:pPr>
        <w:tabs>
          <w:tab w:val="right" w:pos="8550"/>
        </w:tabs>
        <w:rPr>
          <w:rFonts w:ascii="Helvetica" w:hAnsi="Helvetica" w:cs="Helvetica"/>
          <w:sz w:val="20"/>
          <w:szCs w:val="20"/>
        </w:rPr>
      </w:pPr>
    </w:p>
    <w:p w14:paraId="4D9BB5F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Leave to care for a child, parent, grandparent, grandchild, sibling, spouse, domestic partner, or designated person who has a serious health condition.</w:t>
      </w:r>
    </w:p>
    <w:p w14:paraId="699FE44C" w14:textId="77777777" w:rsidR="00A81EEA" w:rsidRPr="00A81EEA" w:rsidRDefault="00A81EEA" w:rsidP="00A81EEA">
      <w:pPr>
        <w:tabs>
          <w:tab w:val="right" w:pos="8550"/>
        </w:tabs>
        <w:rPr>
          <w:rFonts w:ascii="Helvetica" w:hAnsi="Helvetica" w:cs="Helvetica"/>
          <w:sz w:val="20"/>
          <w:szCs w:val="20"/>
        </w:rPr>
      </w:pPr>
    </w:p>
    <w:p w14:paraId="36061A37"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Leave because of an employee’s own serious health condition that makes the employee unable to perform the functions of the position of that employee, except for leave taken for disability on account of pregnancy, childbirth, or related medical conditions.</w:t>
      </w:r>
    </w:p>
    <w:p w14:paraId="23288B52" w14:textId="77777777" w:rsidR="00A81EEA" w:rsidRPr="00A81EEA" w:rsidRDefault="00A81EEA" w:rsidP="00A81EEA">
      <w:pPr>
        <w:tabs>
          <w:tab w:val="right" w:pos="8550"/>
        </w:tabs>
        <w:rPr>
          <w:rFonts w:ascii="Helvetica" w:hAnsi="Helvetica" w:cs="Helvetica"/>
          <w:sz w:val="20"/>
          <w:szCs w:val="20"/>
        </w:rPr>
      </w:pPr>
    </w:p>
    <w:p w14:paraId="65758C5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Leave because of a qualifying exigency related to the covered active duty or call to covered active duty of an employee’s spouse, domestic partner, child, or parent in the Armed Forces of the United States, as specified in Section 3302.2 of the Unemployment Insurance Code.</w:t>
      </w:r>
    </w:p>
    <w:p w14:paraId="69971291" w14:textId="77777777" w:rsidR="00A81EEA" w:rsidRPr="00A81EEA" w:rsidRDefault="00A81EEA" w:rsidP="00A81EEA">
      <w:pPr>
        <w:tabs>
          <w:tab w:val="right" w:pos="8550"/>
        </w:tabs>
        <w:rPr>
          <w:rFonts w:ascii="Helvetica" w:hAnsi="Helvetica" w:cs="Helvetica"/>
          <w:sz w:val="20"/>
          <w:szCs w:val="20"/>
        </w:rPr>
      </w:pPr>
    </w:p>
    <w:p w14:paraId="63B040C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(6) “Employment in the same or a comparable position” means employment in a position that has the same or similar duties and pay that can be performed at the same or similar geographic location as the position held prior to the leave.</w:t>
      </w:r>
    </w:p>
    <w:p w14:paraId="7BB12485" w14:textId="77777777" w:rsidR="00A81EEA" w:rsidRPr="00A81EEA" w:rsidRDefault="00A81EEA" w:rsidP="00A81EEA">
      <w:pPr>
        <w:tabs>
          <w:tab w:val="right" w:pos="8550"/>
        </w:tabs>
        <w:rPr>
          <w:rFonts w:ascii="Helvetica" w:hAnsi="Helvetica" w:cs="Helvetica"/>
          <w:sz w:val="20"/>
          <w:szCs w:val="20"/>
        </w:rPr>
      </w:pPr>
    </w:p>
    <w:p w14:paraId="55D2FE8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(7) “FMLA” means the federal Family and Medical Leave Act of 1993 (P.L. 103-3).</w:t>
      </w:r>
    </w:p>
    <w:p w14:paraId="1A7C20FF" w14:textId="77777777" w:rsidR="00A81EEA" w:rsidRPr="00A81EEA" w:rsidRDefault="00A81EEA" w:rsidP="00A81EEA">
      <w:pPr>
        <w:tabs>
          <w:tab w:val="right" w:pos="8550"/>
        </w:tabs>
        <w:rPr>
          <w:rFonts w:ascii="Helvetica" w:hAnsi="Helvetica" w:cs="Helvetica"/>
          <w:sz w:val="20"/>
          <w:szCs w:val="20"/>
        </w:rPr>
      </w:pPr>
    </w:p>
    <w:p w14:paraId="270A8BD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(8) “Grandchild” means a child of the employee’s child.</w:t>
      </w:r>
    </w:p>
    <w:p w14:paraId="5AA3693B" w14:textId="77777777" w:rsidR="00A81EEA" w:rsidRPr="00A81EEA" w:rsidRDefault="00A81EEA" w:rsidP="00A81EEA">
      <w:pPr>
        <w:tabs>
          <w:tab w:val="right" w:pos="8550"/>
        </w:tabs>
        <w:rPr>
          <w:rFonts w:ascii="Helvetica" w:hAnsi="Helvetica" w:cs="Helvetica"/>
          <w:sz w:val="20"/>
          <w:szCs w:val="20"/>
        </w:rPr>
      </w:pPr>
    </w:p>
    <w:p w14:paraId="4A08EA2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(9) “Grandparent” means a parent of the employee’s parent.</w:t>
      </w:r>
    </w:p>
    <w:p w14:paraId="530ACAD4" w14:textId="77777777" w:rsidR="00A81EEA" w:rsidRPr="00A81EEA" w:rsidRDefault="00A81EEA" w:rsidP="00A81EEA">
      <w:pPr>
        <w:tabs>
          <w:tab w:val="right" w:pos="8550"/>
        </w:tabs>
        <w:rPr>
          <w:rFonts w:ascii="Helvetica" w:hAnsi="Helvetica" w:cs="Helvetica"/>
          <w:sz w:val="20"/>
          <w:szCs w:val="20"/>
        </w:rPr>
      </w:pPr>
    </w:p>
    <w:p w14:paraId="601414D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(10) “Health care provider” means any of the following:</w:t>
      </w:r>
    </w:p>
    <w:p w14:paraId="7D7120B2" w14:textId="77777777" w:rsidR="00A81EEA" w:rsidRPr="00A81EEA" w:rsidRDefault="00A81EEA" w:rsidP="00A81EEA">
      <w:pPr>
        <w:tabs>
          <w:tab w:val="right" w:pos="8550"/>
        </w:tabs>
        <w:rPr>
          <w:rFonts w:ascii="Helvetica" w:hAnsi="Helvetica" w:cs="Helvetica"/>
          <w:sz w:val="20"/>
          <w:szCs w:val="20"/>
        </w:rPr>
      </w:pPr>
    </w:p>
    <w:p w14:paraId="780058A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 xml:space="preserve">(A) An individual holding either a physician’s and surgeon’s certificate issued pursuant to Article 4 (commencing with Section 2080) of Chapter 5 of Division 2 of the Business and Professions Code, an </w:t>
      </w:r>
      <w:r w:rsidRPr="00A81EEA">
        <w:rPr>
          <w:rFonts w:ascii="Helvetica" w:hAnsi="Helvetica" w:cs="Helvetica"/>
          <w:sz w:val="20"/>
          <w:szCs w:val="20"/>
        </w:rPr>
        <w:lastRenderedPageBreak/>
        <w:t>osteopathic physician’s and surgeon’s certificate issued pursuant to Article 4.5 (commencing with Section 2099.5) of Chapter 5 of Division 2 of the Business and Professions Code, or an individual duly licensed as a physician, surgeon, or osteopathic physician or surgeon in another state or jurisdiction, who directly treats or supervises the treatment of the serious health condition.</w:t>
      </w:r>
    </w:p>
    <w:p w14:paraId="4054FE04" w14:textId="77777777" w:rsidR="00A81EEA" w:rsidRPr="00A81EEA" w:rsidRDefault="00A81EEA" w:rsidP="00A81EEA">
      <w:pPr>
        <w:tabs>
          <w:tab w:val="right" w:pos="8550"/>
        </w:tabs>
        <w:rPr>
          <w:rFonts w:ascii="Helvetica" w:hAnsi="Helvetica" w:cs="Helvetica"/>
          <w:sz w:val="20"/>
          <w:szCs w:val="20"/>
        </w:rPr>
      </w:pPr>
    </w:p>
    <w:p w14:paraId="17A1BE17"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Any other person determined by the United States Secretary of Labor to be capable of providing health care services under the FMLA.</w:t>
      </w:r>
    </w:p>
    <w:p w14:paraId="33063BA4" w14:textId="77777777" w:rsidR="00A81EEA" w:rsidRPr="00A81EEA" w:rsidRDefault="00A81EEA" w:rsidP="00A81EEA">
      <w:pPr>
        <w:tabs>
          <w:tab w:val="right" w:pos="8550"/>
        </w:tabs>
        <w:rPr>
          <w:rFonts w:ascii="Helvetica" w:hAnsi="Helvetica" w:cs="Helvetica"/>
          <w:sz w:val="20"/>
          <w:szCs w:val="20"/>
        </w:rPr>
      </w:pPr>
    </w:p>
    <w:p w14:paraId="112AE0C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(11) “Parent” means a biological, foster, or adoptive parent, a parent-in-law, a stepparent, a legal guardian, or other person who stood in loco parentis to the employee when the employee was a child.</w:t>
      </w:r>
    </w:p>
    <w:p w14:paraId="34FD7F0B" w14:textId="77777777" w:rsidR="00A81EEA" w:rsidRPr="00A81EEA" w:rsidRDefault="00A81EEA" w:rsidP="00A81EEA">
      <w:pPr>
        <w:tabs>
          <w:tab w:val="right" w:pos="8550"/>
        </w:tabs>
        <w:rPr>
          <w:rFonts w:ascii="Helvetica" w:hAnsi="Helvetica" w:cs="Helvetica"/>
          <w:sz w:val="20"/>
          <w:szCs w:val="20"/>
        </w:rPr>
      </w:pPr>
    </w:p>
    <w:p w14:paraId="7BFF998A"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(12) “Parent-in-law” means the parent of a spouse or domestic partner.</w:t>
      </w:r>
    </w:p>
    <w:p w14:paraId="17B24D74" w14:textId="77777777" w:rsidR="00A81EEA" w:rsidRPr="00A81EEA" w:rsidRDefault="00A81EEA" w:rsidP="00A81EEA">
      <w:pPr>
        <w:tabs>
          <w:tab w:val="right" w:pos="8550"/>
        </w:tabs>
        <w:rPr>
          <w:rFonts w:ascii="Helvetica" w:hAnsi="Helvetica" w:cs="Helvetica"/>
          <w:sz w:val="20"/>
          <w:szCs w:val="20"/>
        </w:rPr>
      </w:pPr>
    </w:p>
    <w:p w14:paraId="2E521A9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(13) “Serious health condition” means an illness, injury, impairment, or physical or mental condition that involves either of the following:</w:t>
      </w:r>
    </w:p>
    <w:p w14:paraId="1ED38061" w14:textId="77777777" w:rsidR="00A81EEA" w:rsidRPr="00A81EEA" w:rsidRDefault="00A81EEA" w:rsidP="00A81EEA">
      <w:pPr>
        <w:tabs>
          <w:tab w:val="right" w:pos="8550"/>
        </w:tabs>
        <w:rPr>
          <w:rFonts w:ascii="Helvetica" w:hAnsi="Helvetica" w:cs="Helvetica"/>
          <w:sz w:val="20"/>
          <w:szCs w:val="20"/>
        </w:rPr>
      </w:pPr>
    </w:p>
    <w:p w14:paraId="32F0DB7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Inpatient care in a hospital, hospice, or residential health care facility.</w:t>
      </w:r>
    </w:p>
    <w:p w14:paraId="5D1F1521" w14:textId="77777777" w:rsidR="00A81EEA" w:rsidRPr="00A81EEA" w:rsidRDefault="00A81EEA" w:rsidP="00A81EEA">
      <w:pPr>
        <w:tabs>
          <w:tab w:val="right" w:pos="8550"/>
        </w:tabs>
        <w:rPr>
          <w:rFonts w:ascii="Helvetica" w:hAnsi="Helvetica" w:cs="Helvetica"/>
          <w:sz w:val="20"/>
          <w:szCs w:val="20"/>
        </w:rPr>
      </w:pPr>
    </w:p>
    <w:p w14:paraId="0C7A6AB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Continuing treatment or continuing supervision by a health care provider.</w:t>
      </w:r>
    </w:p>
    <w:p w14:paraId="4F5D564F" w14:textId="77777777" w:rsidR="00A81EEA" w:rsidRPr="00A81EEA" w:rsidRDefault="00A81EEA" w:rsidP="00A81EEA">
      <w:pPr>
        <w:tabs>
          <w:tab w:val="right" w:pos="8550"/>
        </w:tabs>
        <w:rPr>
          <w:rFonts w:ascii="Helvetica" w:hAnsi="Helvetica" w:cs="Helvetica"/>
          <w:sz w:val="20"/>
          <w:szCs w:val="20"/>
        </w:rPr>
      </w:pPr>
    </w:p>
    <w:p w14:paraId="4AC4EE63"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(14) “Sibling” means a person related to another person by blood, adoption, or affinity through a common legal or biological parent.</w:t>
      </w:r>
    </w:p>
    <w:p w14:paraId="7FFA360F" w14:textId="77777777" w:rsidR="00A81EEA" w:rsidRPr="00A81EEA" w:rsidRDefault="00A81EEA" w:rsidP="00A81EEA">
      <w:pPr>
        <w:tabs>
          <w:tab w:val="right" w:pos="8550"/>
        </w:tabs>
        <w:rPr>
          <w:rFonts w:ascii="Helvetica" w:hAnsi="Helvetica" w:cs="Helvetica"/>
          <w:sz w:val="20"/>
          <w:szCs w:val="20"/>
        </w:rPr>
      </w:pPr>
    </w:p>
    <w:p w14:paraId="3CF8E57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An employer shall not be required to pay an employee for any leave taken pursuant to subdivision (a), except as required by subdivision (d).</w:t>
      </w:r>
    </w:p>
    <w:p w14:paraId="338713F7" w14:textId="77777777" w:rsidR="00A81EEA" w:rsidRPr="00A81EEA" w:rsidRDefault="00A81EEA" w:rsidP="00A81EEA">
      <w:pPr>
        <w:tabs>
          <w:tab w:val="right" w:pos="8550"/>
        </w:tabs>
        <w:rPr>
          <w:rFonts w:ascii="Helvetica" w:hAnsi="Helvetica" w:cs="Helvetica"/>
          <w:sz w:val="20"/>
          <w:szCs w:val="20"/>
        </w:rPr>
      </w:pPr>
    </w:p>
    <w:p w14:paraId="6015C47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An employee taking a leave permitted by subdivision (a) may elect, or an employer may require the employee, to substitute, for leave allowed under subdivision (a), any of the employee’s accrued vacation leave or other accrued time off during this period or any other paid or unpaid time off negotiated with the employer. If an employee takes a leave because of the employee’s own serious health condition, the employee may also elect, or the employer may also require the employee, to substitute accrued sick leave during the period of the leave. However, an employee shall not use sick leave during a period of leave in connection with the birth, adoption, or foster care of a child, or to care for a child, parent, grandparent, grandchild, sibling, spouse, domestic partner, or designated person with a serious health condition, unless mutually agreed to by the employer and the employee.</w:t>
      </w:r>
    </w:p>
    <w:p w14:paraId="3E2006D7" w14:textId="77777777" w:rsidR="00A81EEA" w:rsidRPr="00A81EEA" w:rsidRDefault="00A81EEA" w:rsidP="00A81EEA">
      <w:pPr>
        <w:tabs>
          <w:tab w:val="right" w:pos="8550"/>
        </w:tabs>
        <w:rPr>
          <w:rFonts w:ascii="Helvetica" w:hAnsi="Helvetica" w:cs="Helvetica"/>
          <w:sz w:val="20"/>
          <w:szCs w:val="20"/>
        </w:rPr>
      </w:pPr>
    </w:p>
    <w:p w14:paraId="6DB3439D"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(e) (1) During any period that an eligible employee takes leave pursuant to subdivision (a) or takes leave that qualifies as leave taken under the FMLA, the employer shall maintain and pay for coverage under a “group health plan,” as defined in Section 5000(b)(1) of the Internal Revenue Code, for the duration of the leave, not to exceed 12 workweeks in a 12-month period, commencing on the date leave taken under the FMLA commences, at the level and under the conditions coverage would have been provided if the employee had continued in employment continuously for the duration of the leave. Nothing in the preceding sentence shall preclude an employer from maintaining and paying for coverage under a “group health plan” beyond 12 workweeks. An employer may recover the premium that the employer paid as required by this subdivision for maintaining coverage for the employee under the group health plan if both of the following conditions occur:</w:t>
      </w:r>
    </w:p>
    <w:p w14:paraId="1135D241" w14:textId="77777777" w:rsidR="00A81EEA" w:rsidRPr="00A81EEA" w:rsidRDefault="00A81EEA" w:rsidP="00A81EEA">
      <w:pPr>
        <w:tabs>
          <w:tab w:val="right" w:pos="8550"/>
        </w:tabs>
        <w:rPr>
          <w:rFonts w:ascii="Helvetica" w:hAnsi="Helvetica" w:cs="Helvetica"/>
          <w:sz w:val="20"/>
          <w:szCs w:val="20"/>
        </w:rPr>
      </w:pPr>
    </w:p>
    <w:p w14:paraId="58CFB09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The employee fails to return from leave after the period of leave to which the employee is entitled has expired.</w:t>
      </w:r>
    </w:p>
    <w:p w14:paraId="32B6C522" w14:textId="77777777" w:rsidR="00A81EEA" w:rsidRPr="00A81EEA" w:rsidRDefault="00A81EEA" w:rsidP="00A81EEA">
      <w:pPr>
        <w:tabs>
          <w:tab w:val="right" w:pos="8550"/>
        </w:tabs>
        <w:rPr>
          <w:rFonts w:ascii="Helvetica" w:hAnsi="Helvetica" w:cs="Helvetica"/>
          <w:sz w:val="20"/>
          <w:szCs w:val="20"/>
        </w:rPr>
      </w:pPr>
    </w:p>
    <w:p w14:paraId="28B5843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employee’s failure to return from leave is for a reason other than the continuation, recurrence, or onset of a serious health condition that entitles the employee to leave under subdivision (a) or other circumstances beyond the control of the employee.</w:t>
      </w:r>
    </w:p>
    <w:p w14:paraId="569EFEA9" w14:textId="77777777" w:rsidR="00A81EEA" w:rsidRPr="00A81EEA" w:rsidRDefault="00A81EEA" w:rsidP="00A81EEA">
      <w:pPr>
        <w:tabs>
          <w:tab w:val="right" w:pos="8550"/>
        </w:tabs>
        <w:rPr>
          <w:rFonts w:ascii="Helvetica" w:hAnsi="Helvetica" w:cs="Helvetica"/>
          <w:sz w:val="20"/>
          <w:szCs w:val="20"/>
        </w:rPr>
      </w:pPr>
    </w:p>
    <w:p w14:paraId="2C9C85D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lastRenderedPageBreak/>
        <w:t>(2) Any employee taking leave pursuant to subdivision (a) shall continue to be entitled to participate in employee health plans for any period during which coverage is not provided by the employer under paragraph (1), employee benefit plans, including life insurance or short-term or long-term disability or accident insurance, pension and retirement plans, and supplemental unemployment benefit plans to the same extent and under the same conditions as apply to an unpaid leave taken for any purpose other than those described in subdivision (a). In the absence of these conditions an employee shall continue to be entitled to participate in these plans and, in the case of health and welfare employee benefit plans, including life insurance or short-term or long-term disability or accident insurance, or other similar plans, the employer may, at the employer’s discretion, require the employee to pay premiums, at the group rate, during the period of leave not covered by any accrued vacation leave, or other accrued time off, or any other paid or unpaid time off negotiated with the employer, as a condition of continued coverage during the leave period. However, the nonpayment of premiums by an employee shall not constitute a break in service, for purposes of longevity, seniority under any collective bargaining agreement, or any employee benefit plan.</w:t>
      </w:r>
    </w:p>
    <w:p w14:paraId="0BC67666" w14:textId="77777777" w:rsidR="00A81EEA" w:rsidRPr="00A81EEA" w:rsidRDefault="00A81EEA" w:rsidP="00A81EEA">
      <w:pPr>
        <w:tabs>
          <w:tab w:val="right" w:pos="8550"/>
        </w:tabs>
        <w:rPr>
          <w:rFonts w:ascii="Helvetica" w:hAnsi="Helvetica" w:cs="Helvetica"/>
          <w:sz w:val="20"/>
          <w:szCs w:val="20"/>
        </w:rPr>
      </w:pPr>
    </w:p>
    <w:p w14:paraId="57B8E7D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For purposes of pension and retirement plans, an employer shall not be required to make plan payments for an employee during the leave period, and the leave period shall not be required to be counted for purposes of time accrued under the plan. However, an employee covered by a pension plan may continue to make contributions in accordance with the terms of the plan during the period of the leave.</w:t>
      </w:r>
    </w:p>
    <w:p w14:paraId="6BA40E0E" w14:textId="77777777" w:rsidR="00A81EEA" w:rsidRPr="00A81EEA" w:rsidRDefault="00A81EEA" w:rsidP="00A81EEA">
      <w:pPr>
        <w:tabs>
          <w:tab w:val="right" w:pos="8550"/>
        </w:tabs>
        <w:rPr>
          <w:rFonts w:ascii="Helvetica" w:hAnsi="Helvetica" w:cs="Helvetica"/>
          <w:sz w:val="20"/>
          <w:szCs w:val="20"/>
        </w:rPr>
      </w:pPr>
    </w:p>
    <w:p w14:paraId="0FBC2A3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(f) During a family care and medical leave period, the employee shall retain employee status with the employer, and the leave shall not constitute a break in service, for purposes of longevity, seniority under any collective bargaining agreement, or any employee benefit plan. An employee returning from leave shall return with no less seniority than the employee had when the leave commenced, for purposes of layoff, recall, promotion, job assignment, and seniority-related benefits such as vacation.</w:t>
      </w:r>
    </w:p>
    <w:p w14:paraId="40AB846D" w14:textId="77777777" w:rsidR="00A81EEA" w:rsidRPr="00A81EEA" w:rsidRDefault="00A81EEA" w:rsidP="00A81EEA">
      <w:pPr>
        <w:tabs>
          <w:tab w:val="right" w:pos="8550"/>
        </w:tabs>
        <w:rPr>
          <w:rFonts w:ascii="Helvetica" w:hAnsi="Helvetica" w:cs="Helvetica"/>
          <w:sz w:val="20"/>
          <w:szCs w:val="20"/>
        </w:rPr>
      </w:pPr>
    </w:p>
    <w:p w14:paraId="0F040F4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(g) If the employee’s need for a leave pursuant to this section is foreseeable, the employee shall provide the employer with reasonable advance notice of the need for the leave.</w:t>
      </w:r>
    </w:p>
    <w:p w14:paraId="29CB1426" w14:textId="77777777" w:rsidR="00A81EEA" w:rsidRPr="00A81EEA" w:rsidRDefault="00A81EEA" w:rsidP="00A81EEA">
      <w:pPr>
        <w:tabs>
          <w:tab w:val="right" w:pos="8550"/>
        </w:tabs>
        <w:rPr>
          <w:rFonts w:ascii="Helvetica" w:hAnsi="Helvetica" w:cs="Helvetica"/>
          <w:sz w:val="20"/>
          <w:szCs w:val="20"/>
        </w:rPr>
      </w:pPr>
    </w:p>
    <w:p w14:paraId="6ED0CB38"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(h) If the employee’s need for leave pursuant to this section is foreseeable due to a planned medical treatment or supervision, the employee shall make a reasonable effort to schedule the treatment or supervision to avoid disruption to the operations of the employer, subject to the approval of the health care provider of the individual requiring the treatment or supervision.</w:t>
      </w:r>
    </w:p>
    <w:p w14:paraId="5B11263E" w14:textId="77777777" w:rsidR="00A81EEA" w:rsidRPr="00A81EEA" w:rsidRDefault="00A81EEA" w:rsidP="00A81EEA">
      <w:pPr>
        <w:tabs>
          <w:tab w:val="right" w:pos="8550"/>
        </w:tabs>
        <w:rPr>
          <w:rFonts w:ascii="Helvetica" w:hAnsi="Helvetica" w:cs="Helvetica"/>
          <w:sz w:val="20"/>
          <w:szCs w:val="20"/>
        </w:rPr>
      </w:pPr>
    </w:p>
    <w:p w14:paraId="3BF4FEF3"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(i) (1) An employer may require that an employee’s request for leave to care for a child, parent, grandparent, grandchild, sibling, spouse, domestic partner, or designated person who has a serious health condition be supported by a certification issued by the health care provider of the individual requiring care. That certification shall be sufficient if it includes all of the following:</w:t>
      </w:r>
    </w:p>
    <w:p w14:paraId="40E595BB" w14:textId="77777777" w:rsidR="00A81EEA" w:rsidRPr="00A81EEA" w:rsidRDefault="00A81EEA" w:rsidP="00A81EEA">
      <w:pPr>
        <w:tabs>
          <w:tab w:val="right" w:pos="8550"/>
        </w:tabs>
        <w:rPr>
          <w:rFonts w:ascii="Helvetica" w:hAnsi="Helvetica" w:cs="Helvetica"/>
          <w:sz w:val="20"/>
          <w:szCs w:val="20"/>
        </w:rPr>
      </w:pPr>
    </w:p>
    <w:p w14:paraId="42ADFE8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The date on which the serious health condition commenced.</w:t>
      </w:r>
    </w:p>
    <w:p w14:paraId="280A417C" w14:textId="77777777" w:rsidR="00A81EEA" w:rsidRPr="00A81EEA" w:rsidRDefault="00A81EEA" w:rsidP="00A81EEA">
      <w:pPr>
        <w:tabs>
          <w:tab w:val="right" w:pos="8550"/>
        </w:tabs>
        <w:rPr>
          <w:rFonts w:ascii="Helvetica" w:hAnsi="Helvetica" w:cs="Helvetica"/>
          <w:sz w:val="20"/>
          <w:szCs w:val="20"/>
        </w:rPr>
      </w:pPr>
    </w:p>
    <w:p w14:paraId="2C7EED9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probable duration of the condition.</w:t>
      </w:r>
    </w:p>
    <w:p w14:paraId="1C6E8963" w14:textId="77777777" w:rsidR="00A81EEA" w:rsidRPr="00A81EEA" w:rsidRDefault="00A81EEA" w:rsidP="00A81EEA">
      <w:pPr>
        <w:tabs>
          <w:tab w:val="right" w:pos="8550"/>
        </w:tabs>
        <w:rPr>
          <w:rFonts w:ascii="Helvetica" w:hAnsi="Helvetica" w:cs="Helvetica"/>
          <w:sz w:val="20"/>
          <w:szCs w:val="20"/>
        </w:rPr>
      </w:pPr>
    </w:p>
    <w:p w14:paraId="57995D4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An estimate of the amount of time that the health care provider believes the employee needs to care for the individual requiring the care.</w:t>
      </w:r>
    </w:p>
    <w:p w14:paraId="319C3D1E" w14:textId="77777777" w:rsidR="00A81EEA" w:rsidRPr="00A81EEA" w:rsidRDefault="00A81EEA" w:rsidP="00A81EEA">
      <w:pPr>
        <w:tabs>
          <w:tab w:val="right" w:pos="8550"/>
        </w:tabs>
        <w:rPr>
          <w:rFonts w:ascii="Helvetica" w:hAnsi="Helvetica" w:cs="Helvetica"/>
          <w:sz w:val="20"/>
          <w:szCs w:val="20"/>
        </w:rPr>
      </w:pPr>
    </w:p>
    <w:p w14:paraId="51E176F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A statement that the serious health condition warrants the participation of a family member to provide care during a period of the treatment or supervision of the individual requiring care.</w:t>
      </w:r>
    </w:p>
    <w:p w14:paraId="519D13F4" w14:textId="77777777" w:rsidR="00A81EEA" w:rsidRPr="00A81EEA" w:rsidRDefault="00A81EEA" w:rsidP="00A81EEA">
      <w:pPr>
        <w:tabs>
          <w:tab w:val="right" w:pos="8550"/>
        </w:tabs>
        <w:rPr>
          <w:rFonts w:ascii="Helvetica" w:hAnsi="Helvetica" w:cs="Helvetica"/>
          <w:sz w:val="20"/>
          <w:szCs w:val="20"/>
        </w:rPr>
      </w:pPr>
    </w:p>
    <w:p w14:paraId="1213630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Upon expiration of the time estimated by the health care provider in subparagraph (C) of paragraph (1), the employer may require the employee to obtain recertification, in accordance with the procedure provided in paragraph (1), if additional leave is required.</w:t>
      </w:r>
    </w:p>
    <w:p w14:paraId="0CCA4F19" w14:textId="77777777" w:rsidR="00A81EEA" w:rsidRPr="00A81EEA" w:rsidRDefault="00A81EEA" w:rsidP="00A81EEA">
      <w:pPr>
        <w:tabs>
          <w:tab w:val="right" w:pos="8550"/>
        </w:tabs>
        <w:rPr>
          <w:rFonts w:ascii="Helvetica" w:hAnsi="Helvetica" w:cs="Helvetica"/>
          <w:sz w:val="20"/>
          <w:szCs w:val="20"/>
        </w:rPr>
      </w:pPr>
    </w:p>
    <w:p w14:paraId="48491FDD"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lastRenderedPageBreak/>
        <w:t>(j) (1) An employer may require that an employee’s request for leave because of the employee’s own serious health condition be supported by a certification issued by the employee’s health care provider. That certification shall be sufficient if it includes all of the following:</w:t>
      </w:r>
    </w:p>
    <w:p w14:paraId="38583A73" w14:textId="77777777" w:rsidR="00A81EEA" w:rsidRPr="00A81EEA" w:rsidRDefault="00A81EEA" w:rsidP="00A81EEA">
      <w:pPr>
        <w:tabs>
          <w:tab w:val="right" w:pos="8550"/>
        </w:tabs>
        <w:rPr>
          <w:rFonts w:ascii="Helvetica" w:hAnsi="Helvetica" w:cs="Helvetica"/>
          <w:sz w:val="20"/>
          <w:szCs w:val="20"/>
        </w:rPr>
      </w:pPr>
    </w:p>
    <w:p w14:paraId="2BC72D7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The date on which the serious health condition commenced.</w:t>
      </w:r>
    </w:p>
    <w:p w14:paraId="1327DFFC" w14:textId="77777777" w:rsidR="00A81EEA" w:rsidRPr="00A81EEA" w:rsidRDefault="00A81EEA" w:rsidP="00A81EEA">
      <w:pPr>
        <w:tabs>
          <w:tab w:val="right" w:pos="8550"/>
        </w:tabs>
        <w:rPr>
          <w:rFonts w:ascii="Helvetica" w:hAnsi="Helvetica" w:cs="Helvetica"/>
          <w:sz w:val="20"/>
          <w:szCs w:val="20"/>
        </w:rPr>
      </w:pPr>
    </w:p>
    <w:p w14:paraId="7BC8916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probable duration of the condition.</w:t>
      </w:r>
    </w:p>
    <w:p w14:paraId="587EE180" w14:textId="77777777" w:rsidR="00A81EEA" w:rsidRPr="00A81EEA" w:rsidRDefault="00A81EEA" w:rsidP="00A81EEA">
      <w:pPr>
        <w:tabs>
          <w:tab w:val="right" w:pos="8550"/>
        </w:tabs>
        <w:rPr>
          <w:rFonts w:ascii="Helvetica" w:hAnsi="Helvetica" w:cs="Helvetica"/>
          <w:sz w:val="20"/>
          <w:szCs w:val="20"/>
        </w:rPr>
      </w:pPr>
    </w:p>
    <w:p w14:paraId="169DD7A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A statement that, due to the serious health condition, the employee is unable to perform the function of the employee’s position.</w:t>
      </w:r>
    </w:p>
    <w:p w14:paraId="4065CCB9" w14:textId="77777777" w:rsidR="00A81EEA" w:rsidRPr="00A81EEA" w:rsidRDefault="00A81EEA" w:rsidP="00A81EEA">
      <w:pPr>
        <w:tabs>
          <w:tab w:val="right" w:pos="8550"/>
        </w:tabs>
        <w:rPr>
          <w:rFonts w:ascii="Helvetica" w:hAnsi="Helvetica" w:cs="Helvetica"/>
          <w:sz w:val="20"/>
          <w:szCs w:val="20"/>
        </w:rPr>
      </w:pPr>
    </w:p>
    <w:p w14:paraId="1C6BA68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The employer may require that the employee obtain subsequent recertification regarding the employee’s serious health condition on a reasonable basis, in accordance with the procedure provided in paragraph (1), if additional leave is required.</w:t>
      </w:r>
    </w:p>
    <w:p w14:paraId="68DF7FC6" w14:textId="77777777" w:rsidR="00A81EEA" w:rsidRPr="00A81EEA" w:rsidRDefault="00A81EEA" w:rsidP="00A81EEA">
      <w:pPr>
        <w:tabs>
          <w:tab w:val="right" w:pos="8550"/>
        </w:tabs>
        <w:rPr>
          <w:rFonts w:ascii="Helvetica" w:hAnsi="Helvetica" w:cs="Helvetica"/>
          <w:sz w:val="20"/>
          <w:szCs w:val="20"/>
        </w:rPr>
      </w:pPr>
    </w:p>
    <w:p w14:paraId="6135B1C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(A) In any case in which the employer has reason to doubt the validity of the certification provided pursuant to this section, the employer may require, at the employer’s expense, that the employee obtain the opinion of a second health care provider, designated or approved by the employer, concerning any information certified under paragraph (1).</w:t>
      </w:r>
    </w:p>
    <w:p w14:paraId="63F14FB8" w14:textId="77777777" w:rsidR="00A81EEA" w:rsidRPr="00A81EEA" w:rsidRDefault="00A81EEA" w:rsidP="00A81EEA">
      <w:pPr>
        <w:tabs>
          <w:tab w:val="right" w:pos="8550"/>
        </w:tabs>
        <w:rPr>
          <w:rFonts w:ascii="Helvetica" w:hAnsi="Helvetica" w:cs="Helvetica"/>
          <w:sz w:val="20"/>
          <w:szCs w:val="20"/>
        </w:rPr>
      </w:pPr>
    </w:p>
    <w:p w14:paraId="3B8C236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health care provider designated or approved under subparagraph (A) shall not be employed on a regular basis by the employer.</w:t>
      </w:r>
    </w:p>
    <w:p w14:paraId="0A3807C9" w14:textId="77777777" w:rsidR="00A81EEA" w:rsidRPr="00A81EEA" w:rsidRDefault="00A81EEA" w:rsidP="00A81EEA">
      <w:pPr>
        <w:tabs>
          <w:tab w:val="right" w:pos="8550"/>
        </w:tabs>
        <w:rPr>
          <w:rFonts w:ascii="Helvetica" w:hAnsi="Helvetica" w:cs="Helvetica"/>
          <w:sz w:val="20"/>
          <w:szCs w:val="20"/>
        </w:rPr>
      </w:pPr>
    </w:p>
    <w:p w14:paraId="228F4ED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In any case in which the second opinion described in subparagraph (A) differs from the opinion in the original certification, the employer may require, at the employer’s expense, that the employee obtain the opinion of a third health care provider, designated or approved jointly by the employer and the employee, concerning the information certified under paragraph (1).</w:t>
      </w:r>
    </w:p>
    <w:p w14:paraId="6ECF3C27" w14:textId="77777777" w:rsidR="00A81EEA" w:rsidRPr="00A81EEA" w:rsidRDefault="00A81EEA" w:rsidP="00A81EEA">
      <w:pPr>
        <w:tabs>
          <w:tab w:val="right" w:pos="8550"/>
        </w:tabs>
        <w:rPr>
          <w:rFonts w:ascii="Helvetica" w:hAnsi="Helvetica" w:cs="Helvetica"/>
          <w:sz w:val="20"/>
          <w:szCs w:val="20"/>
        </w:rPr>
      </w:pPr>
    </w:p>
    <w:p w14:paraId="1F43A60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The opinion of the third health care provider concerning the information certified under paragraph (1) shall be considered to be final and shall be binding on the employer and the employee.</w:t>
      </w:r>
    </w:p>
    <w:p w14:paraId="0144DF6B" w14:textId="77777777" w:rsidR="00A81EEA" w:rsidRPr="00A81EEA" w:rsidRDefault="00A81EEA" w:rsidP="00A81EEA">
      <w:pPr>
        <w:tabs>
          <w:tab w:val="right" w:pos="8550"/>
        </w:tabs>
        <w:rPr>
          <w:rFonts w:ascii="Helvetica" w:hAnsi="Helvetica" w:cs="Helvetica"/>
          <w:sz w:val="20"/>
          <w:szCs w:val="20"/>
        </w:rPr>
      </w:pPr>
    </w:p>
    <w:p w14:paraId="4A3BB7E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(4) As a condition of an employee’s return from leave taken because of the employee’s own serious health condition, the employer may have a uniformly applied practice or policy that requires the employee to obtain certification from the employee’s health care provider that the employee is able to resume work. Nothing in this paragraph shall supersede a valid collective bargaining agreement that governs the return to work of that employee.</w:t>
      </w:r>
    </w:p>
    <w:p w14:paraId="700BF7CE" w14:textId="77777777" w:rsidR="00A81EEA" w:rsidRPr="00A81EEA" w:rsidRDefault="00A81EEA" w:rsidP="00A81EEA">
      <w:pPr>
        <w:tabs>
          <w:tab w:val="right" w:pos="8550"/>
        </w:tabs>
        <w:rPr>
          <w:rFonts w:ascii="Helvetica" w:hAnsi="Helvetica" w:cs="Helvetica"/>
          <w:sz w:val="20"/>
          <w:szCs w:val="20"/>
        </w:rPr>
      </w:pPr>
    </w:p>
    <w:p w14:paraId="162E970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(k) It shall be an unlawful employment practice for an employer to refuse to hire, or to discharge, fine, suspend, expel, or discriminate against, any individual because of any of the following:</w:t>
      </w:r>
    </w:p>
    <w:p w14:paraId="1465488E" w14:textId="77777777" w:rsidR="00A81EEA" w:rsidRPr="00A81EEA" w:rsidRDefault="00A81EEA" w:rsidP="00A81EEA">
      <w:pPr>
        <w:tabs>
          <w:tab w:val="right" w:pos="8550"/>
        </w:tabs>
        <w:rPr>
          <w:rFonts w:ascii="Helvetica" w:hAnsi="Helvetica" w:cs="Helvetica"/>
          <w:sz w:val="20"/>
          <w:szCs w:val="20"/>
        </w:rPr>
      </w:pPr>
    </w:p>
    <w:p w14:paraId="0C9D34F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An individual’s exercise of the right to family care and medical leave provided by subdivision (a).</w:t>
      </w:r>
    </w:p>
    <w:p w14:paraId="0605EF94" w14:textId="77777777" w:rsidR="00A81EEA" w:rsidRPr="00A81EEA" w:rsidRDefault="00A81EEA" w:rsidP="00A81EEA">
      <w:pPr>
        <w:tabs>
          <w:tab w:val="right" w:pos="8550"/>
        </w:tabs>
        <w:rPr>
          <w:rFonts w:ascii="Helvetica" w:hAnsi="Helvetica" w:cs="Helvetica"/>
          <w:sz w:val="20"/>
          <w:szCs w:val="20"/>
        </w:rPr>
      </w:pPr>
    </w:p>
    <w:p w14:paraId="2CC4C04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An individual’s giving information or testimony as to the individual’s own family care and medical leave, or another person’s family care and medical leave, in any inquiry or proceeding related to rights guaranteed under this section.</w:t>
      </w:r>
    </w:p>
    <w:p w14:paraId="13124B60" w14:textId="77777777" w:rsidR="00A81EEA" w:rsidRPr="00A81EEA" w:rsidRDefault="00A81EEA" w:rsidP="00A81EEA">
      <w:pPr>
        <w:tabs>
          <w:tab w:val="right" w:pos="8550"/>
        </w:tabs>
        <w:rPr>
          <w:rFonts w:ascii="Helvetica" w:hAnsi="Helvetica" w:cs="Helvetica"/>
          <w:sz w:val="20"/>
          <w:szCs w:val="20"/>
        </w:rPr>
      </w:pPr>
    </w:p>
    <w:p w14:paraId="3FE26FF3"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(l) This section shall not be construed to require any changes in existing collective bargaining agreements during the life of the contract, or until January 1, 1993, whichever occurs first.</w:t>
      </w:r>
    </w:p>
    <w:p w14:paraId="6CEDA174" w14:textId="77777777" w:rsidR="00A81EEA" w:rsidRPr="00A81EEA" w:rsidRDefault="00A81EEA" w:rsidP="00A81EEA">
      <w:pPr>
        <w:tabs>
          <w:tab w:val="right" w:pos="8550"/>
        </w:tabs>
        <w:rPr>
          <w:rFonts w:ascii="Helvetica" w:hAnsi="Helvetica" w:cs="Helvetica"/>
          <w:sz w:val="20"/>
          <w:szCs w:val="20"/>
        </w:rPr>
      </w:pPr>
    </w:p>
    <w:p w14:paraId="7357D9B8"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(m) The amendments made to this section by Chapter 827 of the Statutes of 1993 shall not be construed to require any changes in existing collective bargaining agreements during the life of the contract, or until February 5, 1994, whichever occurs first.</w:t>
      </w:r>
    </w:p>
    <w:p w14:paraId="0C486E58" w14:textId="77777777" w:rsidR="00A81EEA" w:rsidRPr="00A81EEA" w:rsidRDefault="00A81EEA" w:rsidP="00A81EEA">
      <w:pPr>
        <w:tabs>
          <w:tab w:val="right" w:pos="8550"/>
        </w:tabs>
        <w:rPr>
          <w:rFonts w:ascii="Helvetica" w:hAnsi="Helvetica" w:cs="Helvetica"/>
          <w:sz w:val="20"/>
          <w:szCs w:val="20"/>
        </w:rPr>
      </w:pPr>
    </w:p>
    <w:p w14:paraId="51BDDB3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(n) This section shall be construed as separate and distinct from Section 12945.</w:t>
      </w:r>
    </w:p>
    <w:p w14:paraId="7B90B8FB" w14:textId="77777777" w:rsidR="00A81EEA" w:rsidRPr="00A81EEA" w:rsidRDefault="00A81EEA" w:rsidP="00A81EEA">
      <w:pPr>
        <w:tabs>
          <w:tab w:val="right" w:pos="8550"/>
        </w:tabs>
        <w:rPr>
          <w:rFonts w:ascii="Helvetica" w:hAnsi="Helvetica" w:cs="Helvetica"/>
          <w:sz w:val="20"/>
          <w:szCs w:val="20"/>
        </w:rPr>
      </w:pPr>
    </w:p>
    <w:p w14:paraId="7A155EC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(o) Leave provided for pursuant to this section may be taken in one or more periods. The 12-month period during which 12 workweeks of leave may be taken under this section shall run concurrently with the 12-month period under the FMLA, and shall commence the date leave taken under the FMLA commences.</w:t>
      </w:r>
    </w:p>
    <w:p w14:paraId="20E10FC5" w14:textId="77777777" w:rsidR="00A81EEA" w:rsidRPr="00A81EEA" w:rsidRDefault="00A81EEA" w:rsidP="00A81EEA">
      <w:pPr>
        <w:tabs>
          <w:tab w:val="right" w:pos="8550"/>
        </w:tabs>
        <w:rPr>
          <w:rFonts w:ascii="Helvetica" w:hAnsi="Helvetica" w:cs="Helvetica"/>
          <w:sz w:val="20"/>
          <w:szCs w:val="20"/>
        </w:rPr>
      </w:pPr>
    </w:p>
    <w:p w14:paraId="7526C39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(p) Leave taken by an employee pursuant to this section shall run concurrently with leave taken pursuant to the FMLA, except for any leave taken under the FMLA for disability on account of pregnancy, childbirth, or related medical conditions. The aggregate amount of leave taken under this section or the FMLA, or both, except for leave taken for disability on account of pregnancy, childbirth, or related medical conditions, shall not exceed 12 workweeks in a 12-month period. An employee is entitled to take, in addition to the leave provided for under this section and the FMLA, the leave provided for in Section 12945, if the employee is otherwise qualified for that leave.</w:t>
      </w:r>
    </w:p>
    <w:p w14:paraId="6B298B0F" w14:textId="77777777" w:rsidR="00A81EEA" w:rsidRPr="00A81EEA" w:rsidRDefault="00A81EEA" w:rsidP="00A81EEA">
      <w:pPr>
        <w:tabs>
          <w:tab w:val="right" w:pos="8550"/>
        </w:tabs>
        <w:rPr>
          <w:rFonts w:ascii="Helvetica" w:hAnsi="Helvetica" w:cs="Helvetica"/>
          <w:sz w:val="20"/>
          <w:szCs w:val="20"/>
        </w:rPr>
      </w:pPr>
    </w:p>
    <w:p w14:paraId="33C8A22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(q) It shall be an unlawful employment practice for an employer to interfere with, restrain, or deny the exercise of, or the attempt to exercise, any right provided under this section.</w:t>
      </w:r>
    </w:p>
    <w:p w14:paraId="33028F8F" w14:textId="77777777" w:rsidR="00A81EEA" w:rsidRPr="00A81EEA" w:rsidRDefault="00A81EEA" w:rsidP="00A81EEA">
      <w:pPr>
        <w:tabs>
          <w:tab w:val="right" w:pos="8550"/>
        </w:tabs>
        <w:rPr>
          <w:rFonts w:ascii="Helvetica" w:hAnsi="Helvetica" w:cs="Helvetica"/>
          <w:sz w:val="20"/>
          <w:szCs w:val="20"/>
        </w:rPr>
      </w:pPr>
    </w:p>
    <w:p w14:paraId="044A3A6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(r) (1) An employee employed by an air carrier as a flight deck or cabin crew member meets the eligibility requirements specified in subdivision (a) if all of the following requirements are met:</w:t>
      </w:r>
    </w:p>
    <w:p w14:paraId="2EAFC9B4" w14:textId="77777777" w:rsidR="00A81EEA" w:rsidRPr="00A81EEA" w:rsidRDefault="00A81EEA" w:rsidP="00A81EEA">
      <w:pPr>
        <w:tabs>
          <w:tab w:val="right" w:pos="8550"/>
        </w:tabs>
        <w:rPr>
          <w:rFonts w:ascii="Helvetica" w:hAnsi="Helvetica" w:cs="Helvetica"/>
          <w:sz w:val="20"/>
          <w:szCs w:val="20"/>
        </w:rPr>
      </w:pPr>
    </w:p>
    <w:p w14:paraId="28D9C60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The employee has 12 months or more of service with the employer.</w:t>
      </w:r>
    </w:p>
    <w:p w14:paraId="458EA088" w14:textId="77777777" w:rsidR="00A81EEA" w:rsidRPr="00A81EEA" w:rsidRDefault="00A81EEA" w:rsidP="00A81EEA">
      <w:pPr>
        <w:tabs>
          <w:tab w:val="right" w:pos="8550"/>
        </w:tabs>
        <w:rPr>
          <w:rFonts w:ascii="Helvetica" w:hAnsi="Helvetica" w:cs="Helvetica"/>
          <w:sz w:val="20"/>
          <w:szCs w:val="20"/>
        </w:rPr>
      </w:pPr>
    </w:p>
    <w:p w14:paraId="0BB15EC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employee has worked or been paid for 60 percent of the applicable monthly guarantee, or the equivalent annualized over the preceding 12-month period.</w:t>
      </w:r>
    </w:p>
    <w:p w14:paraId="2E8D6B7B" w14:textId="77777777" w:rsidR="00A81EEA" w:rsidRPr="00A81EEA" w:rsidRDefault="00A81EEA" w:rsidP="00A81EEA">
      <w:pPr>
        <w:tabs>
          <w:tab w:val="right" w:pos="8550"/>
        </w:tabs>
        <w:rPr>
          <w:rFonts w:ascii="Helvetica" w:hAnsi="Helvetica" w:cs="Helvetica"/>
          <w:sz w:val="20"/>
          <w:szCs w:val="20"/>
        </w:rPr>
      </w:pPr>
    </w:p>
    <w:p w14:paraId="0261253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The employee has worked or been paid for a minimum of 504 hours during the preceding 12-month period.</w:t>
      </w:r>
    </w:p>
    <w:p w14:paraId="63DCF55C" w14:textId="77777777" w:rsidR="00A81EEA" w:rsidRPr="00A81EEA" w:rsidRDefault="00A81EEA" w:rsidP="00A81EEA">
      <w:pPr>
        <w:tabs>
          <w:tab w:val="right" w:pos="8550"/>
        </w:tabs>
        <w:rPr>
          <w:rFonts w:ascii="Helvetica" w:hAnsi="Helvetica" w:cs="Helvetica"/>
          <w:sz w:val="20"/>
          <w:szCs w:val="20"/>
        </w:rPr>
      </w:pPr>
    </w:p>
    <w:p w14:paraId="2EBDB07A"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As used in this subdivision, the term “applicable monthly guarantee” means both of the following:</w:t>
      </w:r>
    </w:p>
    <w:p w14:paraId="3E2811EF" w14:textId="77777777" w:rsidR="00A81EEA" w:rsidRPr="00A81EEA" w:rsidRDefault="00A81EEA" w:rsidP="00A81EEA">
      <w:pPr>
        <w:tabs>
          <w:tab w:val="right" w:pos="8550"/>
        </w:tabs>
        <w:rPr>
          <w:rFonts w:ascii="Helvetica" w:hAnsi="Helvetica" w:cs="Helvetica"/>
          <w:sz w:val="20"/>
          <w:szCs w:val="20"/>
        </w:rPr>
      </w:pPr>
    </w:p>
    <w:p w14:paraId="2244E0F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For employees described in this subdivision other than employees on reserve status, the minimum number of hours for which an employer has agreed to schedule those employees for any given month.</w:t>
      </w:r>
    </w:p>
    <w:p w14:paraId="4776D665" w14:textId="77777777" w:rsidR="00A81EEA" w:rsidRPr="00A81EEA" w:rsidRDefault="00A81EEA" w:rsidP="00A81EEA">
      <w:pPr>
        <w:tabs>
          <w:tab w:val="right" w:pos="8550"/>
        </w:tabs>
        <w:rPr>
          <w:rFonts w:ascii="Helvetica" w:hAnsi="Helvetica" w:cs="Helvetica"/>
          <w:sz w:val="20"/>
          <w:szCs w:val="20"/>
        </w:rPr>
      </w:pPr>
    </w:p>
    <w:p w14:paraId="350BADC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For employees described in this subdivision who are on reserve status, the number of hours for which an employer has agreed to pay those employees on reserve status for any given month, as established in the collective bargaining agreement or, if none exists, in the employer’s policies.</w:t>
      </w:r>
    </w:p>
    <w:p w14:paraId="1C171B11" w14:textId="77777777" w:rsidR="00A81EEA" w:rsidRPr="00A81EEA" w:rsidRDefault="00A81EEA" w:rsidP="00A81EEA">
      <w:pPr>
        <w:tabs>
          <w:tab w:val="right" w:pos="8550"/>
        </w:tabs>
        <w:rPr>
          <w:rFonts w:ascii="Helvetica" w:hAnsi="Helvetica" w:cs="Helvetica"/>
          <w:sz w:val="20"/>
          <w:szCs w:val="20"/>
        </w:rPr>
      </w:pPr>
    </w:p>
    <w:p w14:paraId="3D76183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The department may provide, by regulation, a method for calculating the leave described in subdivision (a) with respect to employees described in this subdivision.</w:t>
      </w:r>
    </w:p>
    <w:p w14:paraId="768CDDC8" w14:textId="77777777" w:rsidR="00A81EEA" w:rsidRPr="00A81EEA" w:rsidRDefault="00A81EEA" w:rsidP="00A81EEA">
      <w:pPr>
        <w:tabs>
          <w:tab w:val="right" w:pos="8550"/>
        </w:tabs>
        <w:rPr>
          <w:rFonts w:ascii="Helvetica" w:hAnsi="Helvetica" w:cs="Helvetica"/>
          <w:sz w:val="20"/>
          <w:szCs w:val="20"/>
        </w:rPr>
      </w:pPr>
    </w:p>
    <w:p w14:paraId="5F5695D4" w14:textId="15254B01" w:rsid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(Amended by Stats. 2022, Ch. 748, Sec. 1. (AB 1041) Effective January 1, 2023.)</w:t>
      </w:r>
    </w:p>
    <w:p w14:paraId="57B0B89E" w14:textId="77777777" w:rsidR="00113C7C" w:rsidRDefault="00113C7C" w:rsidP="00113C7C">
      <w:pPr>
        <w:tabs>
          <w:tab w:val="right" w:pos="8550"/>
        </w:tabs>
        <w:rPr>
          <w:rFonts w:ascii="Helvetica" w:hAnsi="Helvetica" w:cs="Helvetica"/>
          <w:sz w:val="20"/>
          <w:szCs w:val="20"/>
        </w:rPr>
      </w:pPr>
    </w:p>
    <w:p w14:paraId="31A75EA4" w14:textId="22CA3F1E" w:rsidR="00113C7C" w:rsidRPr="0051385F" w:rsidRDefault="00113C7C" w:rsidP="0024790C">
      <w:pPr>
        <w:pStyle w:val="Heading2"/>
      </w:pPr>
      <w:r>
        <w:rPr>
          <w:rFonts w:eastAsiaTheme="minorHAnsi"/>
        </w:rPr>
        <w:t>GOV</w:t>
      </w:r>
      <w:r w:rsidRPr="0051385F">
        <w:rPr>
          <w:rFonts w:eastAsiaTheme="minorHAnsi"/>
        </w:rPr>
        <w:t xml:space="preserve"> Section </w:t>
      </w:r>
      <w:r w:rsidRPr="00113C7C">
        <w:rPr>
          <w:rFonts w:eastAsiaTheme="minorHAnsi"/>
        </w:rPr>
        <w:t>12945.</w:t>
      </w:r>
      <w:r>
        <w:rPr>
          <w:rFonts w:eastAsiaTheme="minorHAnsi"/>
        </w:rPr>
        <w:t>6</w:t>
      </w:r>
    </w:p>
    <w:p w14:paraId="2008912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12945.6.  (a) For purposes of this section, the following definitions apply:</w:t>
      </w:r>
    </w:p>
    <w:p w14:paraId="03B5E3A2" w14:textId="77777777" w:rsidR="00A81EEA" w:rsidRPr="00A81EEA" w:rsidRDefault="00A81EEA" w:rsidP="00A81EEA">
      <w:pPr>
        <w:tabs>
          <w:tab w:val="right" w:pos="8550"/>
        </w:tabs>
        <w:rPr>
          <w:rFonts w:ascii="Helvetica" w:hAnsi="Helvetica" w:cs="Helvetica"/>
          <w:sz w:val="20"/>
          <w:szCs w:val="20"/>
        </w:rPr>
      </w:pPr>
    </w:p>
    <w:p w14:paraId="73EA7C7D"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(A) “Assisted reproduction” means a method of achieving a pregnancy through an artificial insemination or an embryo transfer and includes gamete and embryo donation.</w:t>
      </w:r>
    </w:p>
    <w:p w14:paraId="05B6C1EC" w14:textId="77777777" w:rsidR="00A81EEA" w:rsidRPr="00A81EEA" w:rsidRDefault="00A81EEA" w:rsidP="00A81EEA">
      <w:pPr>
        <w:tabs>
          <w:tab w:val="right" w:pos="8550"/>
        </w:tabs>
        <w:rPr>
          <w:rFonts w:ascii="Helvetica" w:hAnsi="Helvetica" w:cs="Helvetica"/>
          <w:sz w:val="20"/>
          <w:szCs w:val="20"/>
        </w:rPr>
      </w:pPr>
    </w:p>
    <w:p w14:paraId="4F3A2D9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“Assisted reproduction” does not include any pregnancy achieved through sexual intercourse.</w:t>
      </w:r>
    </w:p>
    <w:p w14:paraId="05F4A054" w14:textId="77777777" w:rsidR="00A81EEA" w:rsidRPr="00A81EEA" w:rsidRDefault="00A81EEA" w:rsidP="00A81EEA">
      <w:pPr>
        <w:tabs>
          <w:tab w:val="right" w:pos="8550"/>
        </w:tabs>
        <w:rPr>
          <w:rFonts w:ascii="Helvetica" w:hAnsi="Helvetica" w:cs="Helvetica"/>
          <w:sz w:val="20"/>
          <w:szCs w:val="20"/>
        </w:rPr>
      </w:pPr>
    </w:p>
    <w:p w14:paraId="14B7642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“Employee” means a person employed by the employer for at least 30 days prior to the commencement of the leave.</w:t>
      </w:r>
    </w:p>
    <w:p w14:paraId="5A89D108" w14:textId="77777777" w:rsidR="00A81EEA" w:rsidRPr="00A81EEA" w:rsidRDefault="00A81EEA" w:rsidP="00A81EEA">
      <w:pPr>
        <w:tabs>
          <w:tab w:val="right" w:pos="8550"/>
        </w:tabs>
        <w:rPr>
          <w:rFonts w:ascii="Helvetica" w:hAnsi="Helvetica" w:cs="Helvetica"/>
          <w:sz w:val="20"/>
          <w:szCs w:val="20"/>
        </w:rPr>
      </w:pPr>
    </w:p>
    <w:p w14:paraId="742507D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“Employer” means either of the following:</w:t>
      </w:r>
    </w:p>
    <w:p w14:paraId="4BAA4DBF" w14:textId="77777777" w:rsidR="00A81EEA" w:rsidRPr="00A81EEA" w:rsidRDefault="00A81EEA" w:rsidP="00A81EEA">
      <w:pPr>
        <w:tabs>
          <w:tab w:val="right" w:pos="8550"/>
        </w:tabs>
        <w:rPr>
          <w:rFonts w:ascii="Helvetica" w:hAnsi="Helvetica" w:cs="Helvetica"/>
          <w:sz w:val="20"/>
          <w:szCs w:val="20"/>
        </w:rPr>
      </w:pPr>
    </w:p>
    <w:p w14:paraId="5F756A6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A person who employs five or more persons to perform services for a wage or salary.</w:t>
      </w:r>
    </w:p>
    <w:p w14:paraId="3680FA31" w14:textId="77777777" w:rsidR="00A81EEA" w:rsidRPr="00A81EEA" w:rsidRDefault="00A81EEA" w:rsidP="00A81EEA">
      <w:pPr>
        <w:tabs>
          <w:tab w:val="right" w:pos="8550"/>
        </w:tabs>
        <w:rPr>
          <w:rFonts w:ascii="Helvetica" w:hAnsi="Helvetica" w:cs="Helvetica"/>
          <w:sz w:val="20"/>
          <w:szCs w:val="20"/>
        </w:rPr>
      </w:pPr>
    </w:p>
    <w:p w14:paraId="0D0B09CA"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state and any political or civil subdivision of the state, including, but not limited to, cities and counties.</w:t>
      </w:r>
    </w:p>
    <w:p w14:paraId="7B8331A4" w14:textId="77777777" w:rsidR="00A81EEA" w:rsidRPr="00A81EEA" w:rsidRDefault="00A81EEA" w:rsidP="00A81EEA">
      <w:pPr>
        <w:tabs>
          <w:tab w:val="right" w:pos="8550"/>
        </w:tabs>
        <w:rPr>
          <w:rFonts w:ascii="Helvetica" w:hAnsi="Helvetica" w:cs="Helvetica"/>
          <w:sz w:val="20"/>
          <w:szCs w:val="20"/>
        </w:rPr>
      </w:pPr>
    </w:p>
    <w:p w14:paraId="731467A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(4) “Failed adoption” means the dissolution or breach of an adoption agreement with the birth mother or legal guardian, or an adoption that is not finalized because it is contested by another party. This event applies to a person who would have been a parent of the adoptee if the adoption had been completed.</w:t>
      </w:r>
    </w:p>
    <w:p w14:paraId="70DA1E81" w14:textId="77777777" w:rsidR="00A81EEA" w:rsidRPr="00A81EEA" w:rsidRDefault="00A81EEA" w:rsidP="00A81EEA">
      <w:pPr>
        <w:tabs>
          <w:tab w:val="right" w:pos="8550"/>
        </w:tabs>
        <w:rPr>
          <w:rFonts w:ascii="Helvetica" w:hAnsi="Helvetica" w:cs="Helvetica"/>
          <w:sz w:val="20"/>
          <w:szCs w:val="20"/>
        </w:rPr>
      </w:pPr>
    </w:p>
    <w:p w14:paraId="7AD11FCA"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(5) “Failed surrogacy” means the dissolution or breach of a surrogacy agreement, or a failed embryo transfer to the surrogate. This event applies to a person who would have been a parent of a child born as a result of the surrogacy.</w:t>
      </w:r>
    </w:p>
    <w:p w14:paraId="43BD7BFF" w14:textId="77777777" w:rsidR="00A81EEA" w:rsidRPr="00A81EEA" w:rsidRDefault="00A81EEA" w:rsidP="00A81EEA">
      <w:pPr>
        <w:tabs>
          <w:tab w:val="right" w:pos="8550"/>
        </w:tabs>
        <w:rPr>
          <w:rFonts w:ascii="Helvetica" w:hAnsi="Helvetica" w:cs="Helvetica"/>
          <w:sz w:val="20"/>
          <w:szCs w:val="20"/>
        </w:rPr>
      </w:pPr>
    </w:p>
    <w:p w14:paraId="574AC9F7"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(6) “Miscarriage” means a miscarriage by a person, by the person’s current spouse or domestic partner, or by another individual if the person would have been a parent of a child born as a result of the pregnancy.</w:t>
      </w:r>
    </w:p>
    <w:p w14:paraId="6B32EAE2" w14:textId="77777777" w:rsidR="00A81EEA" w:rsidRPr="00A81EEA" w:rsidRDefault="00A81EEA" w:rsidP="00A81EEA">
      <w:pPr>
        <w:tabs>
          <w:tab w:val="right" w:pos="8550"/>
        </w:tabs>
        <w:rPr>
          <w:rFonts w:ascii="Helvetica" w:hAnsi="Helvetica" w:cs="Helvetica"/>
          <w:sz w:val="20"/>
          <w:szCs w:val="20"/>
        </w:rPr>
      </w:pPr>
    </w:p>
    <w:p w14:paraId="1B69DE5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(7) “Reproductive loss event” means the day or, for a multiple-day event, the final day of a failed adoption, failed surrogacy, miscarriage, stillbirth, or an unsuccessful assisted reproduction.</w:t>
      </w:r>
    </w:p>
    <w:p w14:paraId="47842572" w14:textId="77777777" w:rsidR="00A81EEA" w:rsidRPr="00A81EEA" w:rsidRDefault="00A81EEA" w:rsidP="00A81EEA">
      <w:pPr>
        <w:tabs>
          <w:tab w:val="right" w:pos="8550"/>
        </w:tabs>
        <w:rPr>
          <w:rFonts w:ascii="Helvetica" w:hAnsi="Helvetica" w:cs="Helvetica"/>
          <w:sz w:val="20"/>
          <w:szCs w:val="20"/>
        </w:rPr>
      </w:pPr>
    </w:p>
    <w:p w14:paraId="339D5ED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(8) “Reproductive loss leave” means the leave provided by subdivision (b).</w:t>
      </w:r>
    </w:p>
    <w:p w14:paraId="374BD1BE" w14:textId="77777777" w:rsidR="00A81EEA" w:rsidRPr="00A81EEA" w:rsidRDefault="00A81EEA" w:rsidP="00A81EEA">
      <w:pPr>
        <w:tabs>
          <w:tab w:val="right" w:pos="8550"/>
        </w:tabs>
        <w:rPr>
          <w:rFonts w:ascii="Helvetica" w:hAnsi="Helvetica" w:cs="Helvetica"/>
          <w:sz w:val="20"/>
          <w:szCs w:val="20"/>
        </w:rPr>
      </w:pPr>
    </w:p>
    <w:p w14:paraId="72BA40F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(9) “Stillbirth” means a stillbirth resulting from a person’s pregnancy, the pregnancy of a person’s current spouse or domestic partner, or another individual, if the person would have been a parent of a child born as a result of the pregnancy that ended in stillbirth.</w:t>
      </w:r>
    </w:p>
    <w:p w14:paraId="6E5BF104" w14:textId="77777777" w:rsidR="00A81EEA" w:rsidRPr="00A81EEA" w:rsidRDefault="00A81EEA" w:rsidP="00A81EEA">
      <w:pPr>
        <w:tabs>
          <w:tab w:val="right" w:pos="8550"/>
        </w:tabs>
        <w:rPr>
          <w:rFonts w:ascii="Helvetica" w:hAnsi="Helvetica" w:cs="Helvetica"/>
          <w:sz w:val="20"/>
          <w:szCs w:val="20"/>
        </w:rPr>
      </w:pPr>
    </w:p>
    <w:p w14:paraId="583A0ED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(10) “Unsuccessful assisted reproduction” means an unsuccessful round of intrauterine insemination or of an assisted reproductive technology procedure. This event applies to a person, the person’s current spouse or domestic partner, or another individual, if the person would have been a parent of a child born as a result of the pregnancy.</w:t>
      </w:r>
    </w:p>
    <w:p w14:paraId="4657B5E7" w14:textId="77777777" w:rsidR="00A81EEA" w:rsidRPr="00A81EEA" w:rsidRDefault="00A81EEA" w:rsidP="00A81EEA">
      <w:pPr>
        <w:tabs>
          <w:tab w:val="right" w:pos="8550"/>
        </w:tabs>
        <w:rPr>
          <w:rFonts w:ascii="Helvetica" w:hAnsi="Helvetica" w:cs="Helvetica"/>
          <w:sz w:val="20"/>
          <w:szCs w:val="20"/>
        </w:rPr>
      </w:pPr>
    </w:p>
    <w:p w14:paraId="2DEA456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(1) It shall be an unlawful employment practice for an employer to refuse to grant a request by any employee to take up to five days of reproductive loss leave following a reproductive loss event. If an employee experiences more than one reproductive loss event within a 12-month period, an employer shall not be obligated to grant a total amount of reproductive loss leave time in excess of 20 days within a 12-month period.</w:t>
      </w:r>
    </w:p>
    <w:p w14:paraId="0F76064C" w14:textId="77777777" w:rsidR="00A81EEA" w:rsidRPr="00A81EEA" w:rsidRDefault="00A81EEA" w:rsidP="00A81EEA">
      <w:pPr>
        <w:tabs>
          <w:tab w:val="right" w:pos="8550"/>
        </w:tabs>
        <w:rPr>
          <w:rFonts w:ascii="Helvetica" w:hAnsi="Helvetica" w:cs="Helvetica"/>
          <w:sz w:val="20"/>
          <w:szCs w:val="20"/>
        </w:rPr>
      </w:pPr>
    </w:p>
    <w:p w14:paraId="3DDC3EB7"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The employer shall allow the days an employee takes for reproductive loss leave to be nonconsecutive.</w:t>
      </w:r>
    </w:p>
    <w:p w14:paraId="455ED9A8" w14:textId="77777777" w:rsidR="00A81EEA" w:rsidRPr="00A81EEA" w:rsidRDefault="00A81EEA" w:rsidP="00A81EEA">
      <w:pPr>
        <w:tabs>
          <w:tab w:val="right" w:pos="8550"/>
        </w:tabs>
        <w:rPr>
          <w:rFonts w:ascii="Helvetica" w:hAnsi="Helvetica" w:cs="Helvetica"/>
          <w:sz w:val="20"/>
          <w:szCs w:val="20"/>
        </w:rPr>
      </w:pPr>
    </w:p>
    <w:p w14:paraId="62D0E07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(A) Except as provided in subparagraph (B), reproductive loss leave shall be completed within three months of the event entitling the employee to that leave under paragraph (1).</w:t>
      </w:r>
    </w:p>
    <w:p w14:paraId="023F23CC" w14:textId="77777777" w:rsidR="00A81EEA" w:rsidRPr="00A81EEA" w:rsidRDefault="00A81EEA" w:rsidP="00A81EEA">
      <w:pPr>
        <w:tabs>
          <w:tab w:val="right" w:pos="8550"/>
        </w:tabs>
        <w:rPr>
          <w:rFonts w:ascii="Helvetica" w:hAnsi="Helvetica" w:cs="Helvetica"/>
          <w:sz w:val="20"/>
          <w:szCs w:val="20"/>
        </w:rPr>
      </w:pPr>
    </w:p>
    <w:p w14:paraId="4B4D0D4B"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Notwithstanding subparagraph (A), if, prior to or immediately following a reproductive loss event, an employee is on or chooses to go on leave from work pursuant to Section 12945, 12945.2, or any other leave entitlement under state or federal law, the employee shall complete their reproductive loss leave within three months of the end date of the other leave.</w:t>
      </w:r>
    </w:p>
    <w:p w14:paraId="6603DB53" w14:textId="77777777" w:rsidR="00A81EEA" w:rsidRPr="00A81EEA" w:rsidRDefault="00A81EEA" w:rsidP="00A81EEA">
      <w:pPr>
        <w:tabs>
          <w:tab w:val="right" w:pos="8550"/>
        </w:tabs>
        <w:rPr>
          <w:rFonts w:ascii="Helvetica" w:hAnsi="Helvetica" w:cs="Helvetica"/>
          <w:sz w:val="20"/>
          <w:szCs w:val="20"/>
        </w:rPr>
      </w:pPr>
    </w:p>
    <w:p w14:paraId="3D01F14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(4) (A) Reproductive loss leave shall be taken pursuant to any existing applicable leave policy of the employer.</w:t>
      </w:r>
    </w:p>
    <w:p w14:paraId="0E91B00C" w14:textId="77777777" w:rsidR="00A81EEA" w:rsidRPr="00A81EEA" w:rsidRDefault="00A81EEA" w:rsidP="00A81EEA">
      <w:pPr>
        <w:tabs>
          <w:tab w:val="right" w:pos="8550"/>
        </w:tabs>
        <w:rPr>
          <w:rFonts w:ascii="Helvetica" w:hAnsi="Helvetica" w:cs="Helvetica"/>
          <w:sz w:val="20"/>
          <w:szCs w:val="20"/>
        </w:rPr>
      </w:pPr>
    </w:p>
    <w:p w14:paraId="061B76E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lastRenderedPageBreak/>
        <w:t>(B) If there is no existing applicable leave policy, reproductive loss leave may be unpaid, except that an employee may use vacation, personal leave, accrued and available sick leave, or compensatory time off that is otherwise available to the employee.</w:t>
      </w:r>
    </w:p>
    <w:p w14:paraId="66AC6A41" w14:textId="77777777" w:rsidR="00A81EEA" w:rsidRPr="00A81EEA" w:rsidRDefault="00A81EEA" w:rsidP="00A81EEA">
      <w:pPr>
        <w:tabs>
          <w:tab w:val="right" w:pos="8550"/>
        </w:tabs>
        <w:rPr>
          <w:rFonts w:ascii="Helvetica" w:hAnsi="Helvetica" w:cs="Helvetica"/>
          <w:sz w:val="20"/>
          <w:szCs w:val="20"/>
        </w:rPr>
      </w:pPr>
    </w:p>
    <w:p w14:paraId="7F753B9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It shall be an unlawful employment practice for an employer to retaliate against an individual, including, but not limited to, refusing to hire, discharging, demoting, fining, suspending, expelling, or discriminating against, an individual because of either of the following:</w:t>
      </w:r>
    </w:p>
    <w:p w14:paraId="4F7D0DD7" w14:textId="77777777" w:rsidR="00A81EEA" w:rsidRPr="00A81EEA" w:rsidRDefault="00A81EEA" w:rsidP="00A81EEA">
      <w:pPr>
        <w:tabs>
          <w:tab w:val="right" w:pos="8550"/>
        </w:tabs>
        <w:rPr>
          <w:rFonts w:ascii="Helvetica" w:hAnsi="Helvetica" w:cs="Helvetica"/>
          <w:sz w:val="20"/>
          <w:szCs w:val="20"/>
        </w:rPr>
      </w:pPr>
    </w:p>
    <w:p w14:paraId="0B88CB3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An individual’s exercise of the right to reproductive loss leave.</w:t>
      </w:r>
    </w:p>
    <w:p w14:paraId="19E9F712" w14:textId="77777777" w:rsidR="00A81EEA" w:rsidRPr="00A81EEA" w:rsidRDefault="00A81EEA" w:rsidP="00A81EEA">
      <w:pPr>
        <w:tabs>
          <w:tab w:val="right" w:pos="8550"/>
        </w:tabs>
        <w:rPr>
          <w:rFonts w:ascii="Helvetica" w:hAnsi="Helvetica" w:cs="Helvetica"/>
          <w:sz w:val="20"/>
          <w:szCs w:val="20"/>
        </w:rPr>
      </w:pPr>
    </w:p>
    <w:p w14:paraId="3FB8367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An individual’s giving information or testimony as to their own reproductive loss leave, or another person’s reproductive loss leave, in an inquiry or proceeding related to rights guaranteed under this section.</w:t>
      </w:r>
    </w:p>
    <w:p w14:paraId="190D8324" w14:textId="77777777" w:rsidR="00A81EEA" w:rsidRPr="00A81EEA" w:rsidRDefault="00A81EEA" w:rsidP="00A81EEA">
      <w:pPr>
        <w:tabs>
          <w:tab w:val="right" w:pos="8550"/>
        </w:tabs>
        <w:rPr>
          <w:rFonts w:ascii="Helvetica" w:hAnsi="Helvetica" w:cs="Helvetica"/>
          <w:sz w:val="20"/>
          <w:szCs w:val="20"/>
        </w:rPr>
      </w:pPr>
    </w:p>
    <w:p w14:paraId="366CB9B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It shall be an unlawful employment practice for an employer to interfere with, restrain, or deny the exercise of, or the attempt to exercise, any right provided under this section.</w:t>
      </w:r>
    </w:p>
    <w:p w14:paraId="041E9AAC" w14:textId="77777777" w:rsidR="00A81EEA" w:rsidRPr="00A81EEA" w:rsidRDefault="00A81EEA" w:rsidP="00A81EEA">
      <w:pPr>
        <w:tabs>
          <w:tab w:val="right" w:pos="8550"/>
        </w:tabs>
        <w:rPr>
          <w:rFonts w:ascii="Helvetica" w:hAnsi="Helvetica" w:cs="Helvetica"/>
          <w:sz w:val="20"/>
          <w:szCs w:val="20"/>
        </w:rPr>
      </w:pPr>
    </w:p>
    <w:p w14:paraId="25207A8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(e) The employer shall maintain the confidentiality of any employee requesting leave under this section. Any information provided to the employer pursuant to this section shall be maintained as confidential and shall not be disclosed except to internal personnel or counsel, as necessary, or as required by law.</w:t>
      </w:r>
    </w:p>
    <w:p w14:paraId="6A0834F3" w14:textId="77777777" w:rsidR="00A81EEA" w:rsidRPr="00A81EEA" w:rsidRDefault="00A81EEA" w:rsidP="00A81EEA">
      <w:pPr>
        <w:tabs>
          <w:tab w:val="right" w:pos="8550"/>
        </w:tabs>
        <w:rPr>
          <w:rFonts w:ascii="Helvetica" w:hAnsi="Helvetica" w:cs="Helvetica"/>
          <w:sz w:val="20"/>
          <w:szCs w:val="20"/>
        </w:rPr>
      </w:pPr>
    </w:p>
    <w:p w14:paraId="57E42DCF"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(f) An employee’s right to reproductive loss leave shall be construed as a separate and distinct right from any right under this part.</w:t>
      </w:r>
    </w:p>
    <w:p w14:paraId="67BE4EBD" w14:textId="77777777" w:rsidR="00A81EEA" w:rsidRPr="00A81EEA" w:rsidRDefault="00A81EEA" w:rsidP="00A81EEA">
      <w:pPr>
        <w:tabs>
          <w:tab w:val="right" w:pos="8550"/>
        </w:tabs>
        <w:rPr>
          <w:rFonts w:ascii="Helvetica" w:hAnsi="Helvetica" w:cs="Helvetica"/>
          <w:sz w:val="20"/>
          <w:szCs w:val="20"/>
        </w:rPr>
      </w:pPr>
    </w:p>
    <w:p w14:paraId="64764175" w14:textId="0ADFA21F" w:rsid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(Added by Stats. 2023, Ch. 724, Sec. 1. (SB 848) Effective January 1, 2024.)</w:t>
      </w:r>
    </w:p>
    <w:p w14:paraId="43E4342B" w14:textId="77777777" w:rsidR="00113C7C" w:rsidRDefault="00113C7C" w:rsidP="00113C7C">
      <w:pPr>
        <w:tabs>
          <w:tab w:val="right" w:pos="8550"/>
        </w:tabs>
        <w:rPr>
          <w:rFonts w:ascii="Helvetica" w:hAnsi="Helvetica" w:cs="Helvetica"/>
          <w:sz w:val="20"/>
          <w:szCs w:val="20"/>
        </w:rPr>
      </w:pPr>
    </w:p>
    <w:p w14:paraId="24B24065" w14:textId="53A79E1A" w:rsidR="00113C7C" w:rsidRPr="0051385F" w:rsidRDefault="00113C7C" w:rsidP="0024790C">
      <w:pPr>
        <w:pStyle w:val="Heading2"/>
      </w:pPr>
      <w:r>
        <w:rPr>
          <w:rFonts w:eastAsiaTheme="minorHAnsi"/>
        </w:rPr>
        <w:t>GOV</w:t>
      </w:r>
      <w:r w:rsidRPr="0051385F">
        <w:rPr>
          <w:rFonts w:eastAsiaTheme="minorHAnsi"/>
        </w:rPr>
        <w:t xml:space="preserve"> Section </w:t>
      </w:r>
      <w:r w:rsidRPr="00113C7C">
        <w:rPr>
          <w:rFonts w:eastAsiaTheme="minorHAnsi"/>
        </w:rPr>
        <w:t>12945.</w:t>
      </w:r>
      <w:r>
        <w:rPr>
          <w:rFonts w:eastAsiaTheme="minorHAnsi"/>
        </w:rPr>
        <w:t>7</w:t>
      </w:r>
    </w:p>
    <w:p w14:paraId="4B4753A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12945.7.  (a) As used in this section:</w:t>
      </w:r>
    </w:p>
    <w:p w14:paraId="0A61D8EF" w14:textId="77777777" w:rsidR="00A81EEA" w:rsidRPr="00A81EEA" w:rsidRDefault="00A81EEA" w:rsidP="00A81EEA">
      <w:pPr>
        <w:tabs>
          <w:tab w:val="right" w:pos="8550"/>
        </w:tabs>
        <w:rPr>
          <w:rFonts w:ascii="Helvetica" w:hAnsi="Helvetica" w:cs="Helvetica"/>
          <w:sz w:val="20"/>
          <w:szCs w:val="20"/>
        </w:rPr>
      </w:pPr>
    </w:p>
    <w:p w14:paraId="66CC0E6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(A) “Employee” means a person employed by the employer for at least 30 days prior to the commencement of the leave.</w:t>
      </w:r>
    </w:p>
    <w:p w14:paraId="3D528859" w14:textId="77777777" w:rsidR="00A81EEA" w:rsidRPr="00A81EEA" w:rsidRDefault="00A81EEA" w:rsidP="00A81EEA">
      <w:pPr>
        <w:tabs>
          <w:tab w:val="right" w:pos="8550"/>
        </w:tabs>
        <w:rPr>
          <w:rFonts w:ascii="Helvetica" w:hAnsi="Helvetica" w:cs="Helvetica"/>
          <w:sz w:val="20"/>
          <w:szCs w:val="20"/>
        </w:rPr>
      </w:pPr>
    </w:p>
    <w:p w14:paraId="224597E0"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“Employee” does not include a person who is covered by Section 19859.3.</w:t>
      </w:r>
    </w:p>
    <w:p w14:paraId="62E0222C" w14:textId="77777777" w:rsidR="00A81EEA" w:rsidRPr="00A81EEA" w:rsidRDefault="00A81EEA" w:rsidP="00A81EEA">
      <w:pPr>
        <w:tabs>
          <w:tab w:val="right" w:pos="8550"/>
        </w:tabs>
        <w:rPr>
          <w:rFonts w:ascii="Helvetica" w:hAnsi="Helvetica" w:cs="Helvetica"/>
          <w:sz w:val="20"/>
          <w:szCs w:val="20"/>
        </w:rPr>
      </w:pPr>
    </w:p>
    <w:p w14:paraId="4B8BDBD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“Employer” means either of the following:</w:t>
      </w:r>
    </w:p>
    <w:p w14:paraId="4F7E53A6" w14:textId="77777777" w:rsidR="00A81EEA" w:rsidRPr="00A81EEA" w:rsidRDefault="00A81EEA" w:rsidP="00A81EEA">
      <w:pPr>
        <w:tabs>
          <w:tab w:val="right" w:pos="8550"/>
        </w:tabs>
        <w:rPr>
          <w:rFonts w:ascii="Helvetica" w:hAnsi="Helvetica" w:cs="Helvetica"/>
          <w:sz w:val="20"/>
          <w:szCs w:val="20"/>
        </w:rPr>
      </w:pPr>
    </w:p>
    <w:p w14:paraId="3C5BE12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 A person who employs five or more persons to perform services for a wage or salary.</w:t>
      </w:r>
    </w:p>
    <w:p w14:paraId="2BD91A1D" w14:textId="77777777" w:rsidR="00A81EEA" w:rsidRPr="00A81EEA" w:rsidRDefault="00A81EEA" w:rsidP="00A81EEA">
      <w:pPr>
        <w:tabs>
          <w:tab w:val="right" w:pos="8550"/>
        </w:tabs>
        <w:rPr>
          <w:rFonts w:ascii="Helvetica" w:hAnsi="Helvetica" w:cs="Helvetica"/>
          <w:sz w:val="20"/>
          <w:szCs w:val="20"/>
        </w:rPr>
      </w:pPr>
    </w:p>
    <w:p w14:paraId="42CBA3ED"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The state and any political or civil subdivision of the state, including, but not limited to, cities and counties.</w:t>
      </w:r>
    </w:p>
    <w:p w14:paraId="195C8953" w14:textId="77777777" w:rsidR="00A81EEA" w:rsidRPr="00A81EEA" w:rsidRDefault="00A81EEA" w:rsidP="00A81EEA">
      <w:pPr>
        <w:tabs>
          <w:tab w:val="right" w:pos="8550"/>
        </w:tabs>
        <w:rPr>
          <w:rFonts w:ascii="Helvetica" w:hAnsi="Helvetica" w:cs="Helvetica"/>
          <w:sz w:val="20"/>
          <w:szCs w:val="20"/>
        </w:rPr>
      </w:pPr>
    </w:p>
    <w:p w14:paraId="0E0D00E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“Family member” means a spouse or a child, parent, sibling, grandparent, grandchild, domestic partner, or parent-in-law as defined in Section 12945.2.</w:t>
      </w:r>
    </w:p>
    <w:p w14:paraId="23E89043" w14:textId="77777777" w:rsidR="00A81EEA" w:rsidRPr="00A81EEA" w:rsidRDefault="00A81EEA" w:rsidP="00A81EEA">
      <w:pPr>
        <w:tabs>
          <w:tab w:val="right" w:pos="8550"/>
        </w:tabs>
        <w:rPr>
          <w:rFonts w:ascii="Helvetica" w:hAnsi="Helvetica" w:cs="Helvetica"/>
          <w:sz w:val="20"/>
          <w:szCs w:val="20"/>
        </w:rPr>
      </w:pPr>
    </w:p>
    <w:p w14:paraId="2BF314D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(b) It shall be an unlawful employment practice for an employer to refuse to grant a request by any employee to take up to five days of bereavement leave upon the death of a family member.</w:t>
      </w:r>
    </w:p>
    <w:p w14:paraId="27741071" w14:textId="77777777" w:rsidR="00A81EEA" w:rsidRPr="00A81EEA" w:rsidRDefault="00A81EEA" w:rsidP="00A81EEA">
      <w:pPr>
        <w:tabs>
          <w:tab w:val="right" w:pos="8550"/>
        </w:tabs>
        <w:rPr>
          <w:rFonts w:ascii="Helvetica" w:hAnsi="Helvetica" w:cs="Helvetica"/>
          <w:sz w:val="20"/>
          <w:szCs w:val="20"/>
        </w:rPr>
      </w:pPr>
    </w:p>
    <w:p w14:paraId="2AA794B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(c) The days of bereavement leave need not be consecutive.</w:t>
      </w:r>
    </w:p>
    <w:p w14:paraId="7A003BBD" w14:textId="77777777" w:rsidR="00A81EEA" w:rsidRPr="00A81EEA" w:rsidRDefault="00A81EEA" w:rsidP="00A81EEA">
      <w:pPr>
        <w:tabs>
          <w:tab w:val="right" w:pos="8550"/>
        </w:tabs>
        <w:rPr>
          <w:rFonts w:ascii="Helvetica" w:hAnsi="Helvetica" w:cs="Helvetica"/>
          <w:sz w:val="20"/>
          <w:szCs w:val="20"/>
        </w:rPr>
      </w:pPr>
    </w:p>
    <w:p w14:paraId="7600C202"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(d) The bereavement leave shall be completed within three months of the date of death of the family member.</w:t>
      </w:r>
    </w:p>
    <w:p w14:paraId="161FCCC7" w14:textId="77777777" w:rsidR="00A81EEA" w:rsidRPr="00A81EEA" w:rsidRDefault="00A81EEA" w:rsidP="00A81EEA">
      <w:pPr>
        <w:tabs>
          <w:tab w:val="right" w:pos="8550"/>
        </w:tabs>
        <w:rPr>
          <w:rFonts w:ascii="Helvetica" w:hAnsi="Helvetica" w:cs="Helvetica"/>
          <w:sz w:val="20"/>
          <w:szCs w:val="20"/>
        </w:rPr>
      </w:pPr>
    </w:p>
    <w:p w14:paraId="5CFFA01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lastRenderedPageBreak/>
        <w:t>(e) (1) The bereavement leave shall be taken pursuant to any existing bereavement leave policy of the employer.</w:t>
      </w:r>
    </w:p>
    <w:p w14:paraId="55AE9715" w14:textId="77777777" w:rsidR="00A81EEA" w:rsidRPr="00A81EEA" w:rsidRDefault="00A81EEA" w:rsidP="00A81EEA">
      <w:pPr>
        <w:tabs>
          <w:tab w:val="right" w:pos="8550"/>
        </w:tabs>
        <w:rPr>
          <w:rFonts w:ascii="Helvetica" w:hAnsi="Helvetica" w:cs="Helvetica"/>
          <w:sz w:val="20"/>
          <w:szCs w:val="20"/>
        </w:rPr>
      </w:pPr>
    </w:p>
    <w:p w14:paraId="25E6E7F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If there is no existing bereavement leave policy, the bereavement leave may be unpaid, except that an employee may use vacation, personal leave, accrued and available sick leave, or compensatory time off that is otherwise available to the employee.</w:t>
      </w:r>
    </w:p>
    <w:p w14:paraId="265D67FD" w14:textId="77777777" w:rsidR="00A81EEA" w:rsidRPr="00A81EEA" w:rsidRDefault="00A81EEA" w:rsidP="00A81EEA">
      <w:pPr>
        <w:tabs>
          <w:tab w:val="right" w:pos="8550"/>
        </w:tabs>
        <w:rPr>
          <w:rFonts w:ascii="Helvetica" w:hAnsi="Helvetica" w:cs="Helvetica"/>
          <w:sz w:val="20"/>
          <w:szCs w:val="20"/>
        </w:rPr>
      </w:pPr>
    </w:p>
    <w:p w14:paraId="686B2169"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(3) If an existing leave policy provides for less than five days of paid bereavement leave, the employee shall be entitled to no less than a total of five days of bereavement leave, consisting of the number of days of paid leave under the existing policy, and the remainder of days of leave may be unpaid, except that an employee may use vacation, personal leave, accrued and available sick leave, or compensatory time off that is otherwise available to the employee.</w:t>
      </w:r>
    </w:p>
    <w:p w14:paraId="70EDA470" w14:textId="77777777" w:rsidR="00A81EEA" w:rsidRPr="00A81EEA" w:rsidRDefault="00A81EEA" w:rsidP="00A81EEA">
      <w:pPr>
        <w:tabs>
          <w:tab w:val="right" w:pos="8550"/>
        </w:tabs>
        <w:rPr>
          <w:rFonts w:ascii="Helvetica" w:hAnsi="Helvetica" w:cs="Helvetica"/>
          <w:sz w:val="20"/>
          <w:szCs w:val="20"/>
        </w:rPr>
      </w:pPr>
    </w:p>
    <w:p w14:paraId="67CA611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(4) If an existing leave policy provides for less than five days of unpaid bereavement leave, the employee shall be entitled to no less than five days of unpaid bereavement leave, except that an employee may use vacation, personal leave, accrued and available sick leave, or compensatory time off that is otherwise available to the employee.</w:t>
      </w:r>
    </w:p>
    <w:p w14:paraId="59FB6155" w14:textId="77777777" w:rsidR="00A81EEA" w:rsidRPr="00A81EEA" w:rsidRDefault="00A81EEA" w:rsidP="00A81EEA">
      <w:pPr>
        <w:tabs>
          <w:tab w:val="right" w:pos="8550"/>
        </w:tabs>
        <w:rPr>
          <w:rFonts w:ascii="Helvetica" w:hAnsi="Helvetica" w:cs="Helvetica"/>
          <w:sz w:val="20"/>
          <w:szCs w:val="20"/>
        </w:rPr>
      </w:pPr>
    </w:p>
    <w:p w14:paraId="1BD1D9A4"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(f) The employee, if requested by the employer, within 30 days of the first day of the leave, shall provide documentation of the death of the family member. As used in this subdivision, “documentation” includes, but is not limited to, a death certificate, a published obituary, or written verification of death, burial, or memorial services from a mortuary, funeral home, burial society, crematorium, religious institution, or governmental agency.</w:t>
      </w:r>
    </w:p>
    <w:p w14:paraId="5C97214C" w14:textId="77777777" w:rsidR="00A81EEA" w:rsidRPr="00A81EEA" w:rsidRDefault="00A81EEA" w:rsidP="00A81EEA">
      <w:pPr>
        <w:tabs>
          <w:tab w:val="right" w:pos="8550"/>
        </w:tabs>
        <w:rPr>
          <w:rFonts w:ascii="Helvetica" w:hAnsi="Helvetica" w:cs="Helvetica"/>
          <w:sz w:val="20"/>
          <w:szCs w:val="20"/>
        </w:rPr>
      </w:pPr>
    </w:p>
    <w:p w14:paraId="2CE54DB5"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(g) It shall be an unlawful employment practice for an employer to refuse to hire, or to discharge, demote, fine, suspend, expel, or discriminate against, an individual because of either of the following:</w:t>
      </w:r>
    </w:p>
    <w:p w14:paraId="73E2DE36" w14:textId="77777777" w:rsidR="00A81EEA" w:rsidRPr="00A81EEA" w:rsidRDefault="00A81EEA" w:rsidP="00A81EEA">
      <w:pPr>
        <w:tabs>
          <w:tab w:val="right" w:pos="8550"/>
        </w:tabs>
        <w:rPr>
          <w:rFonts w:ascii="Helvetica" w:hAnsi="Helvetica" w:cs="Helvetica"/>
          <w:sz w:val="20"/>
          <w:szCs w:val="20"/>
        </w:rPr>
      </w:pPr>
    </w:p>
    <w:p w14:paraId="6173A61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(1) An individual’s exercise of the right to bereavement leave provided by subdivision (b).</w:t>
      </w:r>
    </w:p>
    <w:p w14:paraId="2CB6BC1C" w14:textId="77777777" w:rsidR="00A81EEA" w:rsidRPr="00A81EEA" w:rsidRDefault="00A81EEA" w:rsidP="00A81EEA">
      <w:pPr>
        <w:tabs>
          <w:tab w:val="right" w:pos="8550"/>
        </w:tabs>
        <w:rPr>
          <w:rFonts w:ascii="Helvetica" w:hAnsi="Helvetica" w:cs="Helvetica"/>
          <w:sz w:val="20"/>
          <w:szCs w:val="20"/>
        </w:rPr>
      </w:pPr>
    </w:p>
    <w:p w14:paraId="795B4128"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(2) An individual’s giving information or testimony as to their own bereavement leave, or another person’s bereavement leave, in an inquiry or proceeding related to rights guaranteed under this section.</w:t>
      </w:r>
    </w:p>
    <w:p w14:paraId="3CDF8435" w14:textId="77777777" w:rsidR="00A81EEA" w:rsidRPr="00A81EEA" w:rsidRDefault="00A81EEA" w:rsidP="00A81EEA">
      <w:pPr>
        <w:tabs>
          <w:tab w:val="right" w:pos="8550"/>
        </w:tabs>
        <w:rPr>
          <w:rFonts w:ascii="Helvetica" w:hAnsi="Helvetica" w:cs="Helvetica"/>
          <w:sz w:val="20"/>
          <w:szCs w:val="20"/>
        </w:rPr>
      </w:pPr>
    </w:p>
    <w:p w14:paraId="65DFB5A6"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(h) It shall be an unlawful employment practice for an employer to interfere with, restrain, or deny the exercise of, or the attempt to exercise, any right provided under this section.</w:t>
      </w:r>
    </w:p>
    <w:p w14:paraId="52489DAF" w14:textId="77777777" w:rsidR="00A81EEA" w:rsidRPr="00A81EEA" w:rsidRDefault="00A81EEA" w:rsidP="00A81EEA">
      <w:pPr>
        <w:tabs>
          <w:tab w:val="right" w:pos="8550"/>
        </w:tabs>
        <w:rPr>
          <w:rFonts w:ascii="Helvetica" w:hAnsi="Helvetica" w:cs="Helvetica"/>
          <w:sz w:val="20"/>
          <w:szCs w:val="20"/>
        </w:rPr>
      </w:pPr>
    </w:p>
    <w:p w14:paraId="46D6307E"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(i) The employer shall maintain the confidentiality of any employee requesting leave under this section. Any documentation provided to the employer pursuant to subdivision (f) or subdivision (g) shall be maintained as confidential and shall not be disclosed except to internal personnel or counsel, as necessary, or as required by law.</w:t>
      </w:r>
    </w:p>
    <w:p w14:paraId="220F3D86" w14:textId="77777777" w:rsidR="00A81EEA" w:rsidRPr="00A81EEA" w:rsidRDefault="00A81EEA" w:rsidP="00A81EEA">
      <w:pPr>
        <w:tabs>
          <w:tab w:val="right" w:pos="8550"/>
        </w:tabs>
        <w:rPr>
          <w:rFonts w:ascii="Helvetica" w:hAnsi="Helvetica" w:cs="Helvetica"/>
          <w:sz w:val="20"/>
          <w:szCs w:val="20"/>
        </w:rPr>
      </w:pPr>
    </w:p>
    <w:p w14:paraId="3DB7F8CC"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(j) An employee’s right to leave under this section shall be construed as separate and distinct from any right under Section 12945.2.</w:t>
      </w:r>
    </w:p>
    <w:p w14:paraId="55D09003" w14:textId="77777777" w:rsidR="00A81EEA" w:rsidRPr="00A81EEA" w:rsidRDefault="00A81EEA" w:rsidP="00A81EEA">
      <w:pPr>
        <w:tabs>
          <w:tab w:val="right" w:pos="8550"/>
        </w:tabs>
        <w:rPr>
          <w:rFonts w:ascii="Helvetica" w:hAnsi="Helvetica" w:cs="Helvetica"/>
          <w:sz w:val="20"/>
          <w:szCs w:val="20"/>
        </w:rPr>
      </w:pPr>
    </w:p>
    <w:p w14:paraId="3D319E21" w14:textId="77777777" w:rsidR="00A81EEA" w:rsidRP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(k) The section does not apply to an employee who is covered by a valid collective bargaining agreement if the agreement expressly provides for bereavement leave equivalent to that required by this section and for the wages, hours of work, and working conditions of the employees, and if the agreement provides premium wage rates for all overtime hours worked, where applicable, and a regular hourly rate of pay for those employees of not less than 30 percent above the state minimum wage.</w:t>
      </w:r>
    </w:p>
    <w:p w14:paraId="338C2611" w14:textId="77777777" w:rsidR="00A81EEA" w:rsidRPr="00A81EEA" w:rsidRDefault="00A81EEA" w:rsidP="00A81EEA">
      <w:pPr>
        <w:tabs>
          <w:tab w:val="right" w:pos="8550"/>
        </w:tabs>
        <w:rPr>
          <w:rFonts w:ascii="Helvetica" w:hAnsi="Helvetica" w:cs="Helvetica"/>
          <w:sz w:val="20"/>
          <w:szCs w:val="20"/>
        </w:rPr>
      </w:pPr>
    </w:p>
    <w:p w14:paraId="05042378" w14:textId="229D17FE" w:rsidR="00A81EEA" w:rsidRDefault="00A81EEA" w:rsidP="00A81EEA">
      <w:pPr>
        <w:tabs>
          <w:tab w:val="right" w:pos="8550"/>
        </w:tabs>
        <w:rPr>
          <w:rFonts w:ascii="Helvetica" w:hAnsi="Helvetica" w:cs="Helvetica"/>
          <w:sz w:val="20"/>
          <w:szCs w:val="20"/>
        </w:rPr>
      </w:pPr>
      <w:r w:rsidRPr="00A81EEA">
        <w:rPr>
          <w:rFonts w:ascii="Helvetica" w:hAnsi="Helvetica" w:cs="Helvetica"/>
          <w:sz w:val="20"/>
          <w:szCs w:val="20"/>
        </w:rPr>
        <w:t>(Added by Stats. 2022, Ch. 767, Sec. 1. (AB 1949) Effective January 1, 2023.)</w:t>
      </w:r>
    </w:p>
    <w:p w14:paraId="06CA387B" w14:textId="77777777" w:rsidR="00B07907" w:rsidRDefault="00B07907" w:rsidP="00A81EEA">
      <w:pPr>
        <w:tabs>
          <w:tab w:val="right" w:pos="8550"/>
        </w:tabs>
        <w:rPr>
          <w:rFonts w:ascii="Helvetica" w:hAnsi="Helvetica" w:cs="Helvetica"/>
          <w:sz w:val="20"/>
          <w:szCs w:val="20"/>
        </w:rPr>
      </w:pPr>
    </w:p>
    <w:p w14:paraId="1F1B284D" w14:textId="2D877A56" w:rsidR="00B07907" w:rsidRPr="0051385F" w:rsidRDefault="00B07907" w:rsidP="00B07907">
      <w:pPr>
        <w:pStyle w:val="Heading2"/>
      </w:pPr>
      <w:r>
        <w:rPr>
          <w:rFonts w:eastAsiaTheme="minorHAnsi"/>
        </w:rPr>
        <w:t>GOV</w:t>
      </w:r>
      <w:r w:rsidRPr="0051385F">
        <w:rPr>
          <w:rFonts w:eastAsiaTheme="minorHAnsi"/>
        </w:rPr>
        <w:t xml:space="preserve"> Section </w:t>
      </w:r>
      <w:r w:rsidRPr="00113C7C">
        <w:rPr>
          <w:rFonts w:eastAsiaTheme="minorHAnsi"/>
        </w:rPr>
        <w:t>12945.</w:t>
      </w:r>
      <w:r>
        <w:rPr>
          <w:rFonts w:eastAsiaTheme="minorHAnsi"/>
        </w:rPr>
        <w:t>8</w:t>
      </w:r>
    </w:p>
    <w:p w14:paraId="278C6084"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12945.8.  (a) An employer shall not do any of the following:</w:t>
      </w:r>
    </w:p>
    <w:p w14:paraId="4F5F7581" w14:textId="77777777" w:rsidR="00554ED4" w:rsidRPr="00554ED4" w:rsidRDefault="00554ED4" w:rsidP="00554ED4">
      <w:pPr>
        <w:tabs>
          <w:tab w:val="right" w:pos="8550"/>
        </w:tabs>
        <w:rPr>
          <w:rFonts w:ascii="Helvetica" w:hAnsi="Helvetica" w:cs="Helvetica"/>
          <w:sz w:val="20"/>
          <w:szCs w:val="20"/>
        </w:rPr>
      </w:pPr>
    </w:p>
    <w:p w14:paraId="1C2BAFA1"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 Discharge or in any manner discriminate against an employee for taking time off to serve as required by law on an inquest jury or trial jury, if the employee, prior to taking the time off, gives reasonable notice to the employer that the employee is required to serve.</w:t>
      </w:r>
    </w:p>
    <w:p w14:paraId="52FD7E31" w14:textId="77777777" w:rsidR="00554ED4" w:rsidRPr="00554ED4" w:rsidRDefault="00554ED4" w:rsidP="00554ED4">
      <w:pPr>
        <w:tabs>
          <w:tab w:val="right" w:pos="8550"/>
        </w:tabs>
        <w:rPr>
          <w:rFonts w:ascii="Helvetica" w:hAnsi="Helvetica" w:cs="Helvetica"/>
          <w:sz w:val="20"/>
          <w:szCs w:val="20"/>
        </w:rPr>
      </w:pPr>
    </w:p>
    <w:p w14:paraId="61DEFB4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Discharge or in any manner discriminate or retaliate against an employee, including, but not limited to, an employee who is a victim, for taking time off to appear in court to comply with a subpoena or other court order as a witness in any judicial proceeding.</w:t>
      </w:r>
    </w:p>
    <w:p w14:paraId="425BF9EA" w14:textId="77777777" w:rsidR="00554ED4" w:rsidRPr="00554ED4" w:rsidRDefault="00554ED4" w:rsidP="00554ED4">
      <w:pPr>
        <w:tabs>
          <w:tab w:val="right" w:pos="8550"/>
        </w:tabs>
        <w:rPr>
          <w:rFonts w:ascii="Helvetica" w:hAnsi="Helvetica" w:cs="Helvetica"/>
          <w:sz w:val="20"/>
          <w:szCs w:val="20"/>
        </w:rPr>
      </w:pPr>
    </w:p>
    <w:p w14:paraId="5D8F5548"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Discharge or in any manner discriminate or retaliate against an employee who is a victim for taking time off from work to obtain or attempt to obtain any relief. Relief includes, but is not limited to, a temporary restraining order, restraining order, or other injunctive relief, to help ensure the health, safety, or welfare of the victim or their child.</w:t>
      </w:r>
    </w:p>
    <w:p w14:paraId="5EC78BBD" w14:textId="77777777" w:rsidR="00554ED4" w:rsidRPr="00554ED4" w:rsidRDefault="00554ED4" w:rsidP="00554ED4">
      <w:pPr>
        <w:tabs>
          <w:tab w:val="right" w:pos="8550"/>
        </w:tabs>
        <w:rPr>
          <w:rFonts w:ascii="Helvetica" w:hAnsi="Helvetica" w:cs="Helvetica"/>
          <w:sz w:val="20"/>
          <w:szCs w:val="20"/>
        </w:rPr>
      </w:pPr>
    </w:p>
    <w:p w14:paraId="2848B0AC"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(b) An employer with 25 or more employees shall not discharge or in any manner discriminate or retaliate against an employee who is a victim or who has a family member who is a victim for taking time off from work for any of the following purposes:</w:t>
      </w:r>
    </w:p>
    <w:p w14:paraId="07AE7641" w14:textId="77777777" w:rsidR="00554ED4" w:rsidRPr="00554ED4" w:rsidRDefault="00554ED4" w:rsidP="00554ED4">
      <w:pPr>
        <w:tabs>
          <w:tab w:val="right" w:pos="8550"/>
        </w:tabs>
        <w:rPr>
          <w:rFonts w:ascii="Helvetica" w:hAnsi="Helvetica" w:cs="Helvetica"/>
          <w:sz w:val="20"/>
          <w:szCs w:val="20"/>
        </w:rPr>
      </w:pPr>
    </w:p>
    <w:p w14:paraId="4AFB3ED4"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 To obtain or attempt to obtain any relief for the family member. Relief includes, but is not limited to, a temporary restraining order, restraining order, or other injunctive relief, to help ensure the health, safety, or welfare of the family member of the victim.</w:t>
      </w:r>
    </w:p>
    <w:p w14:paraId="23A63318" w14:textId="77777777" w:rsidR="00554ED4" w:rsidRPr="00554ED4" w:rsidRDefault="00554ED4" w:rsidP="00554ED4">
      <w:pPr>
        <w:tabs>
          <w:tab w:val="right" w:pos="8550"/>
        </w:tabs>
        <w:rPr>
          <w:rFonts w:ascii="Helvetica" w:hAnsi="Helvetica" w:cs="Helvetica"/>
          <w:sz w:val="20"/>
          <w:szCs w:val="20"/>
        </w:rPr>
      </w:pPr>
    </w:p>
    <w:p w14:paraId="3A02DEA9"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To seek, obtain, or assist a family member to seek or obtain, medical attention for or to recover from injuries caused by a qualifying act of violence.</w:t>
      </w:r>
    </w:p>
    <w:p w14:paraId="1B24C30D" w14:textId="77777777" w:rsidR="00554ED4" w:rsidRPr="00554ED4" w:rsidRDefault="00554ED4" w:rsidP="00554ED4">
      <w:pPr>
        <w:tabs>
          <w:tab w:val="right" w:pos="8550"/>
        </w:tabs>
        <w:rPr>
          <w:rFonts w:ascii="Helvetica" w:hAnsi="Helvetica" w:cs="Helvetica"/>
          <w:sz w:val="20"/>
          <w:szCs w:val="20"/>
        </w:rPr>
      </w:pPr>
    </w:p>
    <w:p w14:paraId="6C5B926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To seek, obtain, or assist a family member to seek or obtain services from a domestic violence shelter, program, rape crisis center, or victim services organization or agency as a result of a qualifying act of violence.</w:t>
      </w:r>
    </w:p>
    <w:p w14:paraId="100C5A9A" w14:textId="77777777" w:rsidR="00554ED4" w:rsidRPr="00554ED4" w:rsidRDefault="00554ED4" w:rsidP="00554ED4">
      <w:pPr>
        <w:tabs>
          <w:tab w:val="right" w:pos="8550"/>
        </w:tabs>
        <w:rPr>
          <w:rFonts w:ascii="Helvetica" w:hAnsi="Helvetica" w:cs="Helvetica"/>
          <w:sz w:val="20"/>
          <w:szCs w:val="20"/>
        </w:rPr>
      </w:pPr>
    </w:p>
    <w:p w14:paraId="44FC900D"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(4) To seek, obtain, or assist a family member to seek or obtain psychological counseling or mental health services related to an experience of a qualifying act of violence.</w:t>
      </w:r>
    </w:p>
    <w:p w14:paraId="282F0EDA" w14:textId="77777777" w:rsidR="00554ED4" w:rsidRPr="00554ED4" w:rsidRDefault="00554ED4" w:rsidP="00554ED4">
      <w:pPr>
        <w:tabs>
          <w:tab w:val="right" w:pos="8550"/>
        </w:tabs>
        <w:rPr>
          <w:rFonts w:ascii="Helvetica" w:hAnsi="Helvetica" w:cs="Helvetica"/>
          <w:sz w:val="20"/>
          <w:szCs w:val="20"/>
        </w:rPr>
      </w:pPr>
    </w:p>
    <w:p w14:paraId="305989A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(5) To participate in safety planning or take other actions to increase safety from future qualifying acts of violence.</w:t>
      </w:r>
    </w:p>
    <w:p w14:paraId="760297F1" w14:textId="77777777" w:rsidR="00554ED4" w:rsidRPr="00554ED4" w:rsidRDefault="00554ED4" w:rsidP="00554ED4">
      <w:pPr>
        <w:tabs>
          <w:tab w:val="right" w:pos="8550"/>
        </w:tabs>
        <w:rPr>
          <w:rFonts w:ascii="Helvetica" w:hAnsi="Helvetica" w:cs="Helvetica"/>
          <w:sz w:val="20"/>
          <w:szCs w:val="20"/>
        </w:rPr>
      </w:pPr>
    </w:p>
    <w:p w14:paraId="5C8BF54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(6) To relocate or engage in the process of securing a new residence due to the qualifying act of violence, including, but not limited to, securing temporary or permanent housing or enrolling children in a new school or childcare.</w:t>
      </w:r>
    </w:p>
    <w:p w14:paraId="004E9BD0" w14:textId="77777777" w:rsidR="00554ED4" w:rsidRPr="00554ED4" w:rsidRDefault="00554ED4" w:rsidP="00554ED4">
      <w:pPr>
        <w:tabs>
          <w:tab w:val="right" w:pos="8550"/>
        </w:tabs>
        <w:rPr>
          <w:rFonts w:ascii="Helvetica" w:hAnsi="Helvetica" w:cs="Helvetica"/>
          <w:sz w:val="20"/>
          <w:szCs w:val="20"/>
        </w:rPr>
      </w:pPr>
    </w:p>
    <w:p w14:paraId="62BC324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(7) To provide care to a family member who is recovering from injuries caused by a qualifying act of violence.</w:t>
      </w:r>
    </w:p>
    <w:p w14:paraId="68E2DFEF" w14:textId="77777777" w:rsidR="00554ED4" w:rsidRPr="00554ED4" w:rsidRDefault="00554ED4" w:rsidP="00554ED4">
      <w:pPr>
        <w:tabs>
          <w:tab w:val="right" w:pos="8550"/>
        </w:tabs>
        <w:rPr>
          <w:rFonts w:ascii="Helvetica" w:hAnsi="Helvetica" w:cs="Helvetica"/>
          <w:sz w:val="20"/>
          <w:szCs w:val="20"/>
        </w:rPr>
      </w:pPr>
    </w:p>
    <w:p w14:paraId="62B5B6E1"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(8) To seek, obtain, or assist a family member to seek or obtain civil or criminal legal services in relation to the qualifying act of violence.</w:t>
      </w:r>
    </w:p>
    <w:p w14:paraId="7035B485" w14:textId="77777777" w:rsidR="00554ED4" w:rsidRPr="00554ED4" w:rsidRDefault="00554ED4" w:rsidP="00554ED4">
      <w:pPr>
        <w:tabs>
          <w:tab w:val="right" w:pos="8550"/>
        </w:tabs>
        <w:rPr>
          <w:rFonts w:ascii="Helvetica" w:hAnsi="Helvetica" w:cs="Helvetica"/>
          <w:sz w:val="20"/>
          <w:szCs w:val="20"/>
        </w:rPr>
      </w:pPr>
    </w:p>
    <w:p w14:paraId="575B49E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(9) To prepare for, participate in, or attend any civil, administrative, or criminal legal proceeding related to the qualifying act of violence.</w:t>
      </w:r>
    </w:p>
    <w:p w14:paraId="642EF8DC" w14:textId="77777777" w:rsidR="00554ED4" w:rsidRPr="00554ED4" w:rsidRDefault="00554ED4" w:rsidP="00554ED4">
      <w:pPr>
        <w:tabs>
          <w:tab w:val="right" w:pos="8550"/>
        </w:tabs>
        <w:rPr>
          <w:rFonts w:ascii="Helvetica" w:hAnsi="Helvetica" w:cs="Helvetica"/>
          <w:sz w:val="20"/>
          <w:szCs w:val="20"/>
        </w:rPr>
      </w:pPr>
    </w:p>
    <w:p w14:paraId="790DF6D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(10) To seek, obtain, or provide childcare or care to a care-dependent adult if the childcare or care is necessary to ensure the safety of the child or dependent adult as a result of the qualifying act of violence.</w:t>
      </w:r>
    </w:p>
    <w:p w14:paraId="27C4B8E2" w14:textId="77777777" w:rsidR="00554ED4" w:rsidRPr="00554ED4" w:rsidRDefault="00554ED4" w:rsidP="00554ED4">
      <w:pPr>
        <w:tabs>
          <w:tab w:val="right" w:pos="8550"/>
        </w:tabs>
        <w:rPr>
          <w:rFonts w:ascii="Helvetica" w:hAnsi="Helvetica" w:cs="Helvetica"/>
          <w:sz w:val="20"/>
          <w:szCs w:val="20"/>
        </w:rPr>
      </w:pPr>
    </w:p>
    <w:p w14:paraId="40F570EC"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(c) (1) As a condition of taking time off for a purpose set forth in paragraph (3) of subdivision (a), or subdivision (b), the employee shall give the employer reasonable advance notice of the employee’s intention to take time off, unless the advance notice is not feasible.</w:t>
      </w:r>
    </w:p>
    <w:p w14:paraId="22F9D7C4" w14:textId="77777777" w:rsidR="00554ED4" w:rsidRPr="00554ED4" w:rsidRDefault="00554ED4" w:rsidP="00554ED4">
      <w:pPr>
        <w:tabs>
          <w:tab w:val="right" w:pos="8550"/>
        </w:tabs>
        <w:rPr>
          <w:rFonts w:ascii="Helvetica" w:hAnsi="Helvetica" w:cs="Helvetica"/>
          <w:sz w:val="20"/>
          <w:szCs w:val="20"/>
        </w:rPr>
      </w:pPr>
    </w:p>
    <w:p w14:paraId="65D73F5C"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When an unscheduled absence occurs, the employer shall not take any action against the employee if the employee, within a reasonable time after the absence, provides a certification to the employer upon request by the employer. Certification shall be sufficient in the form of any of the following:</w:t>
      </w:r>
    </w:p>
    <w:p w14:paraId="0DA69F5E" w14:textId="77777777" w:rsidR="00554ED4" w:rsidRPr="00554ED4" w:rsidRDefault="00554ED4" w:rsidP="00554ED4">
      <w:pPr>
        <w:tabs>
          <w:tab w:val="right" w:pos="8550"/>
        </w:tabs>
        <w:rPr>
          <w:rFonts w:ascii="Helvetica" w:hAnsi="Helvetica" w:cs="Helvetica"/>
          <w:sz w:val="20"/>
          <w:szCs w:val="20"/>
        </w:rPr>
      </w:pPr>
    </w:p>
    <w:p w14:paraId="4C3C7EB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(A) A police report indicating that the employee or a family member of the employee was a victim.</w:t>
      </w:r>
    </w:p>
    <w:p w14:paraId="47D4FFDA" w14:textId="77777777" w:rsidR="00554ED4" w:rsidRPr="00554ED4" w:rsidRDefault="00554ED4" w:rsidP="00554ED4">
      <w:pPr>
        <w:tabs>
          <w:tab w:val="right" w:pos="8550"/>
        </w:tabs>
        <w:rPr>
          <w:rFonts w:ascii="Helvetica" w:hAnsi="Helvetica" w:cs="Helvetica"/>
          <w:sz w:val="20"/>
          <w:szCs w:val="20"/>
        </w:rPr>
      </w:pPr>
    </w:p>
    <w:p w14:paraId="516826D6"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(B) A court order protecting or separating the employee or a family member of the employee from the perpetrator of the qualifying act of violence, or other evidence from a court or prosecuting attorney that the employee or a family member of the employee has appeared in court.</w:t>
      </w:r>
    </w:p>
    <w:p w14:paraId="23A6B503" w14:textId="77777777" w:rsidR="00554ED4" w:rsidRPr="00554ED4" w:rsidRDefault="00554ED4" w:rsidP="00554ED4">
      <w:pPr>
        <w:tabs>
          <w:tab w:val="right" w:pos="8550"/>
        </w:tabs>
        <w:rPr>
          <w:rFonts w:ascii="Helvetica" w:hAnsi="Helvetica" w:cs="Helvetica"/>
          <w:sz w:val="20"/>
          <w:szCs w:val="20"/>
        </w:rPr>
      </w:pPr>
    </w:p>
    <w:p w14:paraId="4D7B02B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(C) Documentation from a licensed medical professional, domestic violence counselor, as defined in Section 1037.1 of the Evidence Code, a sexual assault counselor, as defined in Section 1035.2 of the Evidence Code, victim advocate, licensed health care provider, or counselor that the employee or a family member of the employee was undergoing treatment or seeking or receiving services directly related to the qualifying act of violence.</w:t>
      </w:r>
    </w:p>
    <w:p w14:paraId="03230889" w14:textId="77777777" w:rsidR="00554ED4" w:rsidRPr="00554ED4" w:rsidRDefault="00554ED4" w:rsidP="00554ED4">
      <w:pPr>
        <w:tabs>
          <w:tab w:val="right" w:pos="8550"/>
        </w:tabs>
        <w:rPr>
          <w:rFonts w:ascii="Helvetica" w:hAnsi="Helvetica" w:cs="Helvetica"/>
          <w:sz w:val="20"/>
          <w:szCs w:val="20"/>
        </w:rPr>
      </w:pPr>
    </w:p>
    <w:p w14:paraId="720B2724"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(D) Any other form of documentation that reasonably verifies that the qualifying act of violence occurred, including, but not limited to, a written statement signed by the employee, or an individual acting on the employee’s behalf, certifying that the absence is for a purpose authorized under this section.</w:t>
      </w:r>
    </w:p>
    <w:p w14:paraId="30E972D6" w14:textId="77777777" w:rsidR="00554ED4" w:rsidRPr="00554ED4" w:rsidRDefault="00554ED4" w:rsidP="00554ED4">
      <w:pPr>
        <w:tabs>
          <w:tab w:val="right" w:pos="8550"/>
        </w:tabs>
        <w:rPr>
          <w:rFonts w:ascii="Helvetica" w:hAnsi="Helvetica" w:cs="Helvetica"/>
          <w:sz w:val="20"/>
          <w:szCs w:val="20"/>
        </w:rPr>
      </w:pPr>
    </w:p>
    <w:p w14:paraId="06E755BC"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To the extent allowed by law and consistent with subparagraph (D) of paragraph (7) of subdivision (e), the employer shall maintain the confidentiality of any employee requesting leave under paragraph (3) of subdivision (a), or subdivision (b). Furnishing evidence or providing a certification under this subdivision shall not waive any confidentiality or privilege that may exist between the employee or employee’s family member and a third party.</w:t>
      </w:r>
    </w:p>
    <w:p w14:paraId="73D0C68A" w14:textId="77777777" w:rsidR="00554ED4" w:rsidRPr="00554ED4" w:rsidRDefault="00554ED4" w:rsidP="00554ED4">
      <w:pPr>
        <w:tabs>
          <w:tab w:val="right" w:pos="8550"/>
        </w:tabs>
        <w:rPr>
          <w:rFonts w:ascii="Helvetica" w:hAnsi="Helvetica" w:cs="Helvetica"/>
          <w:sz w:val="20"/>
          <w:szCs w:val="20"/>
        </w:rPr>
      </w:pPr>
    </w:p>
    <w:p w14:paraId="2B5D93A5"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(d) An employer shall not discharge or in any manner discriminate or retaliate against an employee because of the employee’s status, or the employee’s family member’s status, as a victim if the employee provides notice to the employer of the status or the employer has actual knowledge of the status.</w:t>
      </w:r>
    </w:p>
    <w:p w14:paraId="3FF5EFFE" w14:textId="77777777" w:rsidR="00554ED4" w:rsidRPr="00554ED4" w:rsidRDefault="00554ED4" w:rsidP="00554ED4">
      <w:pPr>
        <w:tabs>
          <w:tab w:val="right" w:pos="8550"/>
        </w:tabs>
        <w:rPr>
          <w:rFonts w:ascii="Helvetica" w:hAnsi="Helvetica" w:cs="Helvetica"/>
          <w:sz w:val="20"/>
          <w:szCs w:val="20"/>
        </w:rPr>
      </w:pPr>
    </w:p>
    <w:p w14:paraId="5904AEF3"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(e) (1) An employer shall provide reasonable accommodations for an employee who is a victim or whose family member is a victim of a qualifying act of violence who requests an accommodation for the safety of the employee while at work.</w:t>
      </w:r>
    </w:p>
    <w:p w14:paraId="23B88BA7" w14:textId="77777777" w:rsidR="00554ED4" w:rsidRPr="00554ED4" w:rsidRDefault="00554ED4" w:rsidP="00554ED4">
      <w:pPr>
        <w:tabs>
          <w:tab w:val="right" w:pos="8550"/>
        </w:tabs>
        <w:rPr>
          <w:rFonts w:ascii="Helvetica" w:hAnsi="Helvetica" w:cs="Helvetica"/>
          <w:sz w:val="20"/>
          <w:szCs w:val="20"/>
        </w:rPr>
      </w:pPr>
    </w:p>
    <w:p w14:paraId="79D2444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For purposes of this subdivision, reasonable accommodations may include the implementation of safety measures, including a transfer, reassignment, modified schedule, changed work telephone, permission to carry telephone at work, changed work station, installed lock, assistance in documenting domestic violence, sexual assault, stalking, or another qualifying act of violence that occurs in the workplace, an implemented safety procedure, or another adjustment to a job structure, workplace facility, or work requirement in response to domestic violence, sexual assault, stalking, or other qualifying act of violence, or referral to a victim assistance organization.</w:t>
      </w:r>
    </w:p>
    <w:p w14:paraId="12935ED9" w14:textId="77777777" w:rsidR="00554ED4" w:rsidRPr="00554ED4" w:rsidRDefault="00554ED4" w:rsidP="00554ED4">
      <w:pPr>
        <w:tabs>
          <w:tab w:val="right" w:pos="8550"/>
        </w:tabs>
        <w:rPr>
          <w:rFonts w:ascii="Helvetica" w:hAnsi="Helvetica" w:cs="Helvetica"/>
          <w:sz w:val="20"/>
          <w:szCs w:val="20"/>
        </w:rPr>
      </w:pPr>
    </w:p>
    <w:p w14:paraId="3AAA5DB6"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An employer is not required under this section to provide a reasonable accommodation to an employee who has not disclosed the employee’s status, or the employee’s family member’s status, as a victim.</w:t>
      </w:r>
    </w:p>
    <w:p w14:paraId="34D9CF68" w14:textId="77777777" w:rsidR="00554ED4" w:rsidRPr="00554ED4" w:rsidRDefault="00554ED4" w:rsidP="00554ED4">
      <w:pPr>
        <w:tabs>
          <w:tab w:val="right" w:pos="8550"/>
        </w:tabs>
        <w:rPr>
          <w:rFonts w:ascii="Helvetica" w:hAnsi="Helvetica" w:cs="Helvetica"/>
          <w:sz w:val="20"/>
          <w:szCs w:val="20"/>
        </w:rPr>
      </w:pPr>
    </w:p>
    <w:p w14:paraId="22F69CC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(4) The employer shall engage in a timely, good faith, and interactive process with the employee to determine effective reasonable accommodations.</w:t>
      </w:r>
    </w:p>
    <w:p w14:paraId="69E94985" w14:textId="77777777" w:rsidR="00554ED4" w:rsidRPr="00554ED4" w:rsidRDefault="00554ED4" w:rsidP="00554ED4">
      <w:pPr>
        <w:tabs>
          <w:tab w:val="right" w:pos="8550"/>
        </w:tabs>
        <w:rPr>
          <w:rFonts w:ascii="Helvetica" w:hAnsi="Helvetica" w:cs="Helvetica"/>
          <w:sz w:val="20"/>
          <w:szCs w:val="20"/>
        </w:rPr>
      </w:pPr>
    </w:p>
    <w:p w14:paraId="35B65B3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(5) In determining whether the accommodation is reasonable, the employer shall consider an exigent circumstance or danger facing the employee or their family member.</w:t>
      </w:r>
    </w:p>
    <w:p w14:paraId="2FD730E4" w14:textId="77777777" w:rsidR="00554ED4" w:rsidRPr="00554ED4" w:rsidRDefault="00554ED4" w:rsidP="00554ED4">
      <w:pPr>
        <w:tabs>
          <w:tab w:val="right" w:pos="8550"/>
        </w:tabs>
        <w:rPr>
          <w:rFonts w:ascii="Helvetica" w:hAnsi="Helvetica" w:cs="Helvetica"/>
          <w:sz w:val="20"/>
          <w:szCs w:val="20"/>
        </w:rPr>
      </w:pPr>
    </w:p>
    <w:p w14:paraId="6D7B6CB9"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lastRenderedPageBreak/>
        <w:t>(6) This subdivision does not require the employer to undertake an action that constitutes an undue hardship on the employer’s business operations, as defined by Section 12926 of the Government Code. For the purposes of this subdivision, an undue hardship also includes an action that would violate an employer’s duty to furnish and maintain a place of employment that is safe and healthful for all employees as required by Section 6400 of the Labor Code.</w:t>
      </w:r>
    </w:p>
    <w:p w14:paraId="3306E381" w14:textId="77777777" w:rsidR="00554ED4" w:rsidRPr="00554ED4" w:rsidRDefault="00554ED4" w:rsidP="00554ED4">
      <w:pPr>
        <w:tabs>
          <w:tab w:val="right" w:pos="8550"/>
        </w:tabs>
        <w:rPr>
          <w:rFonts w:ascii="Helvetica" w:hAnsi="Helvetica" w:cs="Helvetica"/>
          <w:sz w:val="20"/>
          <w:szCs w:val="20"/>
        </w:rPr>
      </w:pPr>
    </w:p>
    <w:p w14:paraId="2A528DBA"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(7) (A) Upon the request of an employer, an employee requesting a reasonable accommodation pursuant to this subdivision shall provide the employer a written statement signed by the employee or an individual acting on the employee’s behalf, certifying that the accommodation is for a purpose authorized under this subdivision.</w:t>
      </w:r>
    </w:p>
    <w:p w14:paraId="3C13E573" w14:textId="77777777" w:rsidR="00554ED4" w:rsidRPr="00554ED4" w:rsidRDefault="00554ED4" w:rsidP="00554ED4">
      <w:pPr>
        <w:tabs>
          <w:tab w:val="right" w:pos="8550"/>
        </w:tabs>
        <w:rPr>
          <w:rFonts w:ascii="Helvetica" w:hAnsi="Helvetica" w:cs="Helvetica"/>
          <w:sz w:val="20"/>
          <w:szCs w:val="20"/>
        </w:rPr>
      </w:pPr>
    </w:p>
    <w:p w14:paraId="62562E3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(B) The employer may also request certification from an employee requesting an accommodation pursuant to this subdivision demonstrating the employee’s status, or the employee’s family member’s status, as a victim. Certification shall be sufficient in the form of any of the categories described in paragraph (2) of subdivision (c).</w:t>
      </w:r>
    </w:p>
    <w:p w14:paraId="1F36D73C" w14:textId="77777777" w:rsidR="00554ED4" w:rsidRPr="00554ED4" w:rsidRDefault="00554ED4" w:rsidP="00554ED4">
      <w:pPr>
        <w:tabs>
          <w:tab w:val="right" w:pos="8550"/>
        </w:tabs>
        <w:rPr>
          <w:rFonts w:ascii="Helvetica" w:hAnsi="Helvetica" w:cs="Helvetica"/>
          <w:sz w:val="20"/>
          <w:szCs w:val="20"/>
        </w:rPr>
      </w:pPr>
    </w:p>
    <w:p w14:paraId="15EBCC93"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(C) An employer who requests certification pursuant to subparagraph (B) may request recertification of an employee’s status, or an employee’s family member’s status, as a victim, or ongoing circumstances related to the qualifying act of violence, every six months after the date of the previous certification.</w:t>
      </w:r>
    </w:p>
    <w:p w14:paraId="1213EA96" w14:textId="77777777" w:rsidR="00554ED4" w:rsidRPr="00554ED4" w:rsidRDefault="00554ED4" w:rsidP="00554ED4">
      <w:pPr>
        <w:tabs>
          <w:tab w:val="right" w:pos="8550"/>
        </w:tabs>
        <w:rPr>
          <w:rFonts w:ascii="Helvetica" w:hAnsi="Helvetica" w:cs="Helvetica"/>
          <w:sz w:val="20"/>
          <w:szCs w:val="20"/>
        </w:rPr>
      </w:pPr>
    </w:p>
    <w:p w14:paraId="211B4566"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(D) Any verbal or written statement, police or court record, or other documentation provided to an employer identifying an employee or the employee’s family member as a victim shall be maintained as confidential by the employer and shall not be disclosed by the employer except as required by federal or state law or as necessary to protect the employee’s safety in the workplace. The employee shall be given notice before any authorized disclosure. Furnishing evidence or providing a certification under this subdivision shall not waive any confidentiality or privilege that may exist between the employee or employee’s family member and a third party.</w:t>
      </w:r>
    </w:p>
    <w:p w14:paraId="2E4229C8" w14:textId="77777777" w:rsidR="00554ED4" w:rsidRPr="00554ED4" w:rsidRDefault="00554ED4" w:rsidP="00554ED4">
      <w:pPr>
        <w:tabs>
          <w:tab w:val="right" w:pos="8550"/>
        </w:tabs>
        <w:rPr>
          <w:rFonts w:ascii="Helvetica" w:hAnsi="Helvetica" w:cs="Helvetica"/>
          <w:sz w:val="20"/>
          <w:szCs w:val="20"/>
        </w:rPr>
      </w:pPr>
    </w:p>
    <w:p w14:paraId="3B499B53"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(E) (i) If circumstances change and an employee needs a new accommodation, the employee shall request a new accommodation from the employer.</w:t>
      </w:r>
    </w:p>
    <w:p w14:paraId="11D88570" w14:textId="77777777" w:rsidR="00554ED4" w:rsidRPr="00554ED4" w:rsidRDefault="00554ED4" w:rsidP="00554ED4">
      <w:pPr>
        <w:tabs>
          <w:tab w:val="right" w:pos="8550"/>
        </w:tabs>
        <w:rPr>
          <w:rFonts w:ascii="Helvetica" w:hAnsi="Helvetica" w:cs="Helvetica"/>
          <w:sz w:val="20"/>
          <w:szCs w:val="20"/>
        </w:rPr>
      </w:pPr>
    </w:p>
    <w:p w14:paraId="3A83DBB3"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(ii) Upon receiving the request, the employer shall engage in a timely, good faith, and interactive process with the employee to determine effective reasonable accommodations.</w:t>
      </w:r>
    </w:p>
    <w:p w14:paraId="6F903CD6" w14:textId="77777777" w:rsidR="00554ED4" w:rsidRPr="00554ED4" w:rsidRDefault="00554ED4" w:rsidP="00554ED4">
      <w:pPr>
        <w:tabs>
          <w:tab w:val="right" w:pos="8550"/>
        </w:tabs>
        <w:rPr>
          <w:rFonts w:ascii="Helvetica" w:hAnsi="Helvetica" w:cs="Helvetica"/>
          <w:sz w:val="20"/>
          <w:szCs w:val="20"/>
        </w:rPr>
      </w:pPr>
    </w:p>
    <w:p w14:paraId="0B7AE3A5"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(F) If an employee no longer needs an accommodation, the employee shall notify the employer that the accommodation is no longer needed.</w:t>
      </w:r>
    </w:p>
    <w:p w14:paraId="047BD4D6" w14:textId="77777777" w:rsidR="00554ED4" w:rsidRPr="00554ED4" w:rsidRDefault="00554ED4" w:rsidP="00554ED4">
      <w:pPr>
        <w:tabs>
          <w:tab w:val="right" w:pos="8550"/>
        </w:tabs>
        <w:rPr>
          <w:rFonts w:ascii="Helvetica" w:hAnsi="Helvetica" w:cs="Helvetica"/>
          <w:sz w:val="20"/>
          <w:szCs w:val="20"/>
        </w:rPr>
      </w:pPr>
    </w:p>
    <w:p w14:paraId="1DA0C972"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(8) An employer shall not retaliate against an employee for requesting a reasonable accommodation under this subdivision, regardless of whether the request was granted.</w:t>
      </w:r>
    </w:p>
    <w:p w14:paraId="3C5CDAA1" w14:textId="77777777" w:rsidR="00554ED4" w:rsidRPr="00554ED4" w:rsidRDefault="00554ED4" w:rsidP="00554ED4">
      <w:pPr>
        <w:tabs>
          <w:tab w:val="right" w:pos="8550"/>
        </w:tabs>
        <w:rPr>
          <w:rFonts w:ascii="Helvetica" w:hAnsi="Helvetica" w:cs="Helvetica"/>
          <w:sz w:val="20"/>
          <w:szCs w:val="20"/>
        </w:rPr>
      </w:pPr>
    </w:p>
    <w:p w14:paraId="513C1F84"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(f) It shall be an unlawful employment practice for an employer to interfere with, restrain, or deny the exercise of, or the attempt to exercise, any right provided under this section.</w:t>
      </w:r>
    </w:p>
    <w:p w14:paraId="0A91DA4E" w14:textId="77777777" w:rsidR="00554ED4" w:rsidRPr="00554ED4" w:rsidRDefault="00554ED4" w:rsidP="00554ED4">
      <w:pPr>
        <w:tabs>
          <w:tab w:val="right" w:pos="8550"/>
        </w:tabs>
        <w:rPr>
          <w:rFonts w:ascii="Helvetica" w:hAnsi="Helvetica" w:cs="Helvetica"/>
          <w:sz w:val="20"/>
          <w:szCs w:val="20"/>
        </w:rPr>
      </w:pPr>
    </w:p>
    <w:p w14:paraId="1870A38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(g) An employee may use vacation, personal leave, paid sick leave, or compensatory time off that is otherwise available to the employee under the applicable terms of employment, unless otherwise provided by a collective bargaining agreement, for time taken off for a purpose specified in subdivision (a) or (b). The entitlement of any employee under this section shall not be diminished by any collective bargaining agreement term or condition.</w:t>
      </w:r>
    </w:p>
    <w:p w14:paraId="343E2692" w14:textId="77777777" w:rsidR="00554ED4" w:rsidRPr="00554ED4" w:rsidRDefault="00554ED4" w:rsidP="00554ED4">
      <w:pPr>
        <w:tabs>
          <w:tab w:val="right" w:pos="8550"/>
        </w:tabs>
        <w:rPr>
          <w:rFonts w:ascii="Helvetica" w:hAnsi="Helvetica" w:cs="Helvetica"/>
          <w:sz w:val="20"/>
          <w:szCs w:val="20"/>
        </w:rPr>
      </w:pPr>
    </w:p>
    <w:p w14:paraId="4F5A6F2D"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(h) This section does not create a right for an employee to take unpaid leave that exceeds the unpaid leave time allowed under, or is in addition to the unpaid leave time permitted by, the 12 weeks provided under the federal Family and Medical Leave Act of 1993 (29 U.S.C. Sec. 2601 et seq.).</w:t>
      </w:r>
    </w:p>
    <w:p w14:paraId="5B67FDC4" w14:textId="77777777" w:rsidR="00554ED4" w:rsidRPr="00554ED4" w:rsidRDefault="00554ED4" w:rsidP="00554ED4">
      <w:pPr>
        <w:tabs>
          <w:tab w:val="right" w:pos="8550"/>
        </w:tabs>
        <w:rPr>
          <w:rFonts w:ascii="Helvetica" w:hAnsi="Helvetica" w:cs="Helvetica"/>
          <w:sz w:val="20"/>
          <w:szCs w:val="20"/>
        </w:rPr>
      </w:pPr>
    </w:p>
    <w:p w14:paraId="3F7F4209"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(i) An employer may limit the total leave taken pursuant to this section as follows:</w:t>
      </w:r>
    </w:p>
    <w:p w14:paraId="10153A73" w14:textId="77777777" w:rsidR="00554ED4" w:rsidRPr="00554ED4" w:rsidRDefault="00554ED4" w:rsidP="00554ED4">
      <w:pPr>
        <w:tabs>
          <w:tab w:val="right" w:pos="8550"/>
        </w:tabs>
        <w:rPr>
          <w:rFonts w:ascii="Helvetica" w:hAnsi="Helvetica" w:cs="Helvetica"/>
          <w:sz w:val="20"/>
          <w:szCs w:val="20"/>
        </w:rPr>
      </w:pPr>
    </w:p>
    <w:p w14:paraId="197005D4"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  An employer may limit total leave time taken pursuant to subdivision (b) to 12 weeks.</w:t>
      </w:r>
    </w:p>
    <w:p w14:paraId="799C4465" w14:textId="77777777" w:rsidR="00554ED4" w:rsidRPr="00554ED4" w:rsidRDefault="00554ED4" w:rsidP="00554ED4">
      <w:pPr>
        <w:tabs>
          <w:tab w:val="right" w:pos="8550"/>
        </w:tabs>
        <w:rPr>
          <w:rFonts w:ascii="Helvetica" w:hAnsi="Helvetica" w:cs="Helvetica"/>
          <w:sz w:val="20"/>
          <w:szCs w:val="20"/>
        </w:rPr>
      </w:pPr>
    </w:p>
    <w:p w14:paraId="7AF8C13C"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If an employee’s family member is a victim who is not deceased as a result of a crime, and the employee is not a victim, and the employee takes leave pursuant to paragraph (6) of subdivision (b), the employer may limit the leave taken for that reason to five days.</w:t>
      </w:r>
    </w:p>
    <w:p w14:paraId="341A2664" w14:textId="77777777" w:rsidR="00554ED4" w:rsidRPr="00554ED4" w:rsidRDefault="00554ED4" w:rsidP="00554ED4">
      <w:pPr>
        <w:tabs>
          <w:tab w:val="right" w:pos="8550"/>
        </w:tabs>
        <w:rPr>
          <w:rFonts w:ascii="Helvetica" w:hAnsi="Helvetica" w:cs="Helvetica"/>
          <w:sz w:val="20"/>
          <w:szCs w:val="20"/>
        </w:rPr>
      </w:pPr>
    </w:p>
    <w:p w14:paraId="6A3F8D16"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If any employee’s family member is a victim who is not deceased as a result of crime, and the employee is not a victim, the employer may limit the total leave taken pursuant to subdivision (b) to 10 days.</w:t>
      </w:r>
    </w:p>
    <w:p w14:paraId="23147F21" w14:textId="77777777" w:rsidR="00554ED4" w:rsidRPr="00554ED4" w:rsidRDefault="00554ED4" w:rsidP="00554ED4">
      <w:pPr>
        <w:tabs>
          <w:tab w:val="right" w:pos="8550"/>
        </w:tabs>
        <w:rPr>
          <w:rFonts w:ascii="Helvetica" w:hAnsi="Helvetica" w:cs="Helvetica"/>
          <w:sz w:val="20"/>
          <w:szCs w:val="20"/>
        </w:rPr>
      </w:pPr>
    </w:p>
    <w:p w14:paraId="645DCB4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(4) Leave taken by an employee pursuant to this section shall run concurrently with leave taken pursuant to the federal Family and Medical Leave Act of 1993 (29 U.S.C. Sec. 2601 et seq.) and the Moore-Brown-Roberti Family Rights Act, commonly referred to as the California Family Rights Act (Sections 12945.2 and 19702.3 of the Government Code), if the employee would have been eligible for that leave.</w:t>
      </w:r>
    </w:p>
    <w:p w14:paraId="7D4D89FC" w14:textId="77777777" w:rsidR="00554ED4" w:rsidRPr="00554ED4" w:rsidRDefault="00554ED4" w:rsidP="00554ED4">
      <w:pPr>
        <w:tabs>
          <w:tab w:val="right" w:pos="8550"/>
        </w:tabs>
        <w:rPr>
          <w:rFonts w:ascii="Helvetica" w:hAnsi="Helvetica" w:cs="Helvetica"/>
          <w:sz w:val="20"/>
          <w:szCs w:val="20"/>
        </w:rPr>
      </w:pPr>
    </w:p>
    <w:p w14:paraId="22B38528"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(j) For purposes of this section:</w:t>
      </w:r>
    </w:p>
    <w:p w14:paraId="5C0805B4" w14:textId="77777777" w:rsidR="00554ED4" w:rsidRPr="00554ED4" w:rsidRDefault="00554ED4" w:rsidP="00554ED4">
      <w:pPr>
        <w:tabs>
          <w:tab w:val="right" w:pos="8550"/>
        </w:tabs>
        <w:rPr>
          <w:rFonts w:ascii="Helvetica" w:hAnsi="Helvetica" w:cs="Helvetica"/>
          <w:sz w:val="20"/>
          <w:szCs w:val="20"/>
        </w:rPr>
      </w:pPr>
    </w:p>
    <w:p w14:paraId="3ACFB0B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 “Crime” means a crime or public offense as set forth in Section 13951 of the Government Code, and regardless of whether any person is arrested for, prosecuted for, or convicted of, committing the crime.</w:t>
      </w:r>
    </w:p>
    <w:p w14:paraId="4CBC4782" w14:textId="77777777" w:rsidR="00554ED4" w:rsidRPr="00554ED4" w:rsidRDefault="00554ED4" w:rsidP="00554ED4">
      <w:pPr>
        <w:tabs>
          <w:tab w:val="right" w:pos="8550"/>
        </w:tabs>
        <w:rPr>
          <w:rFonts w:ascii="Helvetica" w:hAnsi="Helvetica" w:cs="Helvetica"/>
          <w:sz w:val="20"/>
          <w:szCs w:val="20"/>
        </w:rPr>
      </w:pPr>
    </w:p>
    <w:p w14:paraId="6E1021F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“Domestic violence” means any of the types of abuse set forth in Section 6211 of the Family Code, as amended.</w:t>
      </w:r>
    </w:p>
    <w:p w14:paraId="7BF2DA9C" w14:textId="77777777" w:rsidR="00554ED4" w:rsidRPr="00554ED4" w:rsidRDefault="00554ED4" w:rsidP="00554ED4">
      <w:pPr>
        <w:tabs>
          <w:tab w:val="right" w:pos="8550"/>
        </w:tabs>
        <w:rPr>
          <w:rFonts w:ascii="Helvetica" w:hAnsi="Helvetica" w:cs="Helvetica"/>
          <w:sz w:val="20"/>
          <w:szCs w:val="20"/>
        </w:rPr>
      </w:pPr>
    </w:p>
    <w:p w14:paraId="2EB99E9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“Employer” means any of the following:</w:t>
      </w:r>
    </w:p>
    <w:p w14:paraId="2204D8F3" w14:textId="77777777" w:rsidR="00554ED4" w:rsidRPr="00554ED4" w:rsidRDefault="00554ED4" w:rsidP="00554ED4">
      <w:pPr>
        <w:tabs>
          <w:tab w:val="right" w:pos="8550"/>
        </w:tabs>
        <w:rPr>
          <w:rFonts w:ascii="Helvetica" w:hAnsi="Helvetica" w:cs="Helvetica"/>
          <w:sz w:val="20"/>
          <w:szCs w:val="20"/>
        </w:rPr>
      </w:pPr>
    </w:p>
    <w:p w14:paraId="2F03A59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(A) Any person who directly employs one or more persons to perform services for a wage or salary.</w:t>
      </w:r>
    </w:p>
    <w:p w14:paraId="39F36380" w14:textId="77777777" w:rsidR="00554ED4" w:rsidRPr="00554ED4" w:rsidRDefault="00554ED4" w:rsidP="00554ED4">
      <w:pPr>
        <w:tabs>
          <w:tab w:val="right" w:pos="8550"/>
        </w:tabs>
        <w:rPr>
          <w:rFonts w:ascii="Helvetica" w:hAnsi="Helvetica" w:cs="Helvetica"/>
          <w:sz w:val="20"/>
          <w:szCs w:val="20"/>
        </w:rPr>
      </w:pPr>
    </w:p>
    <w:p w14:paraId="493CE55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(B) The state, and any political or civil subdivision of the state and cities.</w:t>
      </w:r>
    </w:p>
    <w:p w14:paraId="40370B27" w14:textId="77777777" w:rsidR="00554ED4" w:rsidRPr="00554ED4" w:rsidRDefault="00554ED4" w:rsidP="00554ED4">
      <w:pPr>
        <w:tabs>
          <w:tab w:val="right" w:pos="8550"/>
        </w:tabs>
        <w:rPr>
          <w:rFonts w:ascii="Helvetica" w:hAnsi="Helvetica" w:cs="Helvetica"/>
          <w:sz w:val="20"/>
          <w:szCs w:val="20"/>
        </w:rPr>
      </w:pPr>
    </w:p>
    <w:p w14:paraId="1AB3BB2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(4) “Family member” means a child, parent, grandparent, grandchild, sibling, spouse, or domestic partner, as those terms are defined in Section 12945.2, or designated person. For purposes of this paragraph, “designated person” means any individual related by blood or whose association with the employee is the equivalent of a family relationship. The designated person may be identified by the employee at the time the employee requests the leave. An employer may limit an employee to one designated person per 12-month period for leave pursuant to this section.</w:t>
      </w:r>
    </w:p>
    <w:p w14:paraId="7C1E79F0" w14:textId="77777777" w:rsidR="00554ED4" w:rsidRPr="00554ED4" w:rsidRDefault="00554ED4" w:rsidP="00554ED4">
      <w:pPr>
        <w:tabs>
          <w:tab w:val="right" w:pos="8550"/>
        </w:tabs>
        <w:rPr>
          <w:rFonts w:ascii="Helvetica" w:hAnsi="Helvetica" w:cs="Helvetica"/>
          <w:sz w:val="20"/>
          <w:szCs w:val="20"/>
        </w:rPr>
      </w:pPr>
    </w:p>
    <w:p w14:paraId="3838D8A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(5) “Qualifying act of violence” means any of the following, regardless of whether anyone is arrested for, prosecuted for, or convicted of committing any crime:</w:t>
      </w:r>
    </w:p>
    <w:p w14:paraId="77DD8C02" w14:textId="77777777" w:rsidR="00554ED4" w:rsidRPr="00554ED4" w:rsidRDefault="00554ED4" w:rsidP="00554ED4">
      <w:pPr>
        <w:tabs>
          <w:tab w:val="right" w:pos="8550"/>
        </w:tabs>
        <w:rPr>
          <w:rFonts w:ascii="Helvetica" w:hAnsi="Helvetica" w:cs="Helvetica"/>
          <w:sz w:val="20"/>
          <w:szCs w:val="20"/>
        </w:rPr>
      </w:pPr>
    </w:p>
    <w:p w14:paraId="09513226"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(A) Domestic violence.</w:t>
      </w:r>
    </w:p>
    <w:p w14:paraId="0AFD9461" w14:textId="77777777" w:rsidR="00554ED4" w:rsidRPr="00554ED4" w:rsidRDefault="00554ED4" w:rsidP="00554ED4">
      <w:pPr>
        <w:tabs>
          <w:tab w:val="right" w:pos="8550"/>
        </w:tabs>
        <w:rPr>
          <w:rFonts w:ascii="Helvetica" w:hAnsi="Helvetica" w:cs="Helvetica"/>
          <w:sz w:val="20"/>
          <w:szCs w:val="20"/>
        </w:rPr>
      </w:pPr>
    </w:p>
    <w:p w14:paraId="3D320609"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(B) Sexual assault.</w:t>
      </w:r>
    </w:p>
    <w:p w14:paraId="431E54F8" w14:textId="77777777" w:rsidR="00554ED4" w:rsidRPr="00554ED4" w:rsidRDefault="00554ED4" w:rsidP="00554ED4">
      <w:pPr>
        <w:tabs>
          <w:tab w:val="right" w:pos="8550"/>
        </w:tabs>
        <w:rPr>
          <w:rFonts w:ascii="Helvetica" w:hAnsi="Helvetica" w:cs="Helvetica"/>
          <w:sz w:val="20"/>
          <w:szCs w:val="20"/>
        </w:rPr>
      </w:pPr>
    </w:p>
    <w:p w14:paraId="7DAE95CB"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(C) Stalking.</w:t>
      </w:r>
    </w:p>
    <w:p w14:paraId="2DB57592" w14:textId="77777777" w:rsidR="00554ED4" w:rsidRPr="00554ED4" w:rsidRDefault="00554ED4" w:rsidP="00554ED4">
      <w:pPr>
        <w:tabs>
          <w:tab w:val="right" w:pos="8550"/>
        </w:tabs>
        <w:rPr>
          <w:rFonts w:ascii="Helvetica" w:hAnsi="Helvetica" w:cs="Helvetica"/>
          <w:sz w:val="20"/>
          <w:szCs w:val="20"/>
        </w:rPr>
      </w:pPr>
    </w:p>
    <w:p w14:paraId="256C4060"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(D) An act, conduct, or pattern of conduct that includes any of the following:</w:t>
      </w:r>
    </w:p>
    <w:p w14:paraId="44EE70A7" w14:textId="77777777" w:rsidR="00554ED4" w:rsidRPr="00554ED4" w:rsidRDefault="00554ED4" w:rsidP="00554ED4">
      <w:pPr>
        <w:tabs>
          <w:tab w:val="right" w:pos="8550"/>
        </w:tabs>
        <w:rPr>
          <w:rFonts w:ascii="Helvetica" w:hAnsi="Helvetica" w:cs="Helvetica"/>
          <w:sz w:val="20"/>
          <w:szCs w:val="20"/>
        </w:rPr>
      </w:pPr>
    </w:p>
    <w:p w14:paraId="0A647EFA"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(i) In which an individual causes bodily injury or death to another individual.</w:t>
      </w:r>
    </w:p>
    <w:p w14:paraId="4C67FB29" w14:textId="77777777" w:rsidR="00554ED4" w:rsidRPr="00554ED4" w:rsidRDefault="00554ED4" w:rsidP="00554ED4">
      <w:pPr>
        <w:tabs>
          <w:tab w:val="right" w:pos="8550"/>
        </w:tabs>
        <w:rPr>
          <w:rFonts w:ascii="Helvetica" w:hAnsi="Helvetica" w:cs="Helvetica"/>
          <w:sz w:val="20"/>
          <w:szCs w:val="20"/>
        </w:rPr>
      </w:pPr>
    </w:p>
    <w:p w14:paraId="4C1B328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(ii) In which an individual exhibits, draws, brandishes, or uses a firearm, or other dangerous weapon, with respect to another individual.</w:t>
      </w:r>
    </w:p>
    <w:p w14:paraId="4A6E4EB1" w14:textId="77777777" w:rsidR="00554ED4" w:rsidRPr="00554ED4" w:rsidRDefault="00554ED4" w:rsidP="00554ED4">
      <w:pPr>
        <w:tabs>
          <w:tab w:val="right" w:pos="8550"/>
        </w:tabs>
        <w:rPr>
          <w:rFonts w:ascii="Helvetica" w:hAnsi="Helvetica" w:cs="Helvetica"/>
          <w:sz w:val="20"/>
          <w:szCs w:val="20"/>
        </w:rPr>
      </w:pPr>
    </w:p>
    <w:p w14:paraId="04CDBA7D"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lastRenderedPageBreak/>
        <w:t>(iii) In which an individual uses, or makes a reasonably perceived or actual threat to use, force against another individual to cause physical injury or death.</w:t>
      </w:r>
    </w:p>
    <w:p w14:paraId="63780D3F" w14:textId="77777777" w:rsidR="00554ED4" w:rsidRPr="00554ED4" w:rsidRDefault="00554ED4" w:rsidP="00554ED4">
      <w:pPr>
        <w:tabs>
          <w:tab w:val="right" w:pos="8550"/>
        </w:tabs>
        <w:rPr>
          <w:rFonts w:ascii="Helvetica" w:hAnsi="Helvetica" w:cs="Helvetica"/>
          <w:sz w:val="20"/>
          <w:szCs w:val="20"/>
        </w:rPr>
      </w:pPr>
    </w:p>
    <w:p w14:paraId="0FA120CD"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(6) “Sexual assault” means any nonconsensual sexual act proscribed by federal, tribal, or state law, including when the victim lacks capacity to consent.</w:t>
      </w:r>
    </w:p>
    <w:p w14:paraId="33741611" w14:textId="77777777" w:rsidR="00554ED4" w:rsidRPr="00554ED4" w:rsidRDefault="00554ED4" w:rsidP="00554ED4">
      <w:pPr>
        <w:tabs>
          <w:tab w:val="right" w:pos="8550"/>
        </w:tabs>
        <w:rPr>
          <w:rFonts w:ascii="Helvetica" w:hAnsi="Helvetica" w:cs="Helvetica"/>
          <w:sz w:val="20"/>
          <w:szCs w:val="20"/>
        </w:rPr>
      </w:pPr>
    </w:p>
    <w:p w14:paraId="077F497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(7) “Stalking” means engaging in a course of conduct directed at a specific person that would cause a reasonable person to fear for that person’s safety or the safety of others or suffer substantial emotional distress.</w:t>
      </w:r>
    </w:p>
    <w:p w14:paraId="39332CE8" w14:textId="77777777" w:rsidR="00554ED4" w:rsidRPr="00554ED4" w:rsidRDefault="00554ED4" w:rsidP="00554ED4">
      <w:pPr>
        <w:tabs>
          <w:tab w:val="right" w:pos="8550"/>
        </w:tabs>
        <w:rPr>
          <w:rFonts w:ascii="Helvetica" w:hAnsi="Helvetica" w:cs="Helvetica"/>
          <w:sz w:val="20"/>
          <w:szCs w:val="20"/>
        </w:rPr>
      </w:pPr>
    </w:p>
    <w:p w14:paraId="7B4E9AB7"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(8) “Victim” means either of the following:</w:t>
      </w:r>
    </w:p>
    <w:p w14:paraId="119267E7" w14:textId="77777777" w:rsidR="00554ED4" w:rsidRPr="00554ED4" w:rsidRDefault="00554ED4" w:rsidP="00554ED4">
      <w:pPr>
        <w:tabs>
          <w:tab w:val="right" w:pos="8550"/>
        </w:tabs>
        <w:rPr>
          <w:rFonts w:ascii="Helvetica" w:hAnsi="Helvetica" w:cs="Helvetica"/>
          <w:sz w:val="20"/>
          <w:szCs w:val="20"/>
        </w:rPr>
      </w:pPr>
    </w:p>
    <w:p w14:paraId="38A8C17D"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(A) An individual against whom a qualifying act of violence is committed.</w:t>
      </w:r>
    </w:p>
    <w:p w14:paraId="3D13B792" w14:textId="77777777" w:rsidR="00554ED4" w:rsidRPr="00554ED4" w:rsidRDefault="00554ED4" w:rsidP="00554ED4">
      <w:pPr>
        <w:tabs>
          <w:tab w:val="right" w:pos="8550"/>
        </w:tabs>
        <w:rPr>
          <w:rFonts w:ascii="Helvetica" w:hAnsi="Helvetica" w:cs="Helvetica"/>
          <w:sz w:val="20"/>
          <w:szCs w:val="20"/>
        </w:rPr>
      </w:pPr>
    </w:p>
    <w:p w14:paraId="387629B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(B) For the purposes of paragraph (2) of subdivision (a) only, a person against whom any crime has been committed.</w:t>
      </w:r>
    </w:p>
    <w:p w14:paraId="282C1F5D" w14:textId="77777777" w:rsidR="00554ED4" w:rsidRPr="00554ED4" w:rsidRDefault="00554ED4" w:rsidP="00554ED4">
      <w:pPr>
        <w:tabs>
          <w:tab w:val="right" w:pos="8550"/>
        </w:tabs>
        <w:rPr>
          <w:rFonts w:ascii="Helvetica" w:hAnsi="Helvetica" w:cs="Helvetica"/>
          <w:sz w:val="20"/>
          <w:szCs w:val="20"/>
        </w:rPr>
      </w:pPr>
    </w:p>
    <w:p w14:paraId="3FBBF53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(9) “Victim advocate” means an individual, whether paid or serving as a volunteer, who provides services to victims under the auspices or supervision of an agency or organization that has a documented record of providing services to victims, or under the auspices or supervision of a court or a law enforcement or prosecution agency.</w:t>
      </w:r>
    </w:p>
    <w:p w14:paraId="28BC5026" w14:textId="77777777" w:rsidR="00554ED4" w:rsidRPr="00554ED4" w:rsidRDefault="00554ED4" w:rsidP="00554ED4">
      <w:pPr>
        <w:tabs>
          <w:tab w:val="right" w:pos="8550"/>
        </w:tabs>
        <w:rPr>
          <w:rFonts w:ascii="Helvetica" w:hAnsi="Helvetica" w:cs="Helvetica"/>
          <w:sz w:val="20"/>
          <w:szCs w:val="20"/>
        </w:rPr>
      </w:pPr>
    </w:p>
    <w:p w14:paraId="5B5B889C"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(10) “Victim services organization or agency” means an agency or organization that has a documented record of providing services to victims.</w:t>
      </w:r>
    </w:p>
    <w:p w14:paraId="6194BB76" w14:textId="77777777" w:rsidR="00554ED4" w:rsidRPr="00554ED4" w:rsidRDefault="00554ED4" w:rsidP="00554ED4">
      <w:pPr>
        <w:tabs>
          <w:tab w:val="right" w:pos="8550"/>
        </w:tabs>
        <w:rPr>
          <w:rFonts w:ascii="Helvetica" w:hAnsi="Helvetica" w:cs="Helvetica"/>
          <w:sz w:val="20"/>
          <w:szCs w:val="20"/>
        </w:rPr>
      </w:pPr>
    </w:p>
    <w:p w14:paraId="21E88233"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(k) (1) An employer shall inform each employee of their rights established under this section in writing. The information shall be provided to new employees upon hire, to all employees annually, at any time upon request, and any time an employee informs an employer that the employee or the employee’s family member is a victim. If an employer elects not to use the form developed by the department, as specified in paragraph (2), the notice provided by the employer to the employees shall be substantially similar in content and clarity to that form developed by the department.</w:t>
      </w:r>
    </w:p>
    <w:p w14:paraId="6FD79A51" w14:textId="77777777" w:rsidR="00554ED4" w:rsidRPr="00554ED4" w:rsidRDefault="00554ED4" w:rsidP="00554ED4">
      <w:pPr>
        <w:tabs>
          <w:tab w:val="right" w:pos="8550"/>
        </w:tabs>
        <w:rPr>
          <w:rFonts w:ascii="Helvetica" w:hAnsi="Helvetica" w:cs="Helvetica"/>
          <w:sz w:val="20"/>
          <w:szCs w:val="20"/>
        </w:rPr>
      </w:pPr>
    </w:p>
    <w:p w14:paraId="3D4813AE"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(2) The department shall develop a form that an employer may use to comply with the notice requirements in paragraph (1). The form shall be entitled “Survivors of Violence and Family Members of Victims Right to Leave and Accommodations” and shall set forth the rights and duties of employers and employees under this section in clear and concise language. The notice shall also include language that advises employees in clear and concise language that if leave taken under this section is due to an employee’s inability to work as a result of a serious health condition, or need to care for a family member with a serious health condition, they may also be eligible for wage replacement under the disability insurance program, the family temporary disability insurance program, or other programs administered by the Employment Development Department. The notice shall also include language that advises employees in clear and concise language that if they are a family member of a deceased victim, they may be eligible for leave under this section and also for bereavement leave under Section 12945.7. The notice shall also inform employees in clear and concise language that they may be eligible for leave pursuant to Sections 230.2 and 230.5 of the Labor Code. The department shall post the form in English, Spanish, Chinese, Vietnamese, Tagalog, Korean, Armenian, Arabic, Farsi, Punjabi, Russian, Japanese, Hindi, Mon-Khmer, Thai, and any other language that is spoken by a “substantial number of non-English-speaking people,” as that phrase is defined in Section 7296.2, on the department’s internet website to make it available to employers who are required to comply with this section. The department shall create the form and post it in accordance with this paragraph on or before July 1, 2025.</w:t>
      </w:r>
    </w:p>
    <w:p w14:paraId="1127D69A" w14:textId="77777777" w:rsidR="00554ED4" w:rsidRPr="00554ED4" w:rsidRDefault="00554ED4" w:rsidP="00554ED4">
      <w:pPr>
        <w:tabs>
          <w:tab w:val="right" w:pos="8550"/>
        </w:tabs>
        <w:rPr>
          <w:rFonts w:ascii="Helvetica" w:hAnsi="Helvetica" w:cs="Helvetica"/>
          <w:sz w:val="20"/>
          <w:szCs w:val="20"/>
        </w:rPr>
      </w:pPr>
    </w:p>
    <w:p w14:paraId="406083FF" w14:textId="77777777" w:rsidR="00554ED4" w:rsidRPr="00554ED4" w:rsidRDefault="00554ED4" w:rsidP="00554ED4">
      <w:pPr>
        <w:tabs>
          <w:tab w:val="right" w:pos="8550"/>
        </w:tabs>
        <w:rPr>
          <w:rFonts w:ascii="Helvetica" w:hAnsi="Helvetica" w:cs="Helvetica"/>
          <w:sz w:val="20"/>
          <w:szCs w:val="20"/>
        </w:rPr>
      </w:pPr>
      <w:r w:rsidRPr="00554ED4">
        <w:rPr>
          <w:rFonts w:ascii="Helvetica" w:hAnsi="Helvetica" w:cs="Helvetica"/>
          <w:sz w:val="20"/>
          <w:szCs w:val="20"/>
        </w:rPr>
        <w:t>(3) An employer shall not be required to comply with paragraph (1) until the department posts the form on the department’s internet website in accordance with paragraph (2).</w:t>
      </w:r>
    </w:p>
    <w:p w14:paraId="51B4B45D" w14:textId="77777777" w:rsidR="00554ED4" w:rsidRPr="00554ED4" w:rsidRDefault="00554ED4" w:rsidP="00554ED4">
      <w:pPr>
        <w:tabs>
          <w:tab w:val="right" w:pos="8550"/>
        </w:tabs>
        <w:rPr>
          <w:rFonts w:ascii="Helvetica" w:hAnsi="Helvetica" w:cs="Helvetica"/>
          <w:sz w:val="20"/>
          <w:szCs w:val="20"/>
        </w:rPr>
      </w:pPr>
    </w:p>
    <w:p w14:paraId="7BE86FEF" w14:textId="1C782EC0" w:rsidR="00B07907" w:rsidRDefault="00554ED4" w:rsidP="00554ED4">
      <w:pPr>
        <w:tabs>
          <w:tab w:val="right" w:pos="8550"/>
        </w:tabs>
        <w:rPr>
          <w:rFonts w:ascii="Helvetica" w:hAnsi="Helvetica" w:cs="Helvetica"/>
          <w:sz w:val="20"/>
          <w:szCs w:val="20"/>
        </w:rPr>
      </w:pPr>
      <w:r w:rsidRPr="00554ED4">
        <w:rPr>
          <w:rFonts w:ascii="Helvetica" w:hAnsi="Helvetica" w:cs="Helvetica"/>
          <w:sz w:val="20"/>
          <w:szCs w:val="20"/>
        </w:rPr>
        <w:lastRenderedPageBreak/>
        <w:t>(Added by Stats. 2024, Ch. 967, Sec. 3. (AB 2499) Effective January 1, 2025.)</w:t>
      </w:r>
    </w:p>
    <w:p w14:paraId="75EA14BC" w14:textId="775D145F" w:rsidR="00113C7C" w:rsidRPr="00ED2788" w:rsidRDefault="00113C7C" w:rsidP="001651BA">
      <w:pPr>
        <w:pStyle w:val="Heading1"/>
        <w:rPr>
          <w:rFonts w:eastAsiaTheme="minorHAnsi"/>
        </w:rPr>
      </w:pPr>
      <w:r w:rsidRPr="00ED2788">
        <w:rPr>
          <w:rFonts w:eastAsiaTheme="minorHAnsi"/>
        </w:rPr>
        <w:t xml:space="preserve">California </w:t>
      </w:r>
      <w:r>
        <w:rPr>
          <w:rFonts w:eastAsiaTheme="minorHAnsi"/>
        </w:rPr>
        <w:t>Labor</w:t>
      </w:r>
      <w:r w:rsidRPr="00ED2788">
        <w:rPr>
          <w:rFonts w:eastAsiaTheme="minorHAnsi"/>
        </w:rPr>
        <w:t xml:space="preserve"> Code</w:t>
      </w:r>
    </w:p>
    <w:p w14:paraId="3275DB02" w14:textId="77777777" w:rsidR="00113C7C" w:rsidRDefault="00113C7C" w:rsidP="00113C7C">
      <w:pPr>
        <w:tabs>
          <w:tab w:val="right" w:pos="8550"/>
        </w:tabs>
        <w:rPr>
          <w:rFonts w:ascii="Helvetica" w:hAnsi="Helvetica" w:cs="Helvetica"/>
          <w:sz w:val="20"/>
          <w:szCs w:val="20"/>
        </w:rPr>
      </w:pPr>
    </w:p>
    <w:p w14:paraId="6E5FB7A9" w14:textId="3EFC9AD3" w:rsidR="00113C7C" w:rsidRPr="0051385F" w:rsidRDefault="00113C7C" w:rsidP="0024790C">
      <w:pPr>
        <w:pStyle w:val="Heading2"/>
      </w:pPr>
      <w:r>
        <w:rPr>
          <w:rFonts w:eastAsiaTheme="minorHAnsi"/>
        </w:rPr>
        <w:t>LAB</w:t>
      </w:r>
      <w:r w:rsidRPr="0051385F">
        <w:rPr>
          <w:rFonts w:eastAsiaTheme="minorHAnsi"/>
        </w:rPr>
        <w:t xml:space="preserve"> Section </w:t>
      </w:r>
      <w:r w:rsidR="00DE7246">
        <w:rPr>
          <w:rFonts w:eastAsiaTheme="minorHAnsi"/>
        </w:rPr>
        <w:t>246</w:t>
      </w:r>
    </w:p>
    <w:p w14:paraId="6DCAC147"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246.  (a) (1) An employee who, on or after July 1, 2015, works in California for the same employer for 30 or more days within a year from the commencement of employment is entitled to paid sick days as specified in this section. For an individual provider of waiver personal care services under Section 14132.97 of the Welfare and Institutions Code who also provides in-home supportive services in an applicable month, eligibility shall be determined based on the aggregate number of monthly hours worked between in-home supportive services and waiver personal care services pursuant to subdivision (d) of Section 14132.971.</w:t>
      </w:r>
    </w:p>
    <w:p w14:paraId="1665B289" w14:textId="77777777" w:rsidR="00762418" w:rsidRPr="00762418" w:rsidRDefault="00762418" w:rsidP="00762418">
      <w:pPr>
        <w:tabs>
          <w:tab w:val="right" w:pos="8550"/>
        </w:tabs>
        <w:rPr>
          <w:rFonts w:ascii="Helvetica" w:hAnsi="Helvetica" w:cs="Helvetica"/>
          <w:sz w:val="20"/>
          <w:szCs w:val="20"/>
        </w:rPr>
      </w:pPr>
    </w:p>
    <w:p w14:paraId="567F016B"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(2) On and after July 1, 2018, a provider of in-home supportive services under Section 14132.95, 14132.952, or 14132.956 of, or Article 7 (commencing with Section 12300) of Chapter 3 of Part 3 of Division 9 of, the Welfare and Institutions Code, who works in California for 30 or more days within a year from the commencement of employment is entitled to paid sick days as specified in subdivision (e) and subject to the rate of accrual in paragraph (1) of subdivision (b). For an individual provider of waiver personal care services under Section 14132.97 of the Welfare and Institutions Code, entitlement to paid sick days begins on July 1, 2019.</w:t>
      </w:r>
    </w:p>
    <w:p w14:paraId="616642EE" w14:textId="77777777" w:rsidR="00762418" w:rsidRPr="00762418" w:rsidRDefault="00762418" w:rsidP="00762418">
      <w:pPr>
        <w:tabs>
          <w:tab w:val="right" w:pos="8550"/>
        </w:tabs>
        <w:rPr>
          <w:rFonts w:ascii="Helvetica" w:hAnsi="Helvetica" w:cs="Helvetica"/>
          <w:sz w:val="20"/>
          <w:szCs w:val="20"/>
        </w:rPr>
      </w:pPr>
    </w:p>
    <w:p w14:paraId="2B22953B"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(b) (1) An employee shall accrue paid sick days at the rate of not less than one hour per every 30 hours worked, beginning at the commencement of employment or the operative date of this article, whichever is later, subject to the use and accrual limitations set forth in this section.</w:t>
      </w:r>
    </w:p>
    <w:p w14:paraId="68C3BA12" w14:textId="77777777" w:rsidR="00762418" w:rsidRPr="00762418" w:rsidRDefault="00762418" w:rsidP="00762418">
      <w:pPr>
        <w:tabs>
          <w:tab w:val="right" w:pos="8550"/>
        </w:tabs>
        <w:rPr>
          <w:rFonts w:ascii="Helvetica" w:hAnsi="Helvetica" w:cs="Helvetica"/>
          <w:sz w:val="20"/>
          <w:szCs w:val="20"/>
        </w:rPr>
      </w:pPr>
    </w:p>
    <w:p w14:paraId="37C622E0"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(2) An employee who is exempt from overtime requirements as an administrative, executive, or professional employee under a wage order of the Industrial Welfare Commission is deemed to work 40 hours per workweek for the purposes of this section, unless the employee’s normal workweek is less than 40 hours, in which case the employee shall accrue paid sick days based upon that normal workweek.</w:t>
      </w:r>
    </w:p>
    <w:p w14:paraId="4734B927" w14:textId="77777777" w:rsidR="00762418" w:rsidRPr="00762418" w:rsidRDefault="00762418" w:rsidP="00762418">
      <w:pPr>
        <w:tabs>
          <w:tab w:val="right" w:pos="8550"/>
        </w:tabs>
        <w:rPr>
          <w:rFonts w:ascii="Helvetica" w:hAnsi="Helvetica" w:cs="Helvetica"/>
          <w:sz w:val="20"/>
          <w:szCs w:val="20"/>
        </w:rPr>
      </w:pPr>
    </w:p>
    <w:p w14:paraId="4CAFD579"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(3) An employer may use a different accrual method, other than providing one hour per every 30 hours worked, provided that the accrual is on a regular basis so that an employee has no less than 24 hours of accrued sick leave or paid time off by the 120th calendar day of employment or each calendar year, or in each 12-month period, and no less than 40 hours of accrued sick leave or paid time off by the 200th calendar day of employment or each calendar year, or in each 12-month period.</w:t>
      </w:r>
    </w:p>
    <w:p w14:paraId="109D67AA" w14:textId="77777777" w:rsidR="00762418" w:rsidRPr="00762418" w:rsidRDefault="00762418" w:rsidP="00762418">
      <w:pPr>
        <w:tabs>
          <w:tab w:val="right" w:pos="8550"/>
        </w:tabs>
        <w:rPr>
          <w:rFonts w:ascii="Helvetica" w:hAnsi="Helvetica" w:cs="Helvetica"/>
          <w:sz w:val="20"/>
          <w:szCs w:val="20"/>
        </w:rPr>
      </w:pPr>
    </w:p>
    <w:p w14:paraId="019E9D08"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(4) An employer may satisfy the accrual requirements of this section by providing not less than 24 hours or 3 days of paid sick leave that is available to the employee to use by the completion of the employee’s 120th calendar day of employment, and no less than 40 hours or 5 days of paid sick leave that is available to the employee to use by the completion of the employee’s 200th calendar day of employment.</w:t>
      </w:r>
    </w:p>
    <w:p w14:paraId="3CFAFF31" w14:textId="77777777" w:rsidR="00762418" w:rsidRPr="00762418" w:rsidRDefault="00762418" w:rsidP="00762418">
      <w:pPr>
        <w:tabs>
          <w:tab w:val="right" w:pos="8550"/>
        </w:tabs>
        <w:rPr>
          <w:rFonts w:ascii="Helvetica" w:hAnsi="Helvetica" w:cs="Helvetica"/>
          <w:sz w:val="20"/>
          <w:szCs w:val="20"/>
        </w:rPr>
      </w:pPr>
    </w:p>
    <w:p w14:paraId="041CD8FE"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(c) An employee shall be entitled to use accrued paid sick days beginning on the 90th day of employment, after which day the employee may use paid sick days as they are accrued.</w:t>
      </w:r>
    </w:p>
    <w:p w14:paraId="61BD2D36" w14:textId="77777777" w:rsidR="00762418" w:rsidRPr="00762418" w:rsidRDefault="00762418" w:rsidP="00762418">
      <w:pPr>
        <w:tabs>
          <w:tab w:val="right" w:pos="8550"/>
        </w:tabs>
        <w:rPr>
          <w:rFonts w:ascii="Helvetica" w:hAnsi="Helvetica" w:cs="Helvetica"/>
          <w:sz w:val="20"/>
          <w:szCs w:val="20"/>
        </w:rPr>
      </w:pPr>
    </w:p>
    <w:p w14:paraId="317C5F83"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(d) Accrued paid sick days shall carry over to the following year of employment. However, an employer may limit an employee’s use of accrued paid sick days to 40 hours or five days in each year of employment, calendar year, or 12-month period. This section shall be satisfied and no accrual or carryover is required if the full amount of leave is received at the beginning of each year of employment, calendar year, or 12-month period. The term “full amount of leave” means five days or 40 hours.</w:t>
      </w:r>
    </w:p>
    <w:p w14:paraId="0B68F7D7" w14:textId="77777777" w:rsidR="00762418" w:rsidRPr="00762418" w:rsidRDefault="00762418" w:rsidP="00762418">
      <w:pPr>
        <w:tabs>
          <w:tab w:val="right" w:pos="8550"/>
        </w:tabs>
        <w:rPr>
          <w:rFonts w:ascii="Helvetica" w:hAnsi="Helvetica" w:cs="Helvetica"/>
          <w:sz w:val="20"/>
          <w:szCs w:val="20"/>
        </w:rPr>
      </w:pPr>
    </w:p>
    <w:p w14:paraId="54F89F03"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 xml:space="preserve">(e) For a provider of in-home supportive services under Section 14132.95, 14132.952, or 14132.956 of, or Article 7 (commencing with Section 12300) of Chapter 3 of Part 3 of Division 9 of, and an individual </w:t>
      </w:r>
      <w:r w:rsidRPr="00762418">
        <w:rPr>
          <w:rFonts w:ascii="Helvetica" w:hAnsi="Helvetica" w:cs="Helvetica"/>
          <w:sz w:val="20"/>
          <w:szCs w:val="20"/>
        </w:rPr>
        <w:lastRenderedPageBreak/>
        <w:t>provider of waiver personal care services under Section 14132.97 of, the Welfare and Institutions Code, the term “full amount of leave” is defined as follows:</w:t>
      </w:r>
    </w:p>
    <w:p w14:paraId="60F920DC" w14:textId="77777777" w:rsidR="00762418" w:rsidRPr="00762418" w:rsidRDefault="00762418" w:rsidP="00762418">
      <w:pPr>
        <w:tabs>
          <w:tab w:val="right" w:pos="8550"/>
        </w:tabs>
        <w:rPr>
          <w:rFonts w:ascii="Helvetica" w:hAnsi="Helvetica" w:cs="Helvetica"/>
          <w:sz w:val="20"/>
          <w:szCs w:val="20"/>
        </w:rPr>
      </w:pPr>
    </w:p>
    <w:p w14:paraId="506E91E8"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(1) Eight hours or one day in each year of employment, calendar year, or 12-month period beginning July 1, 2018.</w:t>
      </w:r>
    </w:p>
    <w:p w14:paraId="3CE04008" w14:textId="77777777" w:rsidR="00762418" w:rsidRPr="00762418" w:rsidRDefault="00762418" w:rsidP="00762418">
      <w:pPr>
        <w:tabs>
          <w:tab w:val="right" w:pos="8550"/>
        </w:tabs>
        <w:rPr>
          <w:rFonts w:ascii="Helvetica" w:hAnsi="Helvetica" w:cs="Helvetica"/>
          <w:sz w:val="20"/>
          <w:szCs w:val="20"/>
        </w:rPr>
      </w:pPr>
    </w:p>
    <w:p w14:paraId="02054914"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(2) Sixteen hours or two days in each year of employment, calendar year, or 12-month period beginning when the minimum wage, as set forth in paragraph (1) of subdivision (b) of Section 1182.12 and accounting for any years postponed under subparagraph (D) of paragraph (3) of subdivision (d) of Section 1182.12, has reached thirteen dollars ($13) per hour.</w:t>
      </w:r>
    </w:p>
    <w:p w14:paraId="1FD13366" w14:textId="77777777" w:rsidR="00762418" w:rsidRPr="00762418" w:rsidRDefault="00762418" w:rsidP="00762418">
      <w:pPr>
        <w:tabs>
          <w:tab w:val="right" w:pos="8550"/>
        </w:tabs>
        <w:rPr>
          <w:rFonts w:ascii="Helvetica" w:hAnsi="Helvetica" w:cs="Helvetica"/>
          <w:sz w:val="20"/>
          <w:szCs w:val="20"/>
        </w:rPr>
      </w:pPr>
    </w:p>
    <w:p w14:paraId="37AD8D33"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(3) Twenty-four hours or three days in each year of employment, calendar year, or 12-month period beginning when the minimum wage, as set forth in paragraph (1) of subdivision (b) of Section 1182.12 and accounting for any years postponed under subparagraph (D) of paragraph (3) of subdivision (d) of Section 1182.12, has reached fifteen dollars ($15) per hour.</w:t>
      </w:r>
    </w:p>
    <w:p w14:paraId="180EB067" w14:textId="77777777" w:rsidR="00762418" w:rsidRPr="00762418" w:rsidRDefault="00762418" w:rsidP="00762418">
      <w:pPr>
        <w:tabs>
          <w:tab w:val="right" w:pos="8550"/>
        </w:tabs>
        <w:rPr>
          <w:rFonts w:ascii="Helvetica" w:hAnsi="Helvetica" w:cs="Helvetica"/>
          <w:sz w:val="20"/>
          <w:szCs w:val="20"/>
        </w:rPr>
      </w:pPr>
    </w:p>
    <w:p w14:paraId="06920EDA"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(4) Forty hours or five days in each year of employment, calendar year, or 12-month period beginning January 1, 2024.</w:t>
      </w:r>
    </w:p>
    <w:p w14:paraId="2C5073D9" w14:textId="77777777" w:rsidR="00762418" w:rsidRPr="00762418" w:rsidRDefault="00762418" w:rsidP="00762418">
      <w:pPr>
        <w:tabs>
          <w:tab w:val="right" w:pos="8550"/>
        </w:tabs>
        <w:rPr>
          <w:rFonts w:ascii="Helvetica" w:hAnsi="Helvetica" w:cs="Helvetica"/>
          <w:sz w:val="20"/>
          <w:szCs w:val="20"/>
        </w:rPr>
      </w:pPr>
    </w:p>
    <w:p w14:paraId="25791D95"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(f) An employer is not required to provide additional paid sick days pursuant to this section if the employer has a paid leave policy or paid time off policy, the employer makes available an amount of leave applicable to employees that may be used for the same purposes and under the same conditions as specified in this section, and the policy satisfies one of the following:</w:t>
      </w:r>
    </w:p>
    <w:p w14:paraId="32709720" w14:textId="77777777" w:rsidR="00762418" w:rsidRPr="00762418" w:rsidRDefault="00762418" w:rsidP="00762418">
      <w:pPr>
        <w:tabs>
          <w:tab w:val="right" w:pos="8550"/>
        </w:tabs>
        <w:rPr>
          <w:rFonts w:ascii="Helvetica" w:hAnsi="Helvetica" w:cs="Helvetica"/>
          <w:sz w:val="20"/>
          <w:szCs w:val="20"/>
        </w:rPr>
      </w:pPr>
    </w:p>
    <w:p w14:paraId="246270BB"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(1) Satisfies the accrual, carryover, and use requirements of this section.</w:t>
      </w:r>
    </w:p>
    <w:p w14:paraId="6F8B820F" w14:textId="77777777" w:rsidR="00762418" w:rsidRPr="00762418" w:rsidRDefault="00762418" w:rsidP="00762418">
      <w:pPr>
        <w:tabs>
          <w:tab w:val="right" w:pos="8550"/>
        </w:tabs>
        <w:rPr>
          <w:rFonts w:ascii="Helvetica" w:hAnsi="Helvetica" w:cs="Helvetica"/>
          <w:sz w:val="20"/>
          <w:szCs w:val="20"/>
        </w:rPr>
      </w:pPr>
    </w:p>
    <w:p w14:paraId="56096844"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(2) Provided paid sick leave or paid time off to a class of employees before January 1, 2015, pursuant to a sick leave policy or paid time off policy that used an accrual method different than providing one hour per 30 hours worked, provided that the accrual is on a regular basis so that an employee, including an employee hired into that class after January 1, 2015, has no less than one day or eight hours of accrued sick leave or paid time off within three months of employment of each calendar year, or each 12-month period, and the employee was eligible to earn at least five days or 40 hours of sick leave or paid time off within six months of employment. If an employer modifies the accrual method used in the policy it had in place prior to January 1, 2015, the employer shall comply with any accrual method set forth in subdivision (b) or provide the full amount of leave at the beginning of each year of employment, calendar year, or 12-month period. This section does not prohibit the employer from increasing the accrual amount or rate for a class of employees covered by this subdivision.</w:t>
      </w:r>
    </w:p>
    <w:p w14:paraId="41F1EB6B" w14:textId="77777777" w:rsidR="00762418" w:rsidRPr="00762418" w:rsidRDefault="00762418" w:rsidP="00762418">
      <w:pPr>
        <w:tabs>
          <w:tab w:val="right" w:pos="8550"/>
        </w:tabs>
        <w:rPr>
          <w:rFonts w:ascii="Helvetica" w:hAnsi="Helvetica" w:cs="Helvetica"/>
          <w:sz w:val="20"/>
          <w:szCs w:val="20"/>
        </w:rPr>
      </w:pPr>
    </w:p>
    <w:p w14:paraId="78E1453B"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(3) Notwithstanding any other law, sick leave benefits provided pursuant to the provisions of Sections 19859 to 19868.3, inclusive, of the Government Code, or annual leave benefits provided pursuant to the provisions of Sections 19858.3 to 19858.7, inclusive, of the Government Code, or by provisions of a memorandum of understanding reached pursuant to Section 3517.5 that incorporate or supersede provisions of Section 19859 to 19868.3, inclusive, or Sections 19858.3 to 19858.7, inclusive, of the Government Code, meet the requirements of this section.</w:t>
      </w:r>
    </w:p>
    <w:p w14:paraId="7529CEB5" w14:textId="77777777" w:rsidR="00762418" w:rsidRPr="00762418" w:rsidRDefault="00762418" w:rsidP="00762418">
      <w:pPr>
        <w:tabs>
          <w:tab w:val="right" w:pos="8550"/>
        </w:tabs>
        <w:rPr>
          <w:rFonts w:ascii="Helvetica" w:hAnsi="Helvetica" w:cs="Helvetica"/>
          <w:sz w:val="20"/>
          <w:szCs w:val="20"/>
        </w:rPr>
      </w:pPr>
    </w:p>
    <w:p w14:paraId="5FEBF3B5"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(g) (1) Except as specified in paragraph (2), an employer is not required to provide compensation to an employee for accrued, unused paid sick days upon termination, resignation, retirement, or other separation from employment.</w:t>
      </w:r>
    </w:p>
    <w:p w14:paraId="79F14DA1" w14:textId="77777777" w:rsidR="00762418" w:rsidRPr="00762418" w:rsidRDefault="00762418" w:rsidP="00762418">
      <w:pPr>
        <w:tabs>
          <w:tab w:val="right" w:pos="8550"/>
        </w:tabs>
        <w:rPr>
          <w:rFonts w:ascii="Helvetica" w:hAnsi="Helvetica" w:cs="Helvetica"/>
          <w:sz w:val="20"/>
          <w:szCs w:val="20"/>
        </w:rPr>
      </w:pPr>
    </w:p>
    <w:p w14:paraId="393C0263"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 xml:space="preserve">(2) If an employee separates from an employer and is rehired by the employer within one year from the date of separation, previously accrued and unused paid sick days shall be reinstated. The employee shall be entitled to use those previously accrued and unused paid sick days and to accrue additional paid sick days upon rehiring, subject to the use and accrual limitations set forth in this section. An employer is not </w:t>
      </w:r>
      <w:r w:rsidRPr="00762418">
        <w:rPr>
          <w:rFonts w:ascii="Helvetica" w:hAnsi="Helvetica" w:cs="Helvetica"/>
          <w:sz w:val="20"/>
          <w:szCs w:val="20"/>
        </w:rPr>
        <w:lastRenderedPageBreak/>
        <w:t>required to reinstate accrued paid time off to an employee that was paid out at the time of termination, resignation, or separation of employment.</w:t>
      </w:r>
    </w:p>
    <w:p w14:paraId="4E347531" w14:textId="77777777" w:rsidR="00762418" w:rsidRPr="00762418" w:rsidRDefault="00762418" w:rsidP="00762418">
      <w:pPr>
        <w:tabs>
          <w:tab w:val="right" w:pos="8550"/>
        </w:tabs>
        <w:rPr>
          <w:rFonts w:ascii="Helvetica" w:hAnsi="Helvetica" w:cs="Helvetica"/>
          <w:sz w:val="20"/>
          <w:szCs w:val="20"/>
        </w:rPr>
      </w:pPr>
    </w:p>
    <w:p w14:paraId="4D80C1DA"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(h) An employer may lend paid sick days to an employee in advance of accrual, at the employer’s discretion and with proper documentation.</w:t>
      </w:r>
    </w:p>
    <w:p w14:paraId="5F9994FF" w14:textId="77777777" w:rsidR="00762418" w:rsidRPr="00762418" w:rsidRDefault="00762418" w:rsidP="00762418">
      <w:pPr>
        <w:tabs>
          <w:tab w:val="right" w:pos="8550"/>
        </w:tabs>
        <w:rPr>
          <w:rFonts w:ascii="Helvetica" w:hAnsi="Helvetica" w:cs="Helvetica"/>
          <w:sz w:val="20"/>
          <w:szCs w:val="20"/>
        </w:rPr>
      </w:pPr>
    </w:p>
    <w:p w14:paraId="21F5DB72"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(i) An employer shall provide an employee with written notice that sets forth the amount of paid sick leave available, or paid time off leave an employer provides in lieu of sick leave, for use on either the employee’s itemized wage statement described in Section 226 or in a separate writing provided on the designated pay date with the employee’s payment of wages. If an employer provides unlimited paid sick leave or unlimited paid time off to an employee, the employer may satisfy this section by indicating on the notice or the employee’s itemized wage statement “unlimited.” The penalties described in this article for a violation of this subdivision shall be in lieu of the penalties for a violation of Section 226. This subdivision shall apply to employers covered by Wage Order 11 or 12 of the Industrial Welfare Commission only on and after January 21, 2016.</w:t>
      </w:r>
    </w:p>
    <w:p w14:paraId="6FF071F6" w14:textId="77777777" w:rsidR="00762418" w:rsidRPr="00762418" w:rsidRDefault="00762418" w:rsidP="00762418">
      <w:pPr>
        <w:tabs>
          <w:tab w:val="right" w:pos="8550"/>
        </w:tabs>
        <w:rPr>
          <w:rFonts w:ascii="Helvetica" w:hAnsi="Helvetica" w:cs="Helvetica"/>
          <w:sz w:val="20"/>
          <w:szCs w:val="20"/>
        </w:rPr>
      </w:pPr>
    </w:p>
    <w:p w14:paraId="7650EA7E"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(j) An employer has no obligation under this section to allow an employee’s total accrual of paid sick leave to exceed 80 hours or 10 days, provided that an employee’s rights to accrue and use paid sick leave are not limited other than as allowed under this section.</w:t>
      </w:r>
    </w:p>
    <w:p w14:paraId="1940D4FE" w14:textId="77777777" w:rsidR="00762418" w:rsidRPr="00762418" w:rsidRDefault="00762418" w:rsidP="00762418">
      <w:pPr>
        <w:tabs>
          <w:tab w:val="right" w:pos="8550"/>
        </w:tabs>
        <w:rPr>
          <w:rFonts w:ascii="Helvetica" w:hAnsi="Helvetica" w:cs="Helvetica"/>
          <w:sz w:val="20"/>
          <w:szCs w:val="20"/>
        </w:rPr>
      </w:pPr>
    </w:p>
    <w:p w14:paraId="6737D96E"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(k) An employee may determine how much paid sick leave they need to use, provided that an employer may set a reasonable minimum increment, not to exceed two hours, for the use of paid sick leave.</w:t>
      </w:r>
    </w:p>
    <w:p w14:paraId="649D43E6" w14:textId="77777777" w:rsidR="00762418" w:rsidRPr="00762418" w:rsidRDefault="00762418" w:rsidP="00762418">
      <w:pPr>
        <w:tabs>
          <w:tab w:val="right" w:pos="8550"/>
        </w:tabs>
        <w:rPr>
          <w:rFonts w:ascii="Helvetica" w:hAnsi="Helvetica" w:cs="Helvetica"/>
          <w:sz w:val="20"/>
          <w:szCs w:val="20"/>
        </w:rPr>
      </w:pPr>
    </w:p>
    <w:p w14:paraId="0042C0D3"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(l) For the purposes of this section, an employer shall calculate paid sick leave using any of the following calculations:</w:t>
      </w:r>
    </w:p>
    <w:p w14:paraId="1BEC1235" w14:textId="77777777" w:rsidR="00762418" w:rsidRPr="00762418" w:rsidRDefault="00762418" w:rsidP="00762418">
      <w:pPr>
        <w:tabs>
          <w:tab w:val="right" w:pos="8550"/>
        </w:tabs>
        <w:rPr>
          <w:rFonts w:ascii="Helvetica" w:hAnsi="Helvetica" w:cs="Helvetica"/>
          <w:sz w:val="20"/>
          <w:szCs w:val="20"/>
        </w:rPr>
      </w:pPr>
    </w:p>
    <w:p w14:paraId="4A832D88"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(1) Paid sick time for nonexempt employees shall be calculated in the same manner as the regular rate of pay for the workweek in which the employee uses paid sick time, whether or not the employee actually works overtime in that workweek.</w:t>
      </w:r>
    </w:p>
    <w:p w14:paraId="25769E10" w14:textId="77777777" w:rsidR="00762418" w:rsidRPr="00762418" w:rsidRDefault="00762418" w:rsidP="00762418">
      <w:pPr>
        <w:tabs>
          <w:tab w:val="right" w:pos="8550"/>
        </w:tabs>
        <w:rPr>
          <w:rFonts w:ascii="Helvetica" w:hAnsi="Helvetica" w:cs="Helvetica"/>
          <w:sz w:val="20"/>
          <w:szCs w:val="20"/>
        </w:rPr>
      </w:pPr>
    </w:p>
    <w:p w14:paraId="529A959E"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(2) Paid sick time for nonexempt employees shall be calculated by dividing the employee’s total wages, not including overtime premium pay, by the employee’s total hours worked in the full pay periods of the prior 90 days of employment.</w:t>
      </w:r>
    </w:p>
    <w:p w14:paraId="0F6AA505" w14:textId="77777777" w:rsidR="00762418" w:rsidRPr="00762418" w:rsidRDefault="00762418" w:rsidP="00762418">
      <w:pPr>
        <w:tabs>
          <w:tab w:val="right" w:pos="8550"/>
        </w:tabs>
        <w:rPr>
          <w:rFonts w:ascii="Helvetica" w:hAnsi="Helvetica" w:cs="Helvetica"/>
          <w:sz w:val="20"/>
          <w:szCs w:val="20"/>
        </w:rPr>
      </w:pPr>
    </w:p>
    <w:p w14:paraId="09496366"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(3) Paid sick time for exempt employees shall be calculated in the same manner as the employer calculates wages for other forms of paid leave time.</w:t>
      </w:r>
    </w:p>
    <w:p w14:paraId="5F76E478" w14:textId="77777777" w:rsidR="00762418" w:rsidRPr="00762418" w:rsidRDefault="00762418" w:rsidP="00762418">
      <w:pPr>
        <w:tabs>
          <w:tab w:val="right" w:pos="8550"/>
        </w:tabs>
        <w:rPr>
          <w:rFonts w:ascii="Helvetica" w:hAnsi="Helvetica" w:cs="Helvetica"/>
          <w:sz w:val="20"/>
          <w:szCs w:val="20"/>
        </w:rPr>
      </w:pPr>
    </w:p>
    <w:p w14:paraId="6F27B412"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(m) If the need for paid sick leave is foreseeable, the employee shall provide reasonable advance notification. If the need for paid sick leave is unforeseeable, the employee shall provide notice of the need for the leave as soon as practicable.</w:t>
      </w:r>
    </w:p>
    <w:p w14:paraId="613406A1" w14:textId="77777777" w:rsidR="00762418" w:rsidRPr="00762418" w:rsidRDefault="00762418" w:rsidP="00762418">
      <w:pPr>
        <w:tabs>
          <w:tab w:val="right" w:pos="8550"/>
        </w:tabs>
        <w:rPr>
          <w:rFonts w:ascii="Helvetica" w:hAnsi="Helvetica" w:cs="Helvetica"/>
          <w:sz w:val="20"/>
          <w:szCs w:val="20"/>
        </w:rPr>
      </w:pPr>
    </w:p>
    <w:p w14:paraId="23EF4481"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(n) An employer shall provide payment for sick leave taken by an employee no later than the payday for the next regular payroll period after the sick leave was taken.</w:t>
      </w:r>
    </w:p>
    <w:p w14:paraId="2D23BF90" w14:textId="77777777" w:rsidR="00762418" w:rsidRPr="00762418" w:rsidRDefault="00762418" w:rsidP="00762418">
      <w:pPr>
        <w:tabs>
          <w:tab w:val="right" w:pos="8550"/>
        </w:tabs>
        <w:rPr>
          <w:rFonts w:ascii="Helvetica" w:hAnsi="Helvetica" w:cs="Helvetica"/>
          <w:sz w:val="20"/>
          <w:szCs w:val="20"/>
        </w:rPr>
      </w:pPr>
    </w:p>
    <w:p w14:paraId="4F78C1B7"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(o) The State Department of Social Services, in consultation with stakeholders, shall convene a workgroup to implement paid sick leave for in-home supportive services providers as specified in this section. This workgroup shall finish its implementation work by November 1, 2017, and the State Department of Social Services shall issue guidance such as an all-county letter or similar instructions by December 1, 2017.</w:t>
      </w:r>
    </w:p>
    <w:p w14:paraId="66AC717B" w14:textId="77777777" w:rsidR="00762418" w:rsidRPr="00762418" w:rsidRDefault="00762418" w:rsidP="00762418">
      <w:pPr>
        <w:tabs>
          <w:tab w:val="right" w:pos="8550"/>
        </w:tabs>
        <w:rPr>
          <w:rFonts w:ascii="Helvetica" w:hAnsi="Helvetica" w:cs="Helvetica"/>
          <w:sz w:val="20"/>
          <w:szCs w:val="20"/>
        </w:rPr>
      </w:pPr>
    </w:p>
    <w:p w14:paraId="008A5A06"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(p) No later than February 1, 2019, the State Department of Social Services, in consultation with the Department of Finance and stakeholders, shall reconvene the paid sick leave workgroup for in-home supportive services providers. The workgroup shall discuss how paid sick leave affects the provision of in-home supportive services. The workgroup shall consider the potential need for a process to cover an in-</w:t>
      </w:r>
      <w:r w:rsidRPr="00762418">
        <w:rPr>
          <w:rFonts w:ascii="Helvetica" w:hAnsi="Helvetica" w:cs="Helvetica"/>
          <w:sz w:val="20"/>
          <w:szCs w:val="20"/>
        </w:rPr>
        <w:lastRenderedPageBreak/>
        <w:t>home supportive services recipient’s authorized hours when a provider needs to utilize their sick time. This workgroup shall finish its work by November 1, 2019.</w:t>
      </w:r>
    </w:p>
    <w:p w14:paraId="56AC3F97" w14:textId="77777777" w:rsidR="00762418" w:rsidRPr="00762418" w:rsidRDefault="00762418" w:rsidP="00762418">
      <w:pPr>
        <w:tabs>
          <w:tab w:val="right" w:pos="8550"/>
        </w:tabs>
        <w:rPr>
          <w:rFonts w:ascii="Helvetica" w:hAnsi="Helvetica" w:cs="Helvetica"/>
          <w:sz w:val="20"/>
          <w:szCs w:val="20"/>
        </w:rPr>
      </w:pPr>
    </w:p>
    <w:p w14:paraId="29107287"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(q) Notwithstanding the rulemaking provisions of the Administrative Procedure Act (Chapter 3.5 (commencing with Section 11340) of Part 1 of Division 3 of Title 2 of the Government Code), the State Department of Social Services may implement, interpret, or make specific this section by means of an all-county letter, or similar instructions, without taking any regulatory action.</w:t>
      </w:r>
    </w:p>
    <w:p w14:paraId="77066ED8" w14:textId="77777777" w:rsidR="00762418" w:rsidRPr="00762418" w:rsidRDefault="00762418" w:rsidP="00762418">
      <w:pPr>
        <w:tabs>
          <w:tab w:val="right" w:pos="8550"/>
        </w:tabs>
        <w:rPr>
          <w:rFonts w:ascii="Helvetica" w:hAnsi="Helvetica" w:cs="Helvetica"/>
          <w:sz w:val="20"/>
          <w:szCs w:val="20"/>
        </w:rPr>
      </w:pPr>
    </w:p>
    <w:p w14:paraId="4CD75173" w14:textId="77777777" w:rsidR="00762418" w:rsidRPr="0076241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(r) Subdivisions (g), (h), (i), (l), (m), and (n) shall preempt any local ordinance to the contrary.</w:t>
      </w:r>
    </w:p>
    <w:p w14:paraId="7B5C81B7" w14:textId="77777777" w:rsidR="00762418" w:rsidRPr="00762418" w:rsidRDefault="00762418" w:rsidP="00762418">
      <w:pPr>
        <w:tabs>
          <w:tab w:val="right" w:pos="8550"/>
        </w:tabs>
        <w:rPr>
          <w:rFonts w:ascii="Helvetica" w:hAnsi="Helvetica" w:cs="Helvetica"/>
          <w:sz w:val="20"/>
          <w:szCs w:val="20"/>
        </w:rPr>
      </w:pPr>
    </w:p>
    <w:p w14:paraId="080A5A91" w14:textId="26E93AA0" w:rsidR="00A81EEA" w:rsidRPr="00ED2788" w:rsidRDefault="00762418" w:rsidP="00762418">
      <w:pPr>
        <w:tabs>
          <w:tab w:val="right" w:pos="8550"/>
        </w:tabs>
        <w:rPr>
          <w:rFonts w:ascii="Helvetica" w:hAnsi="Helvetica" w:cs="Helvetica"/>
          <w:sz w:val="20"/>
          <w:szCs w:val="20"/>
        </w:rPr>
      </w:pPr>
      <w:r w:rsidRPr="00762418">
        <w:rPr>
          <w:rFonts w:ascii="Helvetica" w:hAnsi="Helvetica" w:cs="Helvetica"/>
          <w:sz w:val="20"/>
          <w:szCs w:val="20"/>
        </w:rPr>
        <w:t>(Amended by Stats. 2023, Ch. 309, Sec. 2. (SB 616) Effective January 1, 2024.)</w:t>
      </w:r>
    </w:p>
    <w:sectPr w:rsidR="00A81EEA" w:rsidRPr="00ED2788" w:rsidSect="000B7A70">
      <w:headerReference w:type="default" r:id="rId38"/>
      <w:headerReference w:type="first" r:id="rId39"/>
      <w:footerReference w:type="first" r:id="rId4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3605" w14:textId="77777777" w:rsidR="005D4357" w:rsidRDefault="005D4357" w:rsidP="00DC3157">
      <w:r>
        <w:separator/>
      </w:r>
    </w:p>
  </w:endnote>
  <w:endnote w:type="continuationSeparator" w:id="0">
    <w:p w14:paraId="12336BBD" w14:textId="77777777" w:rsidR="005D4357" w:rsidRDefault="005D4357"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EA2"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392</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9EA9" w14:textId="77777777" w:rsidR="005D4357" w:rsidRDefault="005D4357" w:rsidP="00DC3157">
      <w:r>
        <w:separator/>
      </w:r>
    </w:p>
  </w:footnote>
  <w:footnote w:type="continuationSeparator" w:id="0">
    <w:p w14:paraId="184162F6" w14:textId="77777777" w:rsidR="005D4357" w:rsidRDefault="005D4357"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BAE0"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43C54EF8" wp14:editId="03734F12">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447DD"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36F5E751"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C54EF8"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7B7447DD"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36F5E751"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5E14FCEA"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7340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392</w:t>
    </w:r>
  </w:p>
  <w:p w14:paraId="6637792B"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7930507E"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4D8CE4DD"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B94C"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79AD2A3F" wp14:editId="033AA262">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8825C" w14:textId="77777777" w:rsidR="00371926" w:rsidRDefault="00371926" w:rsidP="00A63731">
                            <w:pPr>
                              <w:rPr>
                                <w:rFonts w:ascii="Helvetica" w:hAnsi="Helvetica"/>
                                <w:sz w:val="32"/>
                                <w:szCs w:val="32"/>
                              </w:rPr>
                            </w:pPr>
                            <w:r>
                              <w:rPr>
                                <w:rFonts w:ascii="Helvetica" w:hAnsi="Helvetica"/>
                                <w:sz w:val="32"/>
                                <w:szCs w:val="32"/>
                              </w:rPr>
                              <w:t>Chaffey Community</w:t>
                            </w:r>
                          </w:p>
                          <w:p w14:paraId="227DC37D"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79AD2A3F"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3508825C" w14:textId="77777777" w:rsidR="00371926" w:rsidRDefault="00371926" w:rsidP="00A63731">
                      <w:pPr>
                        <w:rPr>
                          <w:rFonts w:ascii="Helvetica" w:hAnsi="Helvetica"/>
                          <w:sz w:val="32"/>
                          <w:szCs w:val="32"/>
                        </w:rPr>
                      </w:pPr>
                      <w:r>
                        <w:rPr>
                          <w:rFonts w:ascii="Helvetica" w:hAnsi="Helvetica"/>
                          <w:sz w:val="32"/>
                          <w:szCs w:val="32"/>
                        </w:rPr>
                        <w:t>Chaffey Community</w:t>
                      </w:r>
                    </w:p>
                    <w:p w14:paraId="227DC37D"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5EDC71FF"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4A0E383A"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947"/>
    <w:multiLevelType w:val="hybridMultilevel"/>
    <w:tmpl w:val="1F86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5056"/>
    <w:multiLevelType w:val="hybridMultilevel"/>
    <w:tmpl w:val="6550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7"/>
  </w:num>
  <w:num w:numId="4">
    <w:abstractNumId w:val="10"/>
  </w:num>
  <w:num w:numId="5">
    <w:abstractNumId w:val="9"/>
  </w:num>
  <w:num w:numId="6">
    <w:abstractNumId w:val="0"/>
  </w:num>
  <w:num w:numId="7">
    <w:abstractNumId w:val="2"/>
  </w:num>
  <w:num w:numId="8">
    <w:abstractNumId w:val="11"/>
  </w:num>
  <w:num w:numId="9">
    <w:abstractNumId w:val="13"/>
  </w:num>
  <w:num w:numId="10">
    <w:abstractNumId w:val="8"/>
  </w:num>
  <w:num w:numId="11">
    <w:abstractNumId w:val="5"/>
  </w:num>
  <w:num w:numId="12">
    <w:abstractNumId w:val="7"/>
  </w:num>
  <w:num w:numId="13">
    <w:abstractNumId w:val="16"/>
  </w:num>
  <w:num w:numId="14">
    <w:abstractNumId w:val="6"/>
  </w:num>
  <w:num w:numId="15">
    <w:abstractNumId w:val="15"/>
  </w:num>
  <w:num w:numId="16">
    <w:abstractNumId w:val="4"/>
  </w:num>
  <w:num w:numId="17">
    <w:abstractNumId w:val="1"/>
  </w:num>
  <w:num w:numId="18">
    <w:abstractNumId w:val="12"/>
  </w:num>
  <w:num w:numId="19">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1A60"/>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7059"/>
    <w:rsid w:val="000501A6"/>
    <w:rsid w:val="000525E8"/>
    <w:rsid w:val="00052ECD"/>
    <w:rsid w:val="00054B41"/>
    <w:rsid w:val="00055993"/>
    <w:rsid w:val="00055B23"/>
    <w:rsid w:val="000571A0"/>
    <w:rsid w:val="000666B0"/>
    <w:rsid w:val="00070692"/>
    <w:rsid w:val="00070C0E"/>
    <w:rsid w:val="0007382C"/>
    <w:rsid w:val="00077A53"/>
    <w:rsid w:val="00083971"/>
    <w:rsid w:val="00084139"/>
    <w:rsid w:val="0008449C"/>
    <w:rsid w:val="00087CA5"/>
    <w:rsid w:val="00091BC9"/>
    <w:rsid w:val="000935A6"/>
    <w:rsid w:val="00094175"/>
    <w:rsid w:val="00094911"/>
    <w:rsid w:val="00096FDE"/>
    <w:rsid w:val="000A03A2"/>
    <w:rsid w:val="000A11B9"/>
    <w:rsid w:val="000A3780"/>
    <w:rsid w:val="000B0CDC"/>
    <w:rsid w:val="000B2331"/>
    <w:rsid w:val="000B25BA"/>
    <w:rsid w:val="000B29BC"/>
    <w:rsid w:val="000B596C"/>
    <w:rsid w:val="000B6949"/>
    <w:rsid w:val="000B78E5"/>
    <w:rsid w:val="000B7A70"/>
    <w:rsid w:val="000C4617"/>
    <w:rsid w:val="000C6010"/>
    <w:rsid w:val="000D3B24"/>
    <w:rsid w:val="000D5E3D"/>
    <w:rsid w:val="000D76A1"/>
    <w:rsid w:val="000E005A"/>
    <w:rsid w:val="000E46AB"/>
    <w:rsid w:val="000E5C5F"/>
    <w:rsid w:val="000E61F6"/>
    <w:rsid w:val="000F208B"/>
    <w:rsid w:val="000F7985"/>
    <w:rsid w:val="0011169D"/>
    <w:rsid w:val="001126C3"/>
    <w:rsid w:val="00113C7C"/>
    <w:rsid w:val="001169D1"/>
    <w:rsid w:val="00117FF1"/>
    <w:rsid w:val="001211F1"/>
    <w:rsid w:val="00121ADB"/>
    <w:rsid w:val="001255AF"/>
    <w:rsid w:val="001368B3"/>
    <w:rsid w:val="001376F4"/>
    <w:rsid w:val="00140023"/>
    <w:rsid w:val="001409DF"/>
    <w:rsid w:val="00142442"/>
    <w:rsid w:val="00143161"/>
    <w:rsid w:val="00143706"/>
    <w:rsid w:val="00143F37"/>
    <w:rsid w:val="00144627"/>
    <w:rsid w:val="00154710"/>
    <w:rsid w:val="00155C18"/>
    <w:rsid w:val="00160A3C"/>
    <w:rsid w:val="001621A4"/>
    <w:rsid w:val="00162C26"/>
    <w:rsid w:val="00163A18"/>
    <w:rsid w:val="001651BA"/>
    <w:rsid w:val="00166D74"/>
    <w:rsid w:val="00167BA4"/>
    <w:rsid w:val="00172BDD"/>
    <w:rsid w:val="00177AB1"/>
    <w:rsid w:val="0018163E"/>
    <w:rsid w:val="00182CDA"/>
    <w:rsid w:val="00184D60"/>
    <w:rsid w:val="001865C4"/>
    <w:rsid w:val="001A159E"/>
    <w:rsid w:val="001A22C1"/>
    <w:rsid w:val="001A2FE8"/>
    <w:rsid w:val="001A61FD"/>
    <w:rsid w:val="001B5DE0"/>
    <w:rsid w:val="001B6A24"/>
    <w:rsid w:val="001C29E3"/>
    <w:rsid w:val="001C3951"/>
    <w:rsid w:val="001C754C"/>
    <w:rsid w:val="001D15C9"/>
    <w:rsid w:val="001D295F"/>
    <w:rsid w:val="001D4208"/>
    <w:rsid w:val="001D4837"/>
    <w:rsid w:val="001D75BE"/>
    <w:rsid w:val="001E5967"/>
    <w:rsid w:val="001E6B5D"/>
    <w:rsid w:val="001F25CC"/>
    <w:rsid w:val="001F3B1C"/>
    <w:rsid w:val="001F780A"/>
    <w:rsid w:val="00200730"/>
    <w:rsid w:val="00200AD8"/>
    <w:rsid w:val="00201C66"/>
    <w:rsid w:val="00207381"/>
    <w:rsid w:val="00207A05"/>
    <w:rsid w:val="00210E48"/>
    <w:rsid w:val="00211F84"/>
    <w:rsid w:val="0021235F"/>
    <w:rsid w:val="00212CC9"/>
    <w:rsid w:val="00216570"/>
    <w:rsid w:val="002224B6"/>
    <w:rsid w:val="00223BD6"/>
    <w:rsid w:val="0023696E"/>
    <w:rsid w:val="00237CF7"/>
    <w:rsid w:val="0024790C"/>
    <w:rsid w:val="002510FB"/>
    <w:rsid w:val="00251EE9"/>
    <w:rsid w:val="00252F76"/>
    <w:rsid w:val="0025458E"/>
    <w:rsid w:val="0026333E"/>
    <w:rsid w:val="00263C3F"/>
    <w:rsid w:val="00263FDC"/>
    <w:rsid w:val="00264F4F"/>
    <w:rsid w:val="002678D9"/>
    <w:rsid w:val="00272487"/>
    <w:rsid w:val="00277411"/>
    <w:rsid w:val="002800B6"/>
    <w:rsid w:val="002808D9"/>
    <w:rsid w:val="00282A0C"/>
    <w:rsid w:val="00293053"/>
    <w:rsid w:val="00294F3D"/>
    <w:rsid w:val="0029609E"/>
    <w:rsid w:val="00297AA5"/>
    <w:rsid w:val="002A1F4E"/>
    <w:rsid w:val="002A471B"/>
    <w:rsid w:val="002C11EE"/>
    <w:rsid w:val="002C3313"/>
    <w:rsid w:val="002C4645"/>
    <w:rsid w:val="002C7212"/>
    <w:rsid w:val="002D03A4"/>
    <w:rsid w:val="002D3FEF"/>
    <w:rsid w:val="002E4D09"/>
    <w:rsid w:val="002E601E"/>
    <w:rsid w:val="002E6E6F"/>
    <w:rsid w:val="002E6F48"/>
    <w:rsid w:val="0030057F"/>
    <w:rsid w:val="0030068A"/>
    <w:rsid w:val="00301A2C"/>
    <w:rsid w:val="00305AD0"/>
    <w:rsid w:val="00306E91"/>
    <w:rsid w:val="00307A56"/>
    <w:rsid w:val="00307CF7"/>
    <w:rsid w:val="00312A24"/>
    <w:rsid w:val="00312DEB"/>
    <w:rsid w:val="00315782"/>
    <w:rsid w:val="00317C91"/>
    <w:rsid w:val="00321F0F"/>
    <w:rsid w:val="0032279E"/>
    <w:rsid w:val="00322F7A"/>
    <w:rsid w:val="00323C46"/>
    <w:rsid w:val="0032798A"/>
    <w:rsid w:val="003306C5"/>
    <w:rsid w:val="00330BBE"/>
    <w:rsid w:val="00335A2A"/>
    <w:rsid w:val="00336C11"/>
    <w:rsid w:val="00351275"/>
    <w:rsid w:val="00351C50"/>
    <w:rsid w:val="00354818"/>
    <w:rsid w:val="00356027"/>
    <w:rsid w:val="0035605A"/>
    <w:rsid w:val="003629CF"/>
    <w:rsid w:val="003666C2"/>
    <w:rsid w:val="00366BC6"/>
    <w:rsid w:val="00370E13"/>
    <w:rsid w:val="00371926"/>
    <w:rsid w:val="00374101"/>
    <w:rsid w:val="00384ADD"/>
    <w:rsid w:val="00392CC7"/>
    <w:rsid w:val="00394C08"/>
    <w:rsid w:val="003A3628"/>
    <w:rsid w:val="003A449E"/>
    <w:rsid w:val="003A71F9"/>
    <w:rsid w:val="003A7B8E"/>
    <w:rsid w:val="003B6D31"/>
    <w:rsid w:val="003B6D68"/>
    <w:rsid w:val="003B6ED3"/>
    <w:rsid w:val="003C41D8"/>
    <w:rsid w:val="003D0FF0"/>
    <w:rsid w:val="003D1953"/>
    <w:rsid w:val="003D4531"/>
    <w:rsid w:val="003E0117"/>
    <w:rsid w:val="003E45AF"/>
    <w:rsid w:val="003F145A"/>
    <w:rsid w:val="003F159E"/>
    <w:rsid w:val="003F612B"/>
    <w:rsid w:val="003F7131"/>
    <w:rsid w:val="004006E0"/>
    <w:rsid w:val="00412DEA"/>
    <w:rsid w:val="004132DB"/>
    <w:rsid w:val="004141FD"/>
    <w:rsid w:val="00417CDF"/>
    <w:rsid w:val="00421309"/>
    <w:rsid w:val="0042307C"/>
    <w:rsid w:val="004262FF"/>
    <w:rsid w:val="00433E9C"/>
    <w:rsid w:val="00435B16"/>
    <w:rsid w:val="004377B9"/>
    <w:rsid w:val="00437DCF"/>
    <w:rsid w:val="00453BE7"/>
    <w:rsid w:val="00454EF5"/>
    <w:rsid w:val="00455CE5"/>
    <w:rsid w:val="00461BA6"/>
    <w:rsid w:val="00461FEF"/>
    <w:rsid w:val="00463147"/>
    <w:rsid w:val="00466210"/>
    <w:rsid w:val="004716F4"/>
    <w:rsid w:val="00472015"/>
    <w:rsid w:val="0047288B"/>
    <w:rsid w:val="004749F9"/>
    <w:rsid w:val="00481194"/>
    <w:rsid w:val="004830B9"/>
    <w:rsid w:val="00492AD9"/>
    <w:rsid w:val="00494452"/>
    <w:rsid w:val="00495D9D"/>
    <w:rsid w:val="00497AB2"/>
    <w:rsid w:val="004A2B14"/>
    <w:rsid w:val="004A2B1C"/>
    <w:rsid w:val="004A637A"/>
    <w:rsid w:val="004A7061"/>
    <w:rsid w:val="004B0312"/>
    <w:rsid w:val="004B51DA"/>
    <w:rsid w:val="004B69EC"/>
    <w:rsid w:val="004B7E89"/>
    <w:rsid w:val="004C11DB"/>
    <w:rsid w:val="004C1A85"/>
    <w:rsid w:val="004C242B"/>
    <w:rsid w:val="004C3726"/>
    <w:rsid w:val="004C79E7"/>
    <w:rsid w:val="004D498E"/>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23FB"/>
    <w:rsid w:val="005128F4"/>
    <w:rsid w:val="005137CF"/>
    <w:rsid w:val="0051385F"/>
    <w:rsid w:val="00514CC6"/>
    <w:rsid w:val="005154E8"/>
    <w:rsid w:val="00523040"/>
    <w:rsid w:val="005258D3"/>
    <w:rsid w:val="00526211"/>
    <w:rsid w:val="00526D56"/>
    <w:rsid w:val="0053739D"/>
    <w:rsid w:val="00541CC2"/>
    <w:rsid w:val="00542026"/>
    <w:rsid w:val="005477E6"/>
    <w:rsid w:val="00547C00"/>
    <w:rsid w:val="0055070C"/>
    <w:rsid w:val="00552AAC"/>
    <w:rsid w:val="00552E31"/>
    <w:rsid w:val="00554ED4"/>
    <w:rsid w:val="005566BE"/>
    <w:rsid w:val="005625A7"/>
    <w:rsid w:val="00564F45"/>
    <w:rsid w:val="00565C1F"/>
    <w:rsid w:val="00566D05"/>
    <w:rsid w:val="00570DC8"/>
    <w:rsid w:val="00571E63"/>
    <w:rsid w:val="00574BE8"/>
    <w:rsid w:val="00580D03"/>
    <w:rsid w:val="00580E8D"/>
    <w:rsid w:val="00581B9C"/>
    <w:rsid w:val="00592B0B"/>
    <w:rsid w:val="00594960"/>
    <w:rsid w:val="005C598A"/>
    <w:rsid w:val="005C5CC3"/>
    <w:rsid w:val="005C6F79"/>
    <w:rsid w:val="005D15A2"/>
    <w:rsid w:val="005D1667"/>
    <w:rsid w:val="005D1EFC"/>
    <w:rsid w:val="005D2D42"/>
    <w:rsid w:val="005D4357"/>
    <w:rsid w:val="005D6572"/>
    <w:rsid w:val="005E3866"/>
    <w:rsid w:val="005E4214"/>
    <w:rsid w:val="005E5004"/>
    <w:rsid w:val="005E512A"/>
    <w:rsid w:val="005E5264"/>
    <w:rsid w:val="005E7958"/>
    <w:rsid w:val="005F0AAF"/>
    <w:rsid w:val="005F0F85"/>
    <w:rsid w:val="005F30A8"/>
    <w:rsid w:val="005F4116"/>
    <w:rsid w:val="005F66FC"/>
    <w:rsid w:val="006078AB"/>
    <w:rsid w:val="006244AC"/>
    <w:rsid w:val="00624A35"/>
    <w:rsid w:val="00627CBE"/>
    <w:rsid w:val="00631E9B"/>
    <w:rsid w:val="006327D7"/>
    <w:rsid w:val="00637391"/>
    <w:rsid w:val="00645216"/>
    <w:rsid w:val="006519B0"/>
    <w:rsid w:val="00652F83"/>
    <w:rsid w:val="006604EA"/>
    <w:rsid w:val="006608B2"/>
    <w:rsid w:val="0066164C"/>
    <w:rsid w:val="006663E3"/>
    <w:rsid w:val="0067093A"/>
    <w:rsid w:val="006722B6"/>
    <w:rsid w:val="006759BA"/>
    <w:rsid w:val="006760C3"/>
    <w:rsid w:val="00676F72"/>
    <w:rsid w:val="00684A03"/>
    <w:rsid w:val="00686059"/>
    <w:rsid w:val="006861FC"/>
    <w:rsid w:val="00686B57"/>
    <w:rsid w:val="006939EF"/>
    <w:rsid w:val="0069481F"/>
    <w:rsid w:val="00695F81"/>
    <w:rsid w:val="00697937"/>
    <w:rsid w:val="006A345B"/>
    <w:rsid w:val="006A658D"/>
    <w:rsid w:val="006A68FF"/>
    <w:rsid w:val="006A6994"/>
    <w:rsid w:val="006B14E5"/>
    <w:rsid w:val="006B152D"/>
    <w:rsid w:val="006B501E"/>
    <w:rsid w:val="006B5526"/>
    <w:rsid w:val="006C037C"/>
    <w:rsid w:val="006C1D7B"/>
    <w:rsid w:val="006C5543"/>
    <w:rsid w:val="006C5577"/>
    <w:rsid w:val="006C5B58"/>
    <w:rsid w:val="006C667F"/>
    <w:rsid w:val="006D0030"/>
    <w:rsid w:val="006D0043"/>
    <w:rsid w:val="006D0D8C"/>
    <w:rsid w:val="006E0F25"/>
    <w:rsid w:val="006E1FA2"/>
    <w:rsid w:val="006E5177"/>
    <w:rsid w:val="006E7B0C"/>
    <w:rsid w:val="006E7FFB"/>
    <w:rsid w:val="006F2CF1"/>
    <w:rsid w:val="006F761B"/>
    <w:rsid w:val="006F7AE0"/>
    <w:rsid w:val="00700DD7"/>
    <w:rsid w:val="00705670"/>
    <w:rsid w:val="0071779F"/>
    <w:rsid w:val="00722BCE"/>
    <w:rsid w:val="00726B5C"/>
    <w:rsid w:val="00740DFC"/>
    <w:rsid w:val="00743E5D"/>
    <w:rsid w:val="0075245E"/>
    <w:rsid w:val="00752A16"/>
    <w:rsid w:val="007541AB"/>
    <w:rsid w:val="00754566"/>
    <w:rsid w:val="00761CA9"/>
    <w:rsid w:val="00762418"/>
    <w:rsid w:val="00764DCF"/>
    <w:rsid w:val="00776C55"/>
    <w:rsid w:val="00777A38"/>
    <w:rsid w:val="00777AAD"/>
    <w:rsid w:val="00780B0A"/>
    <w:rsid w:val="00781AF7"/>
    <w:rsid w:val="00782916"/>
    <w:rsid w:val="007863CB"/>
    <w:rsid w:val="007920C6"/>
    <w:rsid w:val="00795596"/>
    <w:rsid w:val="007A2DC9"/>
    <w:rsid w:val="007A4420"/>
    <w:rsid w:val="007B6EBA"/>
    <w:rsid w:val="007B6F7B"/>
    <w:rsid w:val="007C1377"/>
    <w:rsid w:val="007C19D2"/>
    <w:rsid w:val="007C2286"/>
    <w:rsid w:val="007C2A7E"/>
    <w:rsid w:val="007C2CBB"/>
    <w:rsid w:val="007C621A"/>
    <w:rsid w:val="007C6DED"/>
    <w:rsid w:val="007C70D0"/>
    <w:rsid w:val="007D3856"/>
    <w:rsid w:val="007D609E"/>
    <w:rsid w:val="007D7F0A"/>
    <w:rsid w:val="007E5ECF"/>
    <w:rsid w:val="007F070E"/>
    <w:rsid w:val="007F0713"/>
    <w:rsid w:val="007F3EE7"/>
    <w:rsid w:val="007F540E"/>
    <w:rsid w:val="007F5E4B"/>
    <w:rsid w:val="007F69B7"/>
    <w:rsid w:val="007F6D21"/>
    <w:rsid w:val="008002E5"/>
    <w:rsid w:val="00800359"/>
    <w:rsid w:val="0080064D"/>
    <w:rsid w:val="008007A5"/>
    <w:rsid w:val="00802996"/>
    <w:rsid w:val="008039D7"/>
    <w:rsid w:val="00807811"/>
    <w:rsid w:val="00812E04"/>
    <w:rsid w:val="00824A60"/>
    <w:rsid w:val="00826104"/>
    <w:rsid w:val="008305A8"/>
    <w:rsid w:val="008312C5"/>
    <w:rsid w:val="0083248D"/>
    <w:rsid w:val="008340C2"/>
    <w:rsid w:val="00835F05"/>
    <w:rsid w:val="00843E95"/>
    <w:rsid w:val="0084614E"/>
    <w:rsid w:val="00853F17"/>
    <w:rsid w:val="00855A31"/>
    <w:rsid w:val="00863AD1"/>
    <w:rsid w:val="00864EB2"/>
    <w:rsid w:val="0086520C"/>
    <w:rsid w:val="00865F2A"/>
    <w:rsid w:val="008722EC"/>
    <w:rsid w:val="0087257D"/>
    <w:rsid w:val="008732DF"/>
    <w:rsid w:val="00875914"/>
    <w:rsid w:val="00881FAE"/>
    <w:rsid w:val="008829ED"/>
    <w:rsid w:val="00882E93"/>
    <w:rsid w:val="008853AE"/>
    <w:rsid w:val="00891360"/>
    <w:rsid w:val="0089186A"/>
    <w:rsid w:val="008947BC"/>
    <w:rsid w:val="00897860"/>
    <w:rsid w:val="008A45A1"/>
    <w:rsid w:val="008A4647"/>
    <w:rsid w:val="008A6CB2"/>
    <w:rsid w:val="008A78AE"/>
    <w:rsid w:val="008B353D"/>
    <w:rsid w:val="008B3E03"/>
    <w:rsid w:val="008B7F00"/>
    <w:rsid w:val="008C50E8"/>
    <w:rsid w:val="008E4CD8"/>
    <w:rsid w:val="008E4F1D"/>
    <w:rsid w:val="008E73BB"/>
    <w:rsid w:val="008E7BD3"/>
    <w:rsid w:val="008F063F"/>
    <w:rsid w:val="008F3F74"/>
    <w:rsid w:val="008F7E1D"/>
    <w:rsid w:val="009028F0"/>
    <w:rsid w:val="009040BC"/>
    <w:rsid w:val="00904F87"/>
    <w:rsid w:val="00907F2A"/>
    <w:rsid w:val="009143B1"/>
    <w:rsid w:val="00915100"/>
    <w:rsid w:val="00917836"/>
    <w:rsid w:val="0091790D"/>
    <w:rsid w:val="00920FC9"/>
    <w:rsid w:val="00921CAC"/>
    <w:rsid w:val="00922DB2"/>
    <w:rsid w:val="00923F2F"/>
    <w:rsid w:val="009250AA"/>
    <w:rsid w:val="00926CE1"/>
    <w:rsid w:val="009273FD"/>
    <w:rsid w:val="00935E96"/>
    <w:rsid w:val="00941ED4"/>
    <w:rsid w:val="009428B9"/>
    <w:rsid w:val="0094532A"/>
    <w:rsid w:val="00946B5E"/>
    <w:rsid w:val="009472AA"/>
    <w:rsid w:val="0095367E"/>
    <w:rsid w:val="00957466"/>
    <w:rsid w:val="00961DE3"/>
    <w:rsid w:val="00966DC3"/>
    <w:rsid w:val="0097061F"/>
    <w:rsid w:val="00981AB4"/>
    <w:rsid w:val="009844C1"/>
    <w:rsid w:val="009961E3"/>
    <w:rsid w:val="00996227"/>
    <w:rsid w:val="00997A8C"/>
    <w:rsid w:val="00997F48"/>
    <w:rsid w:val="009A24FF"/>
    <w:rsid w:val="009A35E6"/>
    <w:rsid w:val="009A6326"/>
    <w:rsid w:val="009A7205"/>
    <w:rsid w:val="009B23F3"/>
    <w:rsid w:val="009B6A81"/>
    <w:rsid w:val="009B7595"/>
    <w:rsid w:val="009C06EC"/>
    <w:rsid w:val="009C4B27"/>
    <w:rsid w:val="009C5B49"/>
    <w:rsid w:val="009C6F45"/>
    <w:rsid w:val="009E0145"/>
    <w:rsid w:val="009E3056"/>
    <w:rsid w:val="009E4A7D"/>
    <w:rsid w:val="009E4F13"/>
    <w:rsid w:val="009E5601"/>
    <w:rsid w:val="009F1B00"/>
    <w:rsid w:val="009F43F6"/>
    <w:rsid w:val="009F55AD"/>
    <w:rsid w:val="009F652A"/>
    <w:rsid w:val="009F7609"/>
    <w:rsid w:val="00A00DD6"/>
    <w:rsid w:val="00A017C8"/>
    <w:rsid w:val="00A02D8E"/>
    <w:rsid w:val="00A0533F"/>
    <w:rsid w:val="00A0795E"/>
    <w:rsid w:val="00A11089"/>
    <w:rsid w:val="00A122F3"/>
    <w:rsid w:val="00A12395"/>
    <w:rsid w:val="00A12B3B"/>
    <w:rsid w:val="00A14235"/>
    <w:rsid w:val="00A22D90"/>
    <w:rsid w:val="00A26055"/>
    <w:rsid w:val="00A35026"/>
    <w:rsid w:val="00A365B5"/>
    <w:rsid w:val="00A40C29"/>
    <w:rsid w:val="00A425BE"/>
    <w:rsid w:val="00A45EB0"/>
    <w:rsid w:val="00A45F63"/>
    <w:rsid w:val="00A47012"/>
    <w:rsid w:val="00A47E82"/>
    <w:rsid w:val="00A539EA"/>
    <w:rsid w:val="00A55390"/>
    <w:rsid w:val="00A576F8"/>
    <w:rsid w:val="00A6155B"/>
    <w:rsid w:val="00A62124"/>
    <w:rsid w:val="00A63731"/>
    <w:rsid w:val="00A65574"/>
    <w:rsid w:val="00A66C3F"/>
    <w:rsid w:val="00A7268A"/>
    <w:rsid w:val="00A7623D"/>
    <w:rsid w:val="00A81EEA"/>
    <w:rsid w:val="00A87965"/>
    <w:rsid w:val="00A87986"/>
    <w:rsid w:val="00A916D8"/>
    <w:rsid w:val="00A9272B"/>
    <w:rsid w:val="00A952F4"/>
    <w:rsid w:val="00A959E3"/>
    <w:rsid w:val="00AA2739"/>
    <w:rsid w:val="00AA27E3"/>
    <w:rsid w:val="00AA37F0"/>
    <w:rsid w:val="00AA43C6"/>
    <w:rsid w:val="00AA5D3F"/>
    <w:rsid w:val="00AA78CB"/>
    <w:rsid w:val="00AB005E"/>
    <w:rsid w:val="00AB020A"/>
    <w:rsid w:val="00AB4055"/>
    <w:rsid w:val="00AB7157"/>
    <w:rsid w:val="00AB7837"/>
    <w:rsid w:val="00AC59EE"/>
    <w:rsid w:val="00AC61C4"/>
    <w:rsid w:val="00AD0E69"/>
    <w:rsid w:val="00AD1A34"/>
    <w:rsid w:val="00AD1A98"/>
    <w:rsid w:val="00AD7AE9"/>
    <w:rsid w:val="00AE565D"/>
    <w:rsid w:val="00AE7146"/>
    <w:rsid w:val="00AF217D"/>
    <w:rsid w:val="00AF327E"/>
    <w:rsid w:val="00AF3F9D"/>
    <w:rsid w:val="00B07907"/>
    <w:rsid w:val="00B10CD0"/>
    <w:rsid w:val="00B10F6C"/>
    <w:rsid w:val="00B126BB"/>
    <w:rsid w:val="00B165ED"/>
    <w:rsid w:val="00B2001A"/>
    <w:rsid w:val="00B2243E"/>
    <w:rsid w:val="00B23A12"/>
    <w:rsid w:val="00B24A26"/>
    <w:rsid w:val="00B25066"/>
    <w:rsid w:val="00B300F9"/>
    <w:rsid w:val="00B339C4"/>
    <w:rsid w:val="00B42A4F"/>
    <w:rsid w:val="00B43F4A"/>
    <w:rsid w:val="00B449CE"/>
    <w:rsid w:val="00B478E2"/>
    <w:rsid w:val="00B47F50"/>
    <w:rsid w:val="00B502DB"/>
    <w:rsid w:val="00B51F8C"/>
    <w:rsid w:val="00B54C82"/>
    <w:rsid w:val="00B61BCF"/>
    <w:rsid w:val="00B644CC"/>
    <w:rsid w:val="00B67FAB"/>
    <w:rsid w:val="00B708E5"/>
    <w:rsid w:val="00B71C9B"/>
    <w:rsid w:val="00B73D5A"/>
    <w:rsid w:val="00B751A1"/>
    <w:rsid w:val="00B80A71"/>
    <w:rsid w:val="00B83631"/>
    <w:rsid w:val="00B8519E"/>
    <w:rsid w:val="00B87473"/>
    <w:rsid w:val="00B94661"/>
    <w:rsid w:val="00B94A9E"/>
    <w:rsid w:val="00B955B4"/>
    <w:rsid w:val="00B9757E"/>
    <w:rsid w:val="00BA0026"/>
    <w:rsid w:val="00BA02F7"/>
    <w:rsid w:val="00BA15F4"/>
    <w:rsid w:val="00BA2CC6"/>
    <w:rsid w:val="00BA3795"/>
    <w:rsid w:val="00BA6E80"/>
    <w:rsid w:val="00BB767A"/>
    <w:rsid w:val="00BC00E7"/>
    <w:rsid w:val="00BC4296"/>
    <w:rsid w:val="00BC4AB6"/>
    <w:rsid w:val="00BD0187"/>
    <w:rsid w:val="00BD0A6D"/>
    <w:rsid w:val="00BD0F80"/>
    <w:rsid w:val="00BD22AE"/>
    <w:rsid w:val="00BD6386"/>
    <w:rsid w:val="00BE159F"/>
    <w:rsid w:val="00BE39C5"/>
    <w:rsid w:val="00BE47C8"/>
    <w:rsid w:val="00BE7E1F"/>
    <w:rsid w:val="00BF04C8"/>
    <w:rsid w:val="00BF0F5E"/>
    <w:rsid w:val="00BF26A2"/>
    <w:rsid w:val="00BF4F73"/>
    <w:rsid w:val="00C0288F"/>
    <w:rsid w:val="00C05EB9"/>
    <w:rsid w:val="00C157E1"/>
    <w:rsid w:val="00C17387"/>
    <w:rsid w:val="00C22D03"/>
    <w:rsid w:val="00C26476"/>
    <w:rsid w:val="00C302AD"/>
    <w:rsid w:val="00C3283D"/>
    <w:rsid w:val="00C332DC"/>
    <w:rsid w:val="00C3484A"/>
    <w:rsid w:val="00C42389"/>
    <w:rsid w:val="00C465CF"/>
    <w:rsid w:val="00C523B3"/>
    <w:rsid w:val="00C60DBF"/>
    <w:rsid w:val="00C67399"/>
    <w:rsid w:val="00C67523"/>
    <w:rsid w:val="00C7225E"/>
    <w:rsid w:val="00C72DC3"/>
    <w:rsid w:val="00C72EFB"/>
    <w:rsid w:val="00C76948"/>
    <w:rsid w:val="00C77373"/>
    <w:rsid w:val="00C8329F"/>
    <w:rsid w:val="00C8392C"/>
    <w:rsid w:val="00C874E0"/>
    <w:rsid w:val="00C911CF"/>
    <w:rsid w:val="00C91A91"/>
    <w:rsid w:val="00C941C3"/>
    <w:rsid w:val="00C963B8"/>
    <w:rsid w:val="00CA49CF"/>
    <w:rsid w:val="00CA5417"/>
    <w:rsid w:val="00CB7B7E"/>
    <w:rsid w:val="00CC0771"/>
    <w:rsid w:val="00CC1CF5"/>
    <w:rsid w:val="00CC598E"/>
    <w:rsid w:val="00CC7F68"/>
    <w:rsid w:val="00CD0B17"/>
    <w:rsid w:val="00CD214D"/>
    <w:rsid w:val="00CD59FF"/>
    <w:rsid w:val="00CE3A9A"/>
    <w:rsid w:val="00CF0583"/>
    <w:rsid w:val="00CF47A2"/>
    <w:rsid w:val="00D04440"/>
    <w:rsid w:val="00D139B5"/>
    <w:rsid w:val="00D1595F"/>
    <w:rsid w:val="00D15A71"/>
    <w:rsid w:val="00D246D4"/>
    <w:rsid w:val="00D266EC"/>
    <w:rsid w:val="00D308C6"/>
    <w:rsid w:val="00D353D2"/>
    <w:rsid w:val="00D35553"/>
    <w:rsid w:val="00D402F2"/>
    <w:rsid w:val="00D4135A"/>
    <w:rsid w:val="00D41503"/>
    <w:rsid w:val="00D423E6"/>
    <w:rsid w:val="00D448E3"/>
    <w:rsid w:val="00D45A0E"/>
    <w:rsid w:val="00D47466"/>
    <w:rsid w:val="00D504E2"/>
    <w:rsid w:val="00D52C2F"/>
    <w:rsid w:val="00D66F62"/>
    <w:rsid w:val="00D67340"/>
    <w:rsid w:val="00D67618"/>
    <w:rsid w:val="00D71200"/>
    <w:rsid w:val="00D72919"/>
    <w:rsid w:val="00D756D3"/>
    <w:rsid w:val="00D7770D"/>
    <w:rsid w:val="00D80AE2"/>
    <w:rsid w:val="00D825BD"/>
    <w:rsid w:val="00D85C62"/>
    <w:rsid w:val="00D869EE"/>
    <w:rsid w:val="00D9525A"/>
    <w:rsid w:val="00D97BDE"/>
    <w:rsid w:val="00DA1507"/>
    <w:rsid w:val="00DA162D"/>
    <w:rsid w:val="00DA3671"/>
    <w:rsid w:val="00DA700C"/>
    <w:rsid w:val="00DB015D"/>
    <w:rsid w:val="00DB0DED"/>
    <w:rsid w:val="00DB3DFC"/>
    <w:rsid w:val="00DB5D45"/>
    <w:rsid w:val="00DC3157"/>
    <w:rsid w:val="00DC4C86"/>
    <w:rsid w:val="00DC64C2"/>
    <w:rsid w:val="00DD37D3"/>
    <w:rsid w:val="00DE0B27"/>
    <w:rsid w:val="00DE56A9"/>
    <w:rsid w:val="00DE5D9D"/>
    <w:rsid w:val="00DE6A5A"/>
    <w:rsid w:val="00DE7246"/>
    <w:rsid w:val="00DE7E34"/>
    <w:rsid w:val="00DF6AB0"/>
    <w:rsid w:val="00E00CBE"/>
    <w:rsid w:val="00E02201"/>
    <w:rsid w:val="00E05EAC"/>
    <w:rsid w:val="00E10F26"/>
    <w:rsid w:val="00E117C8"/>
    <w:rsid w:val="00E13302"/>
    <w:rsid w:val="00E21C12"/>
    <w:rsid w:val="00E22B43"/>
    <w:rsid w:val="00E2394D"/>
    <w:rsid w:val="00E259C9"/>
    <w:rsid w:val="00E31C2B"/>
    <w:rsid w:val="00E32E00"/>
    <w:rsid w:val="00E336F5"/>
    <w:rsid w:val="00E347C3"/>
    <w:rsid w:val="00E34A97"/>
    <w:rsid w:val="00E40844"/>
    <w:rsid w:val="00E457E1"/>
    <w:rsid w:val="00E521A4"/>
    <w:rsid w:val="00E5269E"/>
    <w:rsid w:val="00E54444"/>
    <w:rsid w:val="00E5751D"/>
    <w:rsid w:val="00E6018C"/>
    <w:rsid w:val="00E6201B"/>
    <w:rsid w:val="00E66155"/>
    <w:rsid w:val="00E70C99"/>
    <w:rsid w:val="00E73BDE"/>
    <w:rsid w:val="00E75E0C"/>
    <w:rsid w:val="00EA108A"/>
    <w:rsid w:val="00EB7761"/>
    <w:rsid w:val="00EC2871"/>
    <w:rsid w:val="00EC4708"/>
    <w:rsid w:val="00EC5670"/>
    <w:rsid w:val="00EC7DC5"/>
    <w:rsid w:val="00ED11B9"/>
    <w:rsid w:val="00ED2788"/>
    <w:rsid w:val="00ED5F37"/>
    <w:rsid w:val="00ED7839"/>
    <w:rsid w:val="00EE4790"/>
    <w:rsid w:val="00EE48BC"/>
    <w:rsid w:val="00EE61CB"/>
    <w:rsid w:val="00EE6B54"/>
    <w:rsid w:val="00EF146F"/>
    <w:rsid w:val="00EF475A"/>
    <w:rsid w:val="00EF7608"/>
    <w:rsid w:val="00F00AE8"/>
    <w:rsid w:val="00F00EF2"/>
    <w:rsid w:val="00F03B58"/>
    <w:rsid w:val="00F05067"/>
    <w:rsid w:val="00F10E38"/>
    <w:rsid w:val="00F113D2"/>
    <w:rsid w:val="00F11CA8"/>
    <w:rsid w:val="00F122D3"/>
    <w:rsid w:val="00F16059"/>
    <w:rsid w:val="00F16063"/>
    <w:rsid w:val="00F16ECE"/>
    <w:rsid w:val="00F204FC"/>
    <w:rsid w:val="00F20CAA"/>
    <w:rsid w:val="00F327F9"/>
    <w:rsid w:val="00F3425D"/>
    <w:rsid w:val="00F355D4"/>
    <w:rsid w:val="00F360F9"/>
    <w:rsid w:val="00F423E3"/>
    <w:rsid w:val="00F47670"/>
    <w:rsid w:val="00F51068"/>
    <w:rsid w:val="00F51B71"/>
    <w:rsid w:val="00F5292F"/>
    <w:rsid w:val="00F52FF2"/>
    <w:rsid w:val="00F5595D"/>
    <w:rsid w:val="00F573AE"/>
    <w:rsid w:val="00F61AA4"/>
    <w:rsid w:val="00F62189"/>
    <w:rsid w:val="00F62655"/>
    <w:rsid w:val="00F632C8"/>
    <w:rsid w:val="00F638F1"/>
    <w:rsid w:val="00F64E87"/>
    <w:rsid w:val="00F66D36"/>
    <w:rsid w:val="00F67435"/>
    <w:rsid w:val="00F7006D"/>
    <w:rsid w:val="00F7056D"/>
    <w:rsid w:val="00F72585"/>
    <w:rsid w:val="00F74495"/>
    <w:rsid w:val="00F75A72"/>
    <w:rsid w:val="00F83445"/>
    <w:rsid w:val="00F8468B"/>
    <w:rsid w:val="00F9063D"/>
    <w:rsid w:val="00F9751D"/>
    <w:rsid w:val="00F97FB2"/>
    <w:rsid w:val="00FA15FE"/>
    <w:rsid w:val="00FA5F3C"/>
    <w:rsid w:val="00FA61B5"/>
    <w:rsid w:val="00FA6323"/>
    <w:rsid w:val="00FA7325"/>
    <w:rsid w:val="00FB01C0"/>
    <w:rsid w:val="00FB09B1"/>
    <w:rsid w:val="00FB27AC"/>
    <w:rsid w:val="00FB2B3A"/>
    <w:rsid w:val="00FC5BE9"/>
    <w:rsid w:val="00FC6664"/>
    <w:rsid w:val="00FD261D"/>
    <w:rsid w:val="00FD3076"/>
    <w:rsid w:val="00FD3678"/>
    <w:rsid w:val="00FD7C44"/>
    <w:rsid w:val="00FF041E"/>
    <w:rsid w:val="00FF0A59"/>
    <w:rsid w:val="00FF2307"/>
    <w:rsid w:val="00FF3721"/>
    <w:rsid w:val="00FF5D84"/>
    <w:rsid w:val="00FF654E"/>
    <w:rsid w:val="00FF68D0"/>
    <w:rsid w:val="07541B75"/>
    <w:rsid w:val="083FA744"/>
    <w:rsid w:val="15C71AB6"/>
    <w:rsid w:val="1E5DB1F7"/>
    <w:rsid w:val="27E3BC99"/>
    <w:rsid w:val="33FEB533"/>
    <w:rsid w:val="3655DD6B"/>
    <w:rsid w:val="37AC93C4"/>
    <w:rsid w:val="3B67A72D"/>
    <w:rsid w:val="46348179"/>
    <w:rsid w:val="514AC835"/>
    <w:rsid w:val="54D8295E"/>
    <w:rsid w:val="5B939CC5"/>
    <w:rsid w:val="69C99365"/>
    <w:rsid w:val="707D06B3"/>
    <w:rsid w:val="7B36C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784D1C"/>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24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3283D"/>
    <w:pPr>
      <w:keepNext/>
      <w:keepLines/>
      <w:spacing w:before="40"/>
      <w:outlineLvl w:val="1"/>
    </w:pPr>
    <w:rPr>
      <w:rFonts w:asciiTheme="majorHAnsi" w:eastAsiaTheme="majorEastAsia" w:hAnsiTheme="majorHAnsi" w:cstheme="majorBidi"/>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rsid w:val="00466210"/>
    <w:pPr>
      <w:spacing w:after="120"/>
    </w:pPr>
    <w:rPr>
      <w:rFonts w:ascii="Franklin Gothic Book" w:hAnsi="Franklin Gothic Book" w:cs="Franklin Gothic Book"/>
      <w:sz w:val="22"/>
      <w:szCs w:val="22"/>
    </w:rPr>
  </w:style>
  <w:style w:type="character" w:customStyle="1" w:styleId="BodyTextChar">
    <w:name w:val="Body Text Char"/>
    <w:basedOn w:val="DefaultParagraphFont"/>
    <w:link w:val="BodyText"/>
    <w:rsid w:val="00466210"/>
    <w:rPr>
      <w:rFonts w:ascii="Franklin Gothic Book" w:eastAsia="Times New Roman" w:hAnsi="Franklin Gothic Book" w:cs="Franklin Gothic Book"/>
    </w:rPr>
  </w:style>
  <w:style w:type="character" w:styleId="FollowedHyperlink">
    <w:name w:val="FollowedHyperlink"/>
    <w:basedOn w:val="DefaultParagraphFont"/>
    <w:uiPriority w:val="99"/>
    <w:semiHidden/>
    <w:unhideWhenUsed/>
    <w:rsid w:val="00301A2C"/>
    <w:rPr>
      <w:color w:val="954F72" w:themeColor="followedHyperlink"/>
      <w:u w:val="single"/>
    </w:rPr>
  </w:style>
  <w:style w:type="character" w:customStyle="1" w:styleId="Heading1Char">
    <w:name w:val="Heading 1 Char"/>
    <w:basedOn w:val="DefaultParagraphFont"/>
    <w:link w:val="Heading1"/>
    <w:uiPriority w:val="9"/>
    <w:rsid w:val="00B224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283D"/>
    <w:rPr>
      <w:rFonts w:asciiTheme="majorHAnsi" w:eastAsiaTheme="majorEastAsia" w:hAnsiTheme="majorHAnsi" w:cstheme="majorBidi"/>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103">
      <w:bodyDiv w:val="1"/>
      <w:marLeft w:val="0"/>
      <w:marRight w:val="0"/>
      <w:marTop w:val="0"/>
      <w:marBottom w:val="0"/>
      <w:divBdr>
        <w:top w:val="none" w:sz="0" w:space="0" w:color="auto"/>
        <w:left w:val="none" w:sz="0" w:space="0" w:color="auto"/>
        <w:bottom w:val="none" w:sz="0" w:space="0" w:color="auto"/>
        <w:right w:val="none" w:sz="0" w:space="0" w:color="auto"/>
      </w:divBdr>
    </w:div>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codes_displaySection.xhtml?sectionNum=12945.6.&amp;lawCode=GOV" TargetMode="External"/><Relationship Id="rId18" Type="http://schemas.openxmlformats.org/officeDocument/2006/relationships/hyperlink" Target="https://leginfo.legislature.ca.gov/faces/codes_displaySection.xhtml?lawCode=EDC&amp;sectionNum=87768.5." TargetMode="External"/><Relationship Id="rId26" Type="http://schemas.openxmlformats.org/officeDocument/2006/relationships/hyperlink" Target="https://leginfo.legislature.ca.gov/faces/codes_displaySection.xhtml?lawCode=EDC&amp;sectionNum=88194." TargetMode="External"/><Relationship Id="rId39" Type="http://schemas.openxmlformats.org/officeDocument/2006/relationships/header" Target="header2.xml"/><Relationship Id="rId21" Type="http://schemas.openxmlformats.org/officeDocument/2006/relationships/hyperlink" Target="https://leginfo.legislature.ca.gov/faces/codes_displaySection.xhtml?lawCode=EDC&amp;sectionNum=87784.5." TargetMode="External"/><Relationship Id="rId34" Type="http://schemas.openxmlformats.org/officeDocument/2006/relationships/hyperlink" Target="https://leginfo.legislature.ca.gov/faces/codes_displaySection.xhtml?sectionNum=12945.6.&amp;lawCode=GO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nfo.legislature.ca.gov/faces/codes_displaySection.xhtml?sectionNum=87036.&amp;lawCode=EDC" TargetMode="External"/><Relationship Id="rId20" Type="http://schemas.openxmlformats.org/officeDocument/2006/relationships/hyperlink" Target="https://leginfo.legislature.ca.gov/faces/codes_displaySection.xhtml?lawCode=EDC&amp;sectionNum=87781." TargetMode="External"/><Relationship Id="rId29" Type="http://schemas.openxmlformats.org/officeDocument/2006/relationships/hyperlink" Target="https://leginfo.legislature.ca.gov/faces/codes_displaySection.xhtml?lawCode=EDC&amp;sectionNum=88207.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Text.xhtml?division=7.&amp;chapter=3.&amp;part=51.&amp;lawCode=EDC&amp;title=3.&amp;article=7." TargetMode="External"/><Relationship Id="rId24" Type="http://schemas.openxmlformats.org/officeDocument/2006/relationships/hyperlink" Target="https://leginfo.legislature.ca.gov/faces/codes_displaySection.xhtml?lawCode=EDC&amp;sectionNum=88191." TargetMode="External"/><Relationship Id="rId32" Type="http://schemas.openxmlformats.org/officeDocument/2006/relationships/hyperlink" Target="https://leginfo.legislature.ca.gov/faces/codes_displaySection.xhtml?lawCode=GOV&amp;sectionNum=12945.1." TargetMode="External"/><Relationship Id="rId37" Type="http://schemas.openxmlformats.org/officeDocument/2006/relationships/hyperlink" Target="https://leginfo.legislature.ca.gov/faces/codes_displaySection.xhtml?lawCode=LAB&amp;sectionNum=246."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87035.&amp;lawCode=EDC" TargetMode="External"/><Relationship Id="rId23" Type="http://schemas.openxmlformats.org/officeDocument/2006/relationships/hyperlink" Target="https://leginfo.legislature.ca.gov/faces/codes_displaySection.xhtml?lawCode=EDC&amp;sectionNum=87788." TargetMode="External"/><Relationship Id="rId28" Type="http://schemas.openxmlformats.org/officeDocument/2006/relationships/hyperlink" Target="https://leginfo.legislature.ca.gov/faces/codes_displaySection.xhtml?lawCode=EDC&amp;sectionNum=88197." TargetMode="External"/><Relationship Id="rId36" Type="http://schemas.openxmlformats.org/officeDocument/2006/relationships/hyperlink" Target="https://leginfo.legislature.ca.gov/faces/codes_displaySection.xhtml?sectionNum=12945.8.&amp;lawCode=GOV" TargetMode="External"/><Relationship Id="rId10" Type="http://schemas.openxmlformats.org/officeDocument/2006/relationships/endnotes" Target="endnotes.xml"/><Relationship Id="rId19" Type="http://schemas.openxmlformats.org/officeDocument/2006/relationships/hyperlink" Target="https://leginfo.legislature.ca.gov/faces/codes_displaySection.xhtml?lawCode=EDC&amp;sectionNum=87780.1." TargetMode="External"/><Relationship Id="rId31" Type="http://schemas.openxmlformats.org/officeDocument/2006/relationships/hyperlink" Target="https://leginfo.legislature.ca.gov/faces/codes_displaySection.xhtml?lawCode=GOV&amp;sectionNum=355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Text.xhtml?division=2.&amp;chapter=1.&amp;part=1.&amp;lawCode=LAB&amp;article=1.5." TargetMode="External"/><Relationship Id="rId22" Type="http://schemas.openxmlformats.org/officeDocument/2006/relationships/hyperlink" Target="https://leginfo.legislature.ca.gov/faces/codes_displaySection.xhtml?lawCode=EDC&amp;sectionNum=87787." TargetMode="External"/><Relationship Id="rId27" Type="http://schemas.openxmlformats.org/officeDocument/2006/relationships/hyperlink" Target="https://leginfo.legislature.ca.gov/faces/codes_displaySection.xhtml?lawCode=EDC&amp;sectionNum=88196.1." TargetMode="External"/><Relationship Id="rId30" Type="http://schemas.openxmlformats.org/officeDocument/2006/relationships/hyperlink" Target="https://leginfo.legislature.ca.gov/faces/codes_displaySection.xhtml?lawCode=EDC&amp;sectionNum=88210." TargetMode="External"/><Relationship Id="rId35" Type="http://schemas.openxmlformats.org/officeDocument/2006/relationships/hyperlink" Target="https://leginfo.legislature.ca.gov/faces/codes_displaySection.xhtml?sectionNum=12945.7.&amp;lawCode=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eginfo.legislature.ca.gov/faces/codes_displayText.xhtml?division=7.&amp;chapter=4.&amp;part=51.&amp;lawCode=EDC&amp;title=3.&amp;article=6." TargetMode="External"/><Relationship Id="rId17" Type="http://schemas.openxmlformats.org/officeDocument/2006/relationships/hyperlink" Target="https://leginfo.legislature.ca.gov/faces/codes_displaySection.xhtml?sectionNum=87701.&amp;lawCode=EDC" TargetMode="External"/><Relationship Id="rId25" Type="http://schemas.openxmlformats.org/officeDocument/2006/relationships/hyperlink" Target="https://leginfo.legislature.ca.gov/faces/codes_displaySection.xhtml?lawCode=EDC&amp;sectionNum=88192." TargetMode="External"/><Relationship Id="rId33" Type="http://schemas.openxmlformats.org/officeDocument/2006/relationships/hyperlink" Target="https://leginfo.legislature.ca.gov/faces/codes_displaySection.xhtml?lawCode=GOV&amp;sectionNum=12945.2."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A79B5-34D2-4943-87CE-8BC74457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08249-04A4-4351-97CD-8D42085EBE59}">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4.xml><?xml version="1.0" encoding="utf-8"?>
<ds:datastoreItem xmlns:ds="http://schemas.openxmlformats.org/officeDocument/2006/customXml" ds:itemID="{BCF3CE76-408A-4F5F-8EEC-38C115B53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29</TotalTime>
  <Pages>34</Pages>
  <Words>16769</Words>
  <Characters>95588</Characters>
  <Application>Microsoft Office Word</Application>
  <DocSecurity>0</DocSecurity>
  <Lines>796</Lines>
  <Paragraphs>224</Paragraphs>
  <ScaleCrop>false</ScaleCrop>
  <Company/>
  <LinksUpToDate>false</LinksUpToDate>
  <CharactersWithSpaces>112133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7340</dc:title>
  <dc:subject/>
  <dc:creator>Trinity Kealoha</dc:creator>
  <cp:keywords/>
  <dc:description/>
  <cp:lastModifiedBy>Trinity Kealoha</cp:lastModifiedBy>
  <cp:revision>168</cp:revision>
  <cp:lastPrinted>2024-07-10T00:59:00Z</cp:lastPrinted>
  <dcterms:created xsi:type="dcterms:W3CDTF">2025-01-23T21:00:00Z</dcterms:created>
  <dcterms:modified xsi:type="dcterms:W3CDTF">2026-02-17T22:07:00Z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