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CellMar>
          <w:top w:w="115" w:type="dxa"/>
          <w:left w:w="115" w:type="dxa"/>
          <w:bottom w:w="115" w:type="dxa"/>
          <w:right w:w="115" w:type="dxa"/>
        </w:tblCellMar>
        <w:tblLook w:val="0620" w:firstRow="1" w:lastRow="0" w:firstColumn="0" w:lastColumn="0" w:noHBand="1" w:noVBand="1"/>
      </w:tblPr>
      <w:tblGrid>
        <w:gridCol w:w="2067"/>
        <w:gridCol w:w="7293"/>
      </w:tblGrid>
      <w:tr w:rsidR="00F847F9" w:rsidRPr="00351C50" w14:paraId="6FC1B4B2" w14:textId="77777777" w:rsidTr="009900E9">
        <w:trPr>
          <w:trHeight w:val="317"/>
        </w:trPr>
        <w:tc>
          <w:tcPr>
            <w:tcW w:w="2067" w:type="dxa"/>
            <w:shd w:val="clear" w:color="auto" w:fill="808080" w:themeFill="background1" w:themeFillShade="80"/>
            <w:vAlign w:val="center"/>
          </w:tcPr>
          <w:p w14:paraId="45D96D81" w14:textId="77777777" w:rsidR="00F847F9" w:rsidRPr="00351C50" w:rsidRDefault="00F847F9" w:rsidP="009900E9">
            <w:pPr>
              <w:tabs>
                <w:tab w:val="right" w:pos="8550"/>
              </w:tabs>
              <w:rPr>
                <w:rFonts w:ascii="Helvetica" w:hAnsi="Helvetica" w:cs="Helvetica"/>
                <w:color w:val="FFFFFF" w:themeColor="background1"/>
                <w:sz w:val="22"/>
                <w:szCs w:val="22"/>
              </w:rPr>
            </w:pPr>
            <w:r w:rsidRPr="00351C50">
              <w:rPr>
                <w:rFonts w:ascii="Helvetica" w:hAnsi="Helvetica" w:cs="Helvetica"/>
                <w:color w:val="FFFFFF" w:themeColor="background1"/>
                <w:sz w:val="22"/>
                <w:szCs w:val="22"/>
              </w:rPr>
              <w:t>Review Purpose</w:t>
            </w:r>
          </w:p>
        </w:tc>
        <w:tc>
          <w:tcPr>
            <w:tcW w:w="7293" w:type="dxa"/>
            <w:shd w:val="clear" w:color="auto" w:fill="808080" w:themeFill="background1" w:themeFillShade="80"/>
            <w:vAlign w:val="center"/>
          </w:tcPr>
          <w:p w14:paraId="414ADB09" w14:textId="79828112" w:rsidR="00F847F9" w:rsidRPr="00351C50" w:rsidRDefault="00D506BB" w:rsidP="009900E9">
            <w:pPr>
              <w:tabs>
                <w:tab w:val="left" w:pos="2056"/>
                <w:tab w:val="left" w:pos="4036"/>
                <w:tab w:val="right" w:pos="8550"/>
              </w:tabs>
              <w:rPr>
                <w:rFonts w:ascii="Helvetica" w:hAnsi="Helvetica" w:cs="Helvetica"/>
                <w:color w:val="FFFFFF" w:themeColor="background1"/>
                <w:sz w:val="22"/>
                <w:szCs w:val="22"/>
              </w:rPr>
            </w:pPr>
            <w:sdt>
              <w:sdtPr>
                <w:rPr>
                  <w:rFonts w:ascii="Helvetica" w:hAnsi="Helvetica" w:cs="Helvetica"/>
                  <w:color w:val="FFFFFF" w:themeColor="background1"/>
                  <w:sz w:val="22"/>
                  <w:szCs w:val="22"/>
                </w:rPr>
                <w:id w:val="-91859768"/>
                <w14:checkbox>
                  <w14:checked w14:val="0"/>
                  <w14:checkedState w14:val="2612" w14:font="MS Gothic"/>
                  <w14:uncheckedState w14:val="2610" w14:font="MS Gothic"/>
                </w14:checkbox>
              </w:sdtPr>
              <w:sdtEndPr/>
              <w:sdtContent>
                <w:r w:rsidR="00F847F9" w:rsidRPr="00351C50">
                  <w:rPr>
                    <w:rFonts w:ascii="MS Gothic" w:eastAsia="MS Gothic" w:hAnsi="MS Gothic" w:cs="Helvetica" w:hint="eastAsia"/>
                    <w:color w:val="FFFFFF" w:themeColor="background1"/>
                    <w:sz w:val="22"/>
                    <w:szCs w:val="22"/>
                  </w:rPr>
                  <w:t>☐</w:t>
                </w:r>
              </w:sdtContent>
            </w:sdt>
            <w:r w:rsidR="00F847F9" w:rsidRPr="00351C50">
              <w:rPr>
                <w:rFonts w:ascii="Helvetica" w:hAnsi="Helvetica" w:cs="Helvetica"/>
                <w:color w:val="FFFFFF" w:themeColor="background1"/>
                <w:sz w:val="22"/>
                <w:szCs w:val="22"/>
              </w:rPr>
              <w:t xml:space="preserve"> Adoptio</w:t>
            </w:r>
            <w:r w:rsidR="00F847F9">
              <w:rPr>
                <w:rFonts w:ascii="Helvetica" w:hAnsi="Helvetica" w:cs="Helvetica"/>
                <w:color w:val="FFFFFF" w:themeColor="background1"/>
                <w:sz w:val="22"/>
                <w:szCs w:val="22"/>
              </w:rPr>
              <w:t>n</w:t>
            </w:r>
            <w:r w:rsidR="00F847F9">
              <w:rPr>
                <w:rFonts w:ascii="Helvetica" w:hAnsi="Helvetica" w:cs="Helvetica"/>
                <w:color w:val="FFFFFF" w:themeColor="background1"/>
                <w:sz w:val="22"/>
                <w:szCs w:val="22"/>
              </w:rPr>
              <w:tab/>
            </w:r>
            <w:sdt>
              <w:sdtPr>
                <w:rPr>
                  <w:rFonts w:ascii="Helvetica" w:hAnsi="Helvetica" w:cs="Helvetica"/>
                  <w:color w:val="FFFFFF" w:themeColor="background1"/>
                  <w:sz w:val="22"/>
                  <w:szCs w:val="22"/>
                </w:rPr>
                <w:id w:val="-641352089"/>
                <w14:checkbox>
                  <w14:checked w14:val="1"/>
                  <w14:checkedState w14:val="2612" w14:font="MS Gothic"/>
                  <w14:uncheckedState w14:val="2610" w14:font="MS Gothic"/>
                </w14:checkbox>
              </w:sdtPr>
              <w:sdtEndPr/>
              <w:sdtContent>
                <w:r w:rsidR="005A3888">
                  <w:rPr>
                    <w:rFonts w:ascii="MS Gothic" w:eastAsia="MS Gothic" w:hAnsi="MS Gothic" w:cs="Helvetica" w:hint="eastAsia"/>
                    <w:color w:val="FFFFFF" w:themeColor="background1"/>
                    <w:sz w:val="22"/>
                    <w:szCs w:val="22"/>
                  </w:rPr>
                  <w:t>☒</w:t>
                </w:r>
              </w:sdtContent>
            </w:sdt>
            <w:r w:rsidR="00F847F9" w:rsidRPr="00351C50">
              <w:rPr>
                <w:rFonts w:ascii="Helvetica" w:hAnsi="Helvetica" w:cs="Helvetica"/>
                <w:color w:val="FFFFFF" w:themeColor="background1"/>
                <w:sz w:val="22"/>
                <w:szCs w:val="22"/>
              </w:rPr>
              <w:t xml:space="preserve"> Revision</w:t>
            </w:r>
            <w:r w:rsidR="00F847F9">
              <w:rPr>
                <w:rFonts w:ascii="Helvetica" w:hAnsi="Helvetica" w:cs="Helvetica"/>
                <w:color w:val="FFFFFF" w:themeColor="background1"/>
                <w:sz w:val="22"/>
                <w:szCs w:val="22"/>
              </w:rPr>
              <w:tab/>
            </w:r>
            <w:sdt>
              <w:sdtPr>
                <w:rPr>
                  <w:rFonts w:ascii="Helvetica" w:hAnsi="Helvetica" w:cs="Helvetica"/>
                  <w:color w:val="FFFFFF" w:themeColor="background1"/>
                  <w:sz w:val="22"/>
                  <w:szCs w:val="22"/>
                </w:rPr>
                <w:id w:val="-353728199"/>
                <w14:checkbox>
                  <w14:checked w14:val="0"/>
                  <w14:checkedState w14:val="2612" w14:font="MS Gothic"/>
                  <w14:uncheckedState w14:val="2610" w14:font="MS Gothic"/>
                </w14:checkbox>
              </w:sdtPr>
              <w:sdtEndPr/>
              <w:sdtContent>
                <w:r w:rsidR="00F847F9">
                  <w:rPr>
                    <w:rFonts w:ascii="MS Gothic" w:eastAsia="MS Gothic" w:hAnsi="MS Gothic" w:cs="Helvetica" w:hint="eastAsia"/>
                    <w:color w:val="FFFFFF" w:themeColor="background1"/>
                    <w:sz w:val="22"/>
                    <w:szCs w:val="22"/>
                  </w:rPr>
                  <w:t>☐</w:t>
                </w:r>
              </w:sdtContent>
            </w:sdt>
            <w:r w:rsidR="00F847F9" w:rsidRPr="00351C50">
              <w:rPr>
                <w:rFonts w:ascii="Helvetica" w:hAnsi="Helvetica" w:cs="Helvetica"/>
                <w:color w:val="FFFFFF" w:themeColor="background1"/>
                <w:sz w:val="22"/>
                <w:szCs w:val="22"/>
              </w:rPr>
              <w:t xml:space="preserve"> Cyclical Review </w:t>
            </w:r>
          </w:p>
        </w:tc>
      </w:tr>
      <w:tr w:rsidR="00F847F9" w:rsidRPr="00351C50" w14:paraId="266C88E8" w14:textId="77777777" w:rsidTr="00581FD9">
        <w:trPr>
          <w:trHeight w:val="288"/>
        </w:trPr>
        <w:tc>
          <w:tcPr>
            <w:tcW w:w="2067" w:type="dxa"/>
          </w:tcPr>
          <w:p w14:paraId="753DF4FD" w14:textId="77777777" w:rsidR="00F847F9" w:rsidRPr="00351C50" w:rsidRDefault="00F847F9" w:rsidP="009900E9">
            <w:pPr>
              <w:rPr>
                <w:rFonts w:ascii="Helvetica" w:hAnsi="Helvetica" w:cs="Helvetica"/>
                <w:sz w:val="20"/>
                <w:szCs w:val="20"/>
              </w:rPr>
            </w:pPr>
            <w:r w:rsidRPr="00351C50">
              <w:rPr>
                <w:rFonts w:ascii="Helvetica" w:hAnsi="Helvetica" w:cs="Helvetica"/>
                <w:sz w:val="20"/>
                <w:szCs w:val="20"/>
              </w:rPr>
              <w:t>Description</w:t>
            </w:r>
          </w:p>
        </w:tc>
        <w:tc>
          <w:tcPr>
            <w:tcW w:w="7293" w:type="dxa"/>
            <w:tcMar>
              <w:bottom w:w="216" w:type="dxa"/>
            </w:tcMar>
          </w:tcPr>
          <w:p w14:paraId="64EC9681" w14:textId="77777777" w:rsidR="00F847F9" w:rsidRDefault="00F847F9" w:rsidP="009900E9">
            <w:pPr>
              <w:rPr>
                <w:rFonts w:ascii="Helvetica" w:hAnsi="Helvetica" w:cs="Helvetica"/>
                <w:sz w:val="20"/>
                <w:szCs w:val="20"/>
              </w:rPr>
            </w:pPr>
            <w:r w:rsidRPr="00E87BC2">
              <w:rPr>
                <w:rFonts w:ascii="Helvetica" w:hAnsi="Helvetica" w:cs="Helvetica"/>
                <w:noProof/>
                <w:sz w:val="20"/>
                <w:szCs w:val="20"/>
              </w:rPr>
              <w:t>CCLC Legal Update</w:t>
            </w:r>
          </w:p>
          <w:p w14:paraId="6356B1CC" w14:textId="77777777" w:rsidR="00F847F9" w:rsidRDefault="00F847F9" w:rsidP="009900E9">
            <w:pPr>
              <w:rPr>
                <w:rFonts w:ascii="Helvetica" w:hAnsi="Helvetica" w:cs="Helvetica"/>
                <w:sz w:val="20"/>
                <w:szCs w:val="20"/>
              </w:rPr>
            </w:pPr>
          </w:p>
          <w:p w14:paraId="7B632AC4" w14:textId="5B456849" w:rsidR="00F847F9" w:rsidRPr="00351C50" w:rsidRDefault="00BC2A69" w:rsidP="0035226D">
            <w:pPr>
              <w:rPr>
                <w:rFonts w:ascii="Helvetica" w:hAnsi="Helvetica" w:cs="Helvetica"/>
                <w:sz w:val="20"/>
                <w:szCs w:val="20"/>
              </w:rPr>
            </w:pPr>
            <w:r>
              <w:rPr>
                <w:rFonts w:ascii="Helvetica" w:hAnsi="Helvetica" w:cs="Helvetica"/>
                <w:noProof/>
                <w:sz w:val="20"/>
                <w:szCs w:val="20"/>
              </w:rPr>
              <w:t xml:space="preserve">The Service provided updates </w:t>
            </w:r>
            <w:r w:rsidR="00F847F9" w:rsidRPr="00E87BC2">
              <w:rPr>
                <w:rFonts w:ascii="Helvetica" w:hAnsi="Helvetica" w:cs="Helvetica"/>
                <w:noProof/>
                <w:sz w:val="20"/>
                <w:szCs w:val="20"/>
              </w:rPr>
              <w:t xml:space="preserve">to include additional </w:t>
            </w:r>
            <w:r w:rsidR="00474E63">
              <w:rPr>
                <w:rFonts w:ascii="Helvetica" w:hAnsi="Helvetica" w:cs="Helvetica"/>
                <w:noProof/>
                <w:sz w:val="20"/>
                <w:szCs w:val="20"/>
              </w:rPr>
              <w:t xml:space="preserve">categories </w:t>
            </w:r>
            <w:r w:rsidR="00F847F9" w:rsidRPr="00E87BC2">
              <w:rPr>
                <w:rFonts w:ascii="Helvetica" w:hAnsi="Helvetica" w:cs="Helvetica"/>
                <w:noProof/>
                <w:sz w:val="20"/>
                <w:szCs w:val="20"/>
              </w:rPr>
              <w:t xml:space="preserve">of students eligible for </w:t>
            </w:r>
            <w:r w:rsidR="00474E63">
              <w:rPr>
                <w:rFonts w:ascii="Helvetica" w:hAnsi="Helvetica" w:cs="Helvetica"/>
                <w:noProof/>
                <w:sz w:val="20"/>
                <w:szCs w:val="20"/>
              </w:rPr>
              <w:t xml:space="preserve">the highest </w:t>
            </w:r>
            <w:r w:rsidR="00F847F9" w:rsidRPr="00E87BC2">
              <w:rPr>
                <w:rFonts w:ascii="Helvetica" w:hAnsi="Helvetica" w:cs="Helvetica"/>
                <w:noProof/>
                <w:sz w:val="20"/>
                <w:szCs w:val="20"/>
              </w:rPr>
              <w:t>priority enrollment pursuant to changes in the Education Code</w:t>
            </w:r>
            <w:r w:rsidR="0035226D">
              <w:rPr>
                <w:rFonts w:ascii="Helvetica" w:hAnsi="Helvetica" w:cs="Helvetica"/>
                <w:noProof/>
                <w:sz w:val="20"/>
                <w:szCs w:val="20"/>
              </w:rPr>
              <w:t xml:space="preserve"> and </w:t>
            </w:r>
            <w:r w:rsidR="00F847F9" w:rsidRPr="00E87BC2">
              <w:rPr>
                <w:rFonts w:ascii="Helvetica" w:hAnsi="Helvetica" w:cs="Helvetica"/>
                <w:noProof/>
                <w:sz w:val="20"/>
                <w:szCs w:val="20"/>
              </w:rPr>
              <w:t>Title 5 regulations.</w:t>
            </w:r>
          </w:p>
        </w:tc>
      </w:tr>
    </w:tbl>
    <w:p w14:paraId="2CCCEEBF" w14:textId="77777777" w:rsidR="00F847F9" w:rsidRDefault="00F847F9" w:rsidP="005D5DC2">
      <w:pPr>
        <w:rPr>
          <w:rFonts w:ascii="Helvetica" w:hAnsi="Helvetica" w:cs="Helvetica"/>
          <w:sz w:val="20"/>
          <w:szCs w:val="20"/>
        </w:rPr>
      </w:pPr>
    </w:p>
    <w:p w14:paraId="44E4A3E8" w14:textId="77777777" w:rsidR="00E51D74" w:rsidRPr="000A03A2" w:rsidRDefault="00E51D74" w:rsidP="00E51D74">
      <w:pPr>
        <w:rPr>
          <w:rFonts w:ascii="Helvetica" w:hAnsi="Helvetica" w:cs="Helvetica"/>
          <w:sz w:val="20"/>
          <w:szCs w:val="20"/>
        </w:rPr>
      </w:pPr>
      <w:r>
        <w:rPr>
          <w:rFonts w:ascii="Helvetica" w:hAnsi="Helvetica" w:cs="Helvetica"/>
          <w:sz w:val="20"/>
          <w:szCs w:val="20"/>
        </w:rPr>
        <w:t xml:space="preserve">Standard mark-up for any recommendations made during review process: </w:t>
      </w:r>
    </w:p>
    <w:p w14:paraId="70174C45" w14:textId="06711BC5" w:rsidR="00B45C0D" w:rsidRDefault="00B45C0D" w:rsidP="00B45C0D">
      <w:pPr>
        <w:pBdr>
          <w:bottom w:val="single" w:sz="4" w:space="1" w:color="D9D9D9" w:themeColor="background1" w:themeShade="D9"/>
        </w:pBdr>
        <w:rPr>
          <w:rFonts w:ascii="Helvetica" w:hAnsi="Helvetica" w:cs="Helvetica"/>
          <w:strike/>
          <w:sz w:val="20"/>
          <w:szCs w:val="20"/>
        </w:rPr>
      </w:pPr>
      <w:r w:rsidRPr="00163A18">
        <w:rPr>
          <w:rFonts w:ascii="Helvetica" w:hAnsi="Helvetica" w:cs="Helvetica"/>
          <w:color w:val="FF0000"/>
          <w:sz w:val="20"/>
          <w:szCs w:val="20"/>
        </w:rPr>
        <w:t xml:space="preserve">Red </w:t>
      </w:r>
      <w:r w:rsidRPr="00163A18">
        <w:rPr>
          <w:rFonts w:ascii="Helvetica" w:hAnsi="Helvetica" w:cs="Helvetica"/>
          <w:sz w:val="20"/>
          <w:szCs w:val="20"/>
        </w:rPr>
        <w:t xml:space="preserve">= </w:t>
      </w:r>
      <w:r w:rsidR="00D506BE">
        <w:rPr>
          <w:rFonts w:ascii="Helvetica" w:hAnsi="Helvetica" w:cs="Helvetica"/>
          <w:sz w:val="20"/>
          <w:szCs w:val="20"/>
        </w:rPr>
        <w:t>CCLC l</w:t>
      </w:r>
      <w:r>
        <w:rPr>
          <w:rFonts w:ascii="Helvetica" w:hAnsi="Helvetica" w:cs="Helvetica"/>
          <w:sz w:val="20"/>
          <w:szCs w:val="20"/>
        </w:rPr>
        <w:t xml:space="preserve">egal </w:t>
      </w:r>
      <w:r w:rsidRPr="00163A18">
        <w:rPr>
          <w:rFonts w:ascii="Helvetica" w:hAnsi="Helvetica" w:cs="Helvetica"/>
          <w:sz w:val="20"/>
          <w:szCs w:val="20"/>
        </w:rPr>
        <w:t>update</w:t>
      </w:r>
      <w:r>
        <w:rPr>
          <w:rFonts w:ascii="Helvetica" w:hAnsi="Helvetica" w:cs="Helvetica"/>
          <w:sz w:val="20"/>
          <w:szCs w:val="20"/>
        </w:rPr>
        <w:t xml:space="preserve"> | </w:t>
      </w:r>
      <w:r w:rsidRPr="00163A18">
        <w:rPr>
          <w:rFonts w:ascii="Helvetica" w:hAnsi="Helvetica" w:cs="Helvetica"/>
          <w:color w:val="0070C0"/>
          <w:sz w:val="20"/>
          <w:szCs w:val="20"/>
        </w:rPr>
        <w:t xml:space="preserve">Blue </w:t>
      </w:r>
      <w:r w:rsidRPr="00163A18">
        <w:rPr>
          <w:rFonts w:ascii="Helvetica" w:hAnsi="Helvetica" w:cs="Helvetica"/>
          <w:sz w:val="20"/>
          <w:szCs w:val="20"/>
        </w:rPr>
        <w:t xml:space="preserve">= </w:t>
      </w:r>
      <w:r w:rsidR="003225A5">
        <w:rPr>
          <w:rFonts w:ascii="Helvetica" w:hAnsi="Helvetica" w:cs="Helvetica"/>
          <w:sz w:val="20"/>
          <w:szCs w:val="20"/>
        </w:rPr>
        <w:t>Administrators, faculty, staff</w:t>
      </w:r>
      <w:r>
        <w:rPr>
          <w:rFonts w:ascii="Helvetica" w:hAnsi="Helvetica" w:cs="Helvetica"/>
          <w:sz w:val="20"/>
          <w:szCs w:val="20"/>
        </w:rPr>
        <w:t xml:space="preserve"> </w:t>
      </w:r>
      <w:r w:rsidR="003225A5">
        <w:rPr>
          <w:rFonts w:ascii="Helvetica" w:hAnsi="Helvetica" w:cs="Helvetica"/>
          <w:sz w:val="20"/>
          <w:szCs w:val="20"/>
        </w:rPr>
        <w:t xml:space="preserve">| </w:t>
      </w:r>
      <w:r w:rsidRPr="00911ACD">
        <w:rPr>
          <w:rFonts w:ascii="Helvetica" w:hAnsi="Helvetica" w:cs="Helvetica"/>
          <w:sz w:val="20"/>
          <w:szCs w:val="20"/>
          <w:u w:val="single"/>
        </w:rPr>
        <w:t>Insertions</w:t>
      </w:r>
      <w:r>
        <w:rPr>
          <w:rFonts w:ascii="Helvetica" w:hAnsi="Helvetica" w:cs="Helvetica"/>
          <w:sz w:val="20"/>
          <w:szCs w:val="20"/>
        </w:rPr>
        <w:t xml:space="preserve"> | </w:t>
      </w:r>
      <w:r w:rsidRPr="00911ACD">
        <w:rPr>
          <w:rFonts w:ascii="Helvetica" w:hAnsi="Helvetica" w:cs="Helvetica"/>
          <w:strike/>
          <w:sz w:val="20"/>
          <w:szCs w:val="20"/>
        </w:rPr>
        <w:t>Deletions</w:t>
      </w:r>
    </w:p>
    <w:p w14:paraId="506AB039" w14:textId="77777777" w:rsidR="008E257B" w:rsidRDefault="008E257B" w:rsidP="005D5DC2">
      <w:pPr>
        <w:pBdr>
          <w:bottom w:val="single" w:sz="4" w:space="1" w:color="D9D9D9" w:themeColor="background1" w:themeShade="D9"/>
        </w:pBdr>
        <w:rPr>
          <w:rFonts w:ascii="Helvetica" w:hAnsi="Helvetica" w:cs="Helvetica"/>
          <w:sz w:val="20"/>
          <w:szCs w:val="20"/>
        </w:rPr>
      </w:pPr>
    </w:p>
    <w:p w14:paraId="02EC11C8" w14:textId="77777777" w:rsidR="006D117C" w:rsidRPr="006D117C" w:rsidRDefault="006D117C" w:rsidP="006D117C">
      <w:pPr>
        <w:pStyle w:val="Footer"/>
        <w:tabs>
          <w:tab w:val="clear" w:pos="4680"/>
          <w:tab w:val="clear" w:pos="9360"/>
        </w:tabs>
        <w:rPr>
          <w:rFonts w:ascii="Helvetica" w:hAnsi="Helvetica" w:cs="Helvetica"/>
          <w:i/>
          <w:iCs/>
          <w:sz w:val="20"/>
          <w:szCs w:val="20"/>
        </w:rPr>
      </w:pPr>
    </w:p>
    <w:p w14:paraId="2018A254" w14:textId="6A19A509" w:rsidR="006D117C" w:rsidRPr="00901713" w:rsidRDefault="006D117C" w:rsidP="006D117C">
      <w:pPr>
        <w:pStyle w:val="Footer"/>
        <w:tabs>
          <w:tab w:val="clear" w:pos="4680"/>
          <w:tab w:val="clear" w:pos="9360"/>
        </w:tabs>
        <w:rPr>
          <w:rFonts w:ascii="Helvetica" w:hAnsi="Helvetica" w:cs="Helvetica"/>
          <w:i/>
          <w:iCs/>
          <w:sz w:val="20"/>
          <w:szCs w:val="20"/>
        </w:rPr>
      </w:pPr>
      <w:r w:rsidRPr="00901713">
        <w:rPr>
          <w:rFonts w:ascii="Helvetica" w:hAnsi="Helvetica" w:cs="Helvetica"/>
          <w:b/>
          <w:bCs/>
          <w:i/>
          <w:iCs/>
          <w:sz w:val="20"/>
          <w:szCs w:val="20"/>
        </w:rPr>
        <w:t xml:space="preserve">NOTE: </w:t>
      </w:r>
      <w:r w:rsidRPr="006D117C">
        <w:rPr>
          <w:rFonts w:ascii="Helvetica" w:hAnsi="Helvetica" w:cs="Helvetica"/>
          <w:i/>
          <w:iCs/>
          <w:sz w:val="20"/>
          <w:szCs w:val="20"/>
        </w:rPr>
        <w:t>The</w:t>
      </w:r>
      <w:r>
        <w:rPr>
          <w:rFonts w:ascii="Helvetica" w:hAnsi="Helvetica" w:cs="Helvetica"/>
          <w:i/>
          <w:iCs/>
          <w:sz w:val="20"/>
          <w:szCs w:val="20"/>
        </w:rPr>
        <w:t xml:space="preserve"> text of the AP has been reorganized into new sections and revised to more closely align with Title 5. </w:t>
      </w:r>
      <w:r w:rsidR="00D506BE">
        <w:rPr>
          <w:rFonts w:ascii="Helvetica" w:hAnsi="Helvetica" w:cs="Helvetica"/>
          <w:i/>
          <w:iCs/>
          <w:sz w:val="20"/>
          <w:szCs w:val="20"/>
        </w:rPr>
        <w:t>For readability purposes, t</w:t>
      </w:r>
      <w:r w:rsidR="009B50AA">
        <w:rPr>
          <w:rFonts w:ascii="Helvetica" w:hAnsi="Helvetica" w:cs="Helvetica"/>
          <w:i/>
          <w:iCs/>
          <w:sz w:val="20"/>
          <w:szCs w:val="20"/>
        </w:rPr>
        <w:t xml:space="preserve">he </w:t>
      </w:r>
      <w:r w:rsidR="006D4ED2">
        <w:rPr>
          <w:rFonts w:ascii="Helvetica" w:hAnsi="Helvetica" w:cs="Helvetica"/>
          <w:i/>
          <w:iCs/>
          <w:sz w:val="20"/>
          <w:szCs w:val="20"/>
        </w:rPr>
        <w:t xml:space="preserve">reorganized text does </w:t>
      </w:r>
      <w:r w:rsidR="009B50AA">
        <w:rPr>
          <w:rFonts w:ascii="Helvetica" w:hAnsi="Helvetica" w:cs="Helvetica"/>
          <w:i/>
          <w:iCs/>
          <w:sz w:val="20"/>
          <w:szCs w:val="20"/>
        </w:rPr>
        <w:t>not show deletions</w:t>
      </w:r>
      <w:r w:rsidR="00D506BE">
        <w:rPr>
          <w:rFonts w:ascii="Helvetica" w:hAnsi="Helvetica" w:cs="Helvetica"/>
          <w:i/>
          <w:iCs/>
          <w:sz w:val="20"/>
          <w:szCs w:val="20"/>
        </w:rPr>
        <w:t xml:space="preserve">. </w:t>
      </w:r>
      <w:r>
        <w:rPr>
          <w:rFonts w:ascii="Helvetica" w:hAnsi="Helvetica" w:cs="Helvetica"/>
          <w:i/>
          <w:iCs/>
          <w:sz w:val="20"/>
          <w:szCs w:val="20"/>
        </w:rPr>
        <w:t xml:space="preserve">The </w:t>
      </w:r>
      <w:r w:rsidRPr="00901713">
        <w:rPr>
          <w:rFonts w:ascii="Helvetica" w:hAnsi="Helvetica" w:cs="Helvetica"/>
          <w:i/>
          <w:iCs/>
          <w:sz w:val="20"/>
          <w:szCs w:val="20"/>
        </w:rPr>
        <w:t xml:space="preserve">original </w:t>
      </w:r>
      <w:r w:rsidR="00D506BE">
        <w:rPr>
          <w:rFonts w:ascii="Helvetica" w:hAnsi="Helvetica" w:cs="Helvetica"/>
          <w:i/>
          <w:iCs/>
          <w:sz w:val="20"/>
          <w:szCs w:val="20"/>
        </w:rPr>
        <w:t xml:space="preserve">order of the text </w:t>
      </w:r>
      <w:r w:rsidR="009B50AA">
        <w:rPr>
          <w:rFonts w:ascii="Helvetica" w:hAnsi="Helvetica" w:cs="Helvetica"/>
          <w:i/>
          <w:iCs/>
          <w:sz w:val="20"/>
          <w:szCs w:val="20"/>
        </w:rPr>
        <w:t xml:space="preserve">and initial revisions, including deletions, are </w:t>
      </w:r>
      <w:r w:rsidRPr="00901713">
        <w:rPr>
          <w:rFonts w:ascii="Helvetica" w:hAnsi="Helvetica" w:cs="Helvetica"/>
          <w:i/>
          <w:iCs/>
          <w:sz w:val="20"/>
          <w:szCs w:val="20"/>
        </w:rPr>
        <w:t>shown as struck text beginning on page 4.</w:t>
      </w:r>
      <w:r>
        <w:rPr>
          <w:rFonts w:ascii="Helvetica" w:hAnsi="Helvetica" w:cs="Helvetica"/>
          <w:i/>
          <w:iCs/>
          <w:sz w:val="20"/>
          <w:szCs w:val="20"/>
        </w:rPr>
        <w:t xml:space="preserve"> </w:t>
      </w:r>
    </w:p>
    <w:p w14:paraId="6EF459E6" w14:textId="77777777" w:rsidR="00D506BE" w:rsidRPr="000E5C5F" w:rsidRDefault="00D506BE" w:rsidP="00D506BE">
      <w:pPr>
        <w:pBdr>
          <w:bottom w:val="single" w:sz="4" w:space="1" w:color="D9D9D9" w:themeColor="background1" w:themeShade="D9"/>
        </w:pBdr>
        <w:rPr>
          <w:rFonts w:ascii="Helvetica" w:hAnsi="Helvetica" w:cs="Helvetica"/>
          <w:sz w:val="20"/>
          <w:szCs w:val="20"/>
        </w:rPr>
      </w:pPr>
    </w:p>
    <w:p w14:paraId="2F29AF29" w14:textId="77777777" w:rsidR="00D506BE" w:rsidRDefault="00D506BE" w:rsidP="00D506BE">
      <w:pPr>
        <w:pStyle w:val="Footer"/>
        <w:tabs>
          <w:tab w:val="clear" w:pos="4680"/>
          <w:tab w:val="clear" w:pos="9360"/>
          <w:tab w:val="left" w:pos="1440"/>
        </w:tabs>
        <w:spacing w:before="120"/>
        <w:ind w:left="1440" w:hanging="1440"/>
        <w:rPr>
          <w:rFonts w:ascii="Helvetica" w:hAnsi="Helvetica" w:cs="Helvetica"/>
          <w:sz w:val="20"/>
          <w:szCs w:val="20"/>
        </w:rPr>
      </w:pPr>
      <w:r>
        <w:rPr>
          <w:rFonts w:ascii="Helvetica" w:hAnsi="Helvetica" w:cs="Helvetica"/>
          <w:sz w:val="20"/>
          <w:szCs w:val="20"/>
        </w:rPr>
        <w:t>DRAFT TEXT</w:t>
      </w:r>
    </w:p>
    <w:p w14:paraId="6D31933B" w14:textId="77777777" w:rsidR="00D506BE" w:rsidRPr="000E5C5F" w:rsidRDefault="00D506BE" w:rsidP="00D506BE">
      <w:pPr>
        <w:pStyle w:val="Footer"/>
        <w:tabs>
          <w:tab w:val="clear" w:pos="4680"/>
          <w:tab w:val="clear" w:pos="9360"/>
          <w:tab w:val="left" w:pos="1440"/>
        </w:tabs>
        <w:ind w:left="1440" w:hanging="1440"/>
        <w:rPr>
          <w:rFonts w:ascii="Helvetica" w:hAnsi="Helvetica" w:cs="Helvetica"/>
          <w:sz w:val="20"/>
          <w:szCs w:val="20"/>
        </w:rPr>
      </w:pPr>
    </w:p>
    <w:p w14:paraId="3319D8E5" w14:textId="77777777" w:rsidR="00F847F9" w:rsidRPr="0055050E" w:rsidRDefault="00F847F9" w:rsidP="00D353D2">
      <w:pPr>
        <w:pStyle w:val="Footer"/>
        <w:tabs>
          <w:tab w:val="clear" w:pos="4680"/>
          <w:tab w:val="clear" w:pos="9360"/>
          <w:tab w:val="left" w:pos="1440"/>
          <w:tab w:val="left" w:pos="8175"/>
        </w:tabs>
        <w:ind w:left="1440" w:hanging="1440"/>
        <w:rPr>
          <w:rFonts w:ascii="Helvetica" w:hAnsi="Helvetica" w:cs="Helvetica"/>
          <w:b/>
          <w:sz w:val="32"/>
          <w:szCs w:val="32"/>
        </w:rPr>
      </w:pPr>
      <w:r w:rsidRPr="0055050E">
        <w:rPr>
          <w:rFonts w:ascii="Helvetica" w:hAnsi="Helvetica" w:cs="Helvetica"/>
          <w:b/>
          <w:sz w:val="32"/>
          <w:szCs w:val="32"/>
        </w:rPr>
        <w:t xml:space="preserve">AP </w:t>
      </w:r>
      <w:r w:rsidRPr="0055050E">
        <w:rPr>
          <w:rFonts w:ascii="Helvetica" w:hAnsi="Helvetica" w:cs="Helvetica"/>
          <w:b/>
          <w:noProof/>
          <w:sz w:val="32"/>
          <w:szCs w:val="32"/>
        </w:rPr>
        <w:t>5055</w:t>
      </w:r>
      <w:r w:rsidRPr="0055050E">
        <w:rPr>
          <w:rFonts w:ascii="Helvetica" w:hAnsi="Helvetica" w:cs="Helvetica"/>
          <w:b/>
          <w:sz w:val="32"/>
          <w:szCs w:val="32"/>
        </w:rPr>
        <w:tab/>
      </w:r>
      <w:r w:rsidRPr="0055050E">
        <w:rPr>
          <w:rFonts w:ascii="Helvetica" w:hAnsi="Helvetica" w:cs="Helvetica"/>
          <w:b/>
          <w:noProof/>
          <w:sz w:val="32"/>
          <w:szCs w:val="32"/>
        </w:rPr>
        <w:t>Enrollment Priorities</w:t>
      </w:r>
    </w:p>
    <w:p w14:paraId="79B77B27" w14:textId="77777777" w:rsidR="0035226D" w:rsidRPr="0055050E" w:rsidRDefault="0035226D" w:rsidP="0035226D">
      <w:pPr>
        <w:ind w:right="3240"/>
        <w:rPr>
          <w:rFonts w:ascii="Helvetica" w:hAnsi="Helvetica" w:cs="Helvetica"/>
          <w:sz w:val="32"/>
          <w:szCs w:val="32"/>
        </w:rPr>
      </w:pPr>
    </w:p>
    <w:p w14:paraId="097F1463" w14:textId="2F3D563C" w:rsidR="00F139F2" w:rsidRPr="0055050E" w:rsidRDefault="007954CD" w:rsidP="00F139F2">
      <w:pPr>
        <w:autoSpaceDE w:val="0"/>
        <w:autoSpaceDN w:val="0"/>
        <w:adjustRightInd w:val="0"/>
        <w:rPr>
          <w:rFonts w:ascii="Helvetica" w:eastAsia="MS Mincho" w:hAnsi="Helvetica" w:cs="Helvetica"/>
          <w:lang w:eastAsia="ja-JP"/>
        </w:rPr>
      </w:pPr>
      <w:r w:rsidRPr="003F2733">
        <w:rPr>
          <w:rFonts w:ascii="Helvetica" w:eastAsia="MS Mincho" w:hAnsi="Helvetica" w:cs="Helvetica"/>
          <w:bCs/>
          <w:color w:val="0070C0"/>
          <w:u w:val="single"/>
          <w:lang w:eastAsia="ja-JP"/>
        </w:rPr>
        <w:t xml:space="preserve">The </w:t>
      </w:r>
      <w:proofErr w:type="gramStart"/>
      <w:r w:rsidRPr="003F2733">
        <w:rPr>
          <w:rFonts w:ascii="Helvetica" w:eastAsia="MS Mincho" w:hAnsi="Helvetica" w:cs="Helvetica"/>
          <w:bCs/>
          <w:color w:val="0070C0"/>
          <w:u w:val="single"/>
          <w:lang w:eastAsia="ja-JP"/>
        </w:rPr>
        <w:t>District</w:t>
      </w:r>
      <w:proofErr w:type="gramEnd"/>
      <w:r w:rsidR="003F45F8" w:rsidRPr="003F2733">
        <w:rPr>
          <w:rFonts w:ascii="Helvetica" w:eastAsia="MS Mincho" w:hAnsi="Helvetica" w:cs="Helvetica"/>
          <w:bCs/>
          <w:color w:val="0070C0"/>
          <w:u w:val="single"/>
          <w:lang w:eastAsia="ja-JP"/>
        </w:rPr>
        <w:t xml:space="preserve"> has </w:t>
      </w:r>
      <w:r w:rsidR="00DD7946" w:rsidRPr="003F2733">
        <w:rPr>
          <w:rFonts w:ascii="Helvetica" w:eastAsia="MS Mincho" w:hAnsi="Helvetica" w:cs="Helvetica"/>
          <w:bCs/>
          <w:color w:val="0070C0"/>
          <w:u w:val="single"/>
          <w:lang w:eastAsia="ja-JP"/>
        </w:rPr>
        <w:t xml:space="preserve">established </w:t>
      </w:r>
      <w:r w:rsidR="003F45F8" w:rsidRPr="003F2733">
        <w:rPr>
          <w:rFonts w:ascii="Helvetica" w:eastAsia="MS Mincho" w:hAnsi="Helvetica" w:cs="Helvetica"/>
          <w:bCs/>
          <w:color w:val="0070C0"/>
          <w:u w:val="single"/>
          <w:lang w:eastAsia="ja-JP"/>
        </w:rPr>
        <w:t xml:space="preserve">a priority system for registration and enrollment that is consistent with Title 5 and uniformly administered by appropriately authorized employees of the District. </w:t>
      </w:r>
      <w:r w:rsidR="007B6280" w:rsidRPr="003F2733">
        <w:rPr>
          <w:rFonts w:ascii="Helvetica" w:eastAsia="MS Mincho" w:hAnsi="Helvetica" w:cs="Helvetica"/>
          <w:color w:val="0070C0"/>
          <w:u w:val="single"/>
          <w:lang w:eastAsia="ja-JP"/>
        </w:rPr>
        <w:t xml:space="preserve">Subject to enrollment limitations, </w:t>
      </w:r>
      <w:r w:rsidR="007B6280" w:rsidRPr="0055050E">
        <w:rPr>
          <w:rFonts w:ascii="Helvetica" w:eastAsia="MS Mincho" w:hAnsi="Helvetica" w:cs="Helvetica"/>
          <w:lang w:eastAsia="ja-JP"/>
        </w:rPr>
        <w:t>re</w:t>
      </w:r>
      <w:r w:rsidR="00F139F2" w:rsidRPr="0055050E">
        <w:rPr>
          <w:rFonts w:ascii="Helvetica" w:eastAsia="MS Mincho" w:hAnsi="Helvetica" w:cs="Helvetica"/>
          <w:lang w:eastAsia="ja-JP"/>
        </w:rPr>
        <w:t xml:space="preserve">gistration priorities apply to courses offered during </w:t>
      </w:r>
      <w:r w:rsidR="00F139F2" w:rsidRPr="003F2733">
        <w:rPr>
          <w:rFonts w:ascii="Helvetica" w:eastAsia="MS Mincho" w:hAnsi="Helvetica" w:cs="Helvetica"/>
          <w:color w:val="0070C0"/>
          <w:u w:val="single"/>
          <w:lang w:eastAsia="ja-JP"/>
        </w:rPr>
        <w:t>fall, spring,</w:t>
      </w:r>
      <w:r w:rsidR="00BD3FEF" w:rsidRPr="003F2733">
        <w:rPr>
          <w:rFonts w:ascii="Helvetica" w:eastAsia="MS Mincho" w:hAnsi="Helvetica" w:cs="Helvetica"/>
          <w:color w:val="0070C0"/>
          <w:u w:val="single"/>
          <w:lang w:eastAsia="ja-JP"/>
        </w:rPr>
        <w:t xml:space="preserve"> and</w:t>
      </w:r>
      <w:r w:rsidR="00577A52" w:rsidRPr="003F2733">
        <w:rPr>
          <w:rFonts w:ascii="Helvetica" w:eastAsia="MS Mincho" w:hAnsi="Helvetica" w:cs="Helvetica"/>
          <w:color w:val="0070C0"/>
          <w:u w:val="single"/>
          <w:lang w:eastAsia="ja-JP"/>
        </w:rPr>
        <w:t xml:space="preserve"> </w:t>
      </w:r>
      <w:r w:rsidR="00F139F2" w:rsidRPr="0055050E">
        <w:rPr>
          <w:rFonts w:ascii="Helvetica" w:eastAsia="MS Mincho" w:hAnsi="Helvetica" w:cs="Helvetica"/>
          <w:lang w:eastAsia="ja-JP"/>
        </w:rPr>
        <w:t>summer.</w:t>
      </w:r>
      <w:r w:rsidR="00FE2036">
        <w:rPr>
          <w:rFonts w:ascii="Helvetica" w:eastAsia="MS Mincho" w:hAnsi="Helvetica" w:cs="Helvetica"/>
          <w:lang w:eastAsia="ja-JP"/>
        </w:rPr>
        <w:t xml:space="preserve"> </w:t>
      </w:r>
      <w:r w:rsidR="00F139F2" w:rsidRPr="0055050E">
        <w:rPr>
          <w:rFonts w:ascii="Helvetica" w:eastAsia="MS Mincho" w:hAnsi="Helvetica" w:cs="Helvetica"/>
          <w:lang w:eastAsia="ja-JP"/>
        </w:rPr>
        <w:t xml:space="preserve">The </w:t>
      </w:r>
      <w:proofErr w:type="gramStart"/>
      <w:r w:rsidR="00F139F2" w:rsidRPr="0055050E">
        <w:rPr>
          <w:rFonts w:ascii="Helvetica" w:eastAsia="MS Mincho" w:hAnsi="Helvetica" w:cs="Helvetica"/>
          <w:lang w:eastAsia="ja-JP"/>
        </w:rPr>
        <w:t>District</w:t>
      </w:r>
      <w:proofErr w:type="gramEnd"/>
      <w:r w:rsidR="00F139F2" w:rsidRPr="0055050E">
        <w:rPr>
          <w:rFonts w:ascii="Helvetica" w:eastAsia="MS Mincho" w:hAnsi="Helvetica" w:cs="Helvetica"/>
          <w:lang w:eastAsia="ja-JP"/>
        </w:rPr>
        <w:t xml:space="preserve"> will ensure that </w:t>
      </w:r>
      <w:r w:rsidR="00577A52" w:rsidRPr="003F2733">
        <w:rPr>
          <w:rFonts w:ascii="Helvetica" w:eastAsia="MS Mincho" w:hAnsi="Helvetica" w:cs="Helvetica"/>
          <w:color w:val="0070C0"/>
          <w:u w:val="single"/>
          <w:lang w:eastAsia="ja-JP"/>
        </w:rPr>
        <w:t>course catalogs reflect the requirements of this procedure and that appropriate and timely notice is provided to students.</w:t>
      </w:r>
    </w:p>
    <w:p w14:paraId="3D353EE0" w14:textId="5A726EEF" w:rsidR="00F139F2" w:rsidRPr="0055050E" w:rsidRDefault="00F139F2" w:rsidP="00F139F2">
      <w:pPr>
        <w:autoSpaceDE w:val="0"/>
        <w:autoSpaceDN w:val="0"/>
        <w:adjustRightInd w:val="0"/>
        <w:rPr>
          <w:rFonts w:ascii="Helvetica" w:eastAsia="MS Mincho" w:hAnsi="Helvetica" w:cs="Helvetica"/>
          <w:lang w:eastAsia="ja-JP"/>
        </w:rPr>
      </w:pPr>
    </w:p>
    <w:p w14:paraId="7FDD4BD6" w14:textId="0FA93E08" w:rsidR="00F139F2" w:rsidRPr="00903F56" w:rsidRDefault="00F139F2" w:rsidP="00F139F2">
      <w:pPr>
        <w:autoSpaceDE w:val="0"/>
        <w:autoSpaceDN w:val="0"/>
        <w:adjustRightInd w:val="0"/>
        <w:rPr>
          <w:rFonts w:ascii="Helvetica" w:eastAsia="MS Mincho" w:hAnsi="Helvetica" w:cs="Helvetica"/>
          <w:lang w:eastAsia="ja-JP"/>
        </w:rPr>
      </w:pPr>
      <w:r w:rsidRPr="003F2733">
        <w:rPr>
          <w:rFonts w:ascii="Helvetica" w:eastAsia="MS Mincho" w:hAnsi="Helvetica" w:cs="Helvetica"/>
          <w:b/>
          <w:bCs/>
          <w:color w:val="0070C0"/>
          <w:u w:val="single"/>
          <w:lang w:eastAsia="ja-JP"/>
        </w:rPr>
        <w:t>Eligibility</w:t>
      </w:r>
      <w:r w:rsidR="00BE7448" w:rsidRPr="003F2733">
        <w:rPr>
          <w:rFonts w:ascii="Helvetica" w:eastAsia="MS Mincho" w:hAnsi="Helvetica" w:cs="Helvetica"/>
          <w:b/>
          <w:bCs/>
          <w:color w:val="0070C0"/>
          <w:u w:val="single"/>
          <w:lang w:eastAsia="ja-JP"/>
        </w:rPr>
        <w:t xml:space="preserve"> for </w:t>
      </w:r>
      <w:r w:rsidR="00973C14" w:rsidRPr="003F2733">
        <w:rPr>
          <w:rFonts w:ascii="Helvetica" w:eastAsia="MS Mincho" w:hAnsi="Helvetica" w:cs="Helvetica"/>
          <w:b/>
          <w:bCs/>
          <w:color w:val="0070C0"/>
          <w:u w:val="single"/>
          <w:lang w:eastAsia="ja-JP"/>
        </w:rPr>
        <w:t xml:space="preserve">Registration </w:t>
      </w:r>
      <w:r w:rsidR="009654A9" w:rsidRPr="003F2733">
        <w:rPr>
          <w:rFonts w:ascii="Helvetica" w:eastAsia="MS Mincho" w:hAnsi="Helvetica" w:cs="Helvetica"/>
          <w:b/>
          <w:bCs/>
          <w:color w:val="0070C0"/>
          <w:u w:val="single"/>
          <w:lang w:eastAsia="ja-JP"/>
        </w:rPr>
        <w:t>Priority</w:t>
      </w:r>
      <w:r w:rsidRPr="003F2733">
        <w:rPr>
          <w:rFonts w:ascii="Helvetica" w:eastAsia="MS Mincho" w:hAnsi="Helvetica" w:cs="Helvetica"/>
          <w:b/>
          <w:bCs/>
          <w:color w:val="0070C0"/>
          <w:u w:val="single"/>
          <w:lang w:eastAsia="ja-JP"/>
        </w:rPr>
        <w:t>.</w:t>
      </w:r>
      <w:r w:rsidRPr="003F2733">
        <w:rPr>
          <w:rFonts w:ascii="Helvetica" w:eastAsia="MS Mincho" w:hAnsi="Helvetica" w:cs="Helvetica"/>
          <w:color w:val="0070C0"/>
          <w:u w:val="single"/>
          <w:lang w:eastAsia="ja-JP"/>
        </w:rPr>
        <w:t xml:space="preserve"> </w:t>
      </w:r>
      <w:r w:rsidR="007A4292" w:rsidRPr="0055050E">
        <w:rPr>
          <w:rFonts w:ascii="Helvetica" w:eastAsia="MS Mincho" w:hAnsi="Helvetica" w:cs="Helvetica"/>
          <w:bCs/>
          <w:lang w:eastAsia="ja-JP"/>
        </w:rPr>
        <w:t xml:space="preserve">The </w:t>
      </w:r>
      <w:proofErr w:type="gramStart"/>
      <w:r w:rsidR="007A4292" w:rsidRPr="0055050E">
        <w:rPr>
          <w:rFonts w:ascii="Helvetica" w:eastAsia="MS Mincho" w:hAnsi="Helvetica" w:cs="Helvetica"/>
          <w:bCs/>
          <w:lang w:eastAsia="ja-JP"/>
        </w:rPr>
        <w:t>District</w:t>
      </w:r>
      <w:proofErr w:type="gramEnd"/>
      <w:r w:rsidR="007A4292" w:rsidRPr="0055050E">
        <w:rPr>
          <w:rFonts w:ascii="Helvetica" w:eastAsia="MS Mincho" w:hAnsi="Helvetica" w:cs="Helvetica"/>
          <w:bCs/>
          <w:lang w:eastAsia="ja-JP"/>
        </w:rPr>
        <w:t xml:space="preserve"> will provide </w:t>
      </w:r>
      <w:r w:rsidR="007A4292" w:rsidRPr="0055050E">
        <w:rPr>
          <w:rFonts w:ascii="Helvetica" w:eastAsia="MS Mincho" w:hAnsi="Helvetica" w:cs="Helvetica"/>
          <w:lang w:eastAsia="ja-JP"/>
        </w:rPr>
        <w:t>priority registration for students who enroll for the purpose of degree or certificate attainment, transfer to a four-year college or university, or career advancement</w:t>
      </w:r>
      <w:r w:rsidR="007A4292" w:rsidRPr="003F2733">
        <w:rPr>
          <w:rFonts w:ascii="Helvetica" w:eastAsia="MS Mincho" w:hAnsi="Helvetica" w:cs="Helvetica"/>
          <w:color w:val="0070C0"/>
          <w:u w:val="single"/>
          <w:lang w:eastAsia="ja-JP"/>
        </w:rPr>
        <w:t xml:space="preserve"> and who</w:t>
      </w:r>
      <w:r w:rsidRPr="007C1EC4">
        <w:rPr>
          <w:rFonts w:ascii="Helvetica" w:eastAsia="MS Mincho" w:hAnsi="Helvetica" w:cs="Helvetica"/>
          <w:color w:val="0070C0"/>
          <w:u w:val="single"/>
          <w:lang w:eastAsia="ja-JP"/>
        </w:rPr>
        <w:t>:</w:t>
      </w:r>
    </w:p>
    <w:p w14:paraId="60CEF845" w14:textId="578F2C60" w:rsidR="000C1CBE" w:rsidRPr="0055050E" w:rsidRDefault="000C1CBE" w:rsidP="00F03007">
      <w:pPr>
        <w:numPr>
          <w:ilvl w:val="0"/>
          <w:numId w:val="23"/>
        </w:numPr>
        <w:spacing w:before="120"/>
        <w:rPr>
          <w:rFonts w:ascii="Helvetica" w:eastAsia="MS Mincho" w:hAnsi="Helvetica" w:cs="Helvetica"/>
          <w:lang w:eastAsia="ja-JP"/>
        </w:rPr>
      </w:pPr>
      <w:r w:rsidRPr="003F2733">
        <w:rPr>
          <w:rFonts w:ascii="Helvetica" w:eastAsia="MS Mincho" w:hAnsi="Helvetica" w:cs="Helvetica"/>
          <w:color w:val="0070C0"/>
          <w:u w:val="single"/>
          <w:lang w:eastAsia="ja-JP"/>
        </w:rPr>
        <w:t>Are c</w:t>
      </w:r>
      <w:r w:rsidRPr="0055050E">
        <w:rPr>
          <w:rFonts w:ascii="Helvetica" w:eastAsia="MS Mincho" w:hAnsi="Helvetica" w:cs="Helvetica"/>
          <w:lang w:eastAsia="ja-JP"/>
        </w:rPr>
        <w:t>ontinuing</w:t>
      </w:r>
      <w:r w:rsidR="00F03007" w:rsidRPr="00FE2036">
        <w:rPr>
          <w:rFonts w:ascii="Helvetica" w:eastAsia="MS Mincho" w:hAnsi="Helvetica" w:cs="Helvetica"/>
          <w:lang w:eastAsia="ja-JP"/>
        </w:rPr>
        <w:t>, first-time</w:t>
      </w:r>
      <w:r w:rsidR="00F03007" w:rsidRPr="00B748F1">
        <w:rPr>
          <w:rFonts w:ascii="Helvetica" w:eastAsia="MS Mincho" w:hAnsi="Helvetica" w:cs="Helvetica"/>
          <w:color w:val="0070C0"/>
          <w:u w:val="single"/>
          <w:lang w:eastAsia="ja-JP"/>
        </w:rPr>
        <w:t xml:space="preserve">, </w:t>
      </w:r>
      <w:r w:rsidR="00F03007" w:rsidRPr="003F2733">
        <w:rPr>
          <w:rFonts w:ascii="Helvetica" w:eastAsia="MS Mincho" w:hAnsi="Helvetica" w:cs="Helvetica"/>
          <w:color w:val="0070C0"/>
          <w:u w:val="single"/>
          <w:lang w:eastAsia="ja-JP"/>
        </w:rPr>
        <w:t>or returning</w:t>
      </w:r>
      <w:r w:rsidRPr="0055050E">
        <w:rPr>
          <w:rFonts w:ascii="Helvetica" w:eastAsia="MS Mincho" w:hAnsi="Helvetica" w:cs="Helvetica"/>
          <w:lang w:eastAsia="ja-JP"/>
        </w:rPr>
        <w:t xml:space="preserve"> students</w:t>
      </w:r>
      <w:r w:rsidRPr="003F77B8">
        <w:rPr>
          <w:rFonts w:ascii="Helvetica" w:eastAsia="MS Mincho" w:hAnsi="Helvetica" w:cs="Helvetica"/>
          <w:color w:val="0070C0"/>
          <w:u w:val="single"/>
          <w:lang w:eastAsia="ja-JP"/>
        </w:rPr>
        <w:t>,</w:t>
      </w:r>
      <w:r w:rsidR="00F03007" w:rsidRPr="003F2733">
        <w:rPr>
          <w:rFonts w:ascii="Helvetica" w:eastAsia="MS Mincho" w:hAnsi="Helvetica" w:cs="Helvetica"/>
          <w:color w:val="0070C0"/>
          <w:u w:val="single"/>
          <w:lang w:eastAsia="ja-JP"/>
        </w:rPr>
        <w:t xml:space="preserve"> within the meaning of Title 5 §</w:t>
      </w:r>
      <w:r w:rsidR="003F2733" w:rsidRPr="003F2733">
        <w:rPr>
          <w:rFonts w:ascii="Helvetica" w:eastAsia="MS Mincho" w:hAnsi="Helvetica" w:cs="Helvetica"/>
          <w:color w:val="0070C0"/>
          <w:u w:val="single"/>
          <w:lang w:eastAsia="ja-JP"/>
        </w:rPr>
        <w:t> </w:t>
      </w:r>
      <w:r w:rsidR="00F03007" w:rsidRPr="003F2733">
        <w:rPr>
          <w:rFonts w:ascii="Helvetica" w:eastAsia="MS Mincho" w:hAnsi="Helvetica" w:cs="Helvetica"/>
          <w:color w:val="0070C0"/>
          <w:u w:val="single"/>
          <w:lang w:eastAsia="ja-JP"/>
        </w:rPr>
        <w:t xml:space="preserve">58108 </w:t>
      </w:r>
      <w:r w:rsidR="005F0DAB">
        <w:rPr>
          <w:rFonts w:ascii="Helvetica" w:eastAsia="MS Mincho" w:hAnsi="Helvetica" w:cs="Helvetica"/>
          <w:color w:val="0070C0"/>
          <w:u w:val="single"/>
          <w:lang w:eastAsia="ja-JP"/>
        </w:rPr>
        <w:t>(c)</w:t>
      </w:r>
      <w:r w:rsidR="00F03007" w:rsidRPr="003F2733">
        <w:rPr>
          <w:rFonts w:ascii="Helvetica" w:eastAsia="MS Mincho" w:hAnsi="Helvetica" w:cs="Helvetica"/>
          <w:color w:val="0070C0"/>
          <w:u w:val="single"/>
          <w:lang w:eastAsia="ja-JP"/>
        </w:rPr>
        <w:t>;</w:t>
      </w:r>
      <w:r w:rsidR="00F03007" w:rsidRPr="006B69A3">
        <w:rPr>
          <w:rFonts w:ascii="Helvetica" w:eastAsia="MS Mincho" w:hAnsi="Helvetica" w:cs="Helvetica"/>
          <w:color w:val="0070C0"/>
          <w:u w:val="single"/>
          <w:lang w:eastAsia="ja-JP"/>
        </w:rPr>
        <w:t xml:space="preserve"> </w:t>
      </w:r>
      <w:r w:rsidRPr="006B69A3">
        <w:rPr>
          <w:rFonts w:ascii="Helvetica" w:eastAsia="MS Mincho" w:hAnsi="Helvetica" w:cs="Helvetica"/>
          <w:color w:val="0070C0"/>
          <w:u w:val="single"/>
          <w:lang w:eastAsia="ja-JP"/>
        </w:rPr>
        <w:t>and</w:t>
      </w:r>
    </w:p>
    <w:p w14:paraId="2CEB494C" w14:textId="3972F3A2" w:rsidR="007E2DEF" w:rsidRPr="003F2733" w:rsidRDefault="00FE2036" w:rsidP="007E2DEF">
      <w:pPr>
        <w:numPr>
          <w:ilvl w:val="0"/>
          <w:numId w:val="17"/>
        </w:numPr>
        <w:spacing w:before="120"/>
        <w:rPr>
          <w:rFonts w:ascii="Helvetica" w:eastAsia="MS Mincho" w:hAnsi="Helvetica" w:cs="Helvetica"/>
          <w:color w:val="0070C0"/>
          <w:lang w:eastAsia="ja-JP"/>
        </w:rPr>
      </w:pPr>
      <w:r w:rsidRPr="006B69A3">
        <w:rPr>
          <w:rFonts w:ascii="Helvetica" w:eastAsia="MS Mincho" w:hAnsi="Helvetica" w:cs="Helvetica"/>
          <w:color w:val="0070C0"/>
          <w:u w:val="single"/>
          <w:lang w:eastAsia="ja-JP"/>
        </w:rPr>
        <w:t>H</w:t>
      </w:r>
      <w:r>
        <w:rPr>
          <w:rFonts w:ascii="Helvetica" w:eastAsia="MS Mincho" w:hAnsi="Helvetica" w:cs="Helvetica"/>
          <w:lang w:eastAsia="ja-JP"/>
        </w:rPr>
        <w:t>a</w:t>
      </w:r>
      <w:r w:rsidR="007E2DEF" w:rsidRPr="0055050E">
        <w:rPr>
          <w:rFonts w:ascii="Helvetica" w:eastAsia="MS Mincho" w:hAnsi="Helvetica" w:cs="Helvetica"/>
          <w:lang w:eastAsia="ja-JP"/>
        </w:rPr>
        <w:t xml:space="preserve">ve completed orientation, </w:t>
      </w:r>
      <w:r w:rsidR="007E2DEF" w:rsidRPr="00D86312">
        <w:rPr>
          <w:rFonts w:ascii="Helvetica" w:eastAsia="MS Mincho" w:hAnsi="Helvetica" w:cs="Helvetica"/>
          <w:strike/>
          <w:color w:val="0070C0"/>
          <w:lang w:eastAsia="ja-JP"/>
        </w:rPr>
        <w:t>assessment</w:t>
      </w:r>
      <w:r w:rsidR="00D86312" w:rsidRPr="00D86312">
        <w:rPr>
          <w:rFonts w:ascii="Helvetica" w:eastAsia="MS Mincho" w:hAnsi="Helvetica" w:cs="Helvetica"/>
          <w:color w:val="0070C0"/>
          <w:u w:val="single"/>
          <w:lang w:eastAsia="ja-JP"/>
        </w:rPr>
        <w:t xml:space="preserve"> placement</w:t>
      </w:r>
      <w:r w:rsidR="007E2DEF" w:rsidRPr="0055050E">
        <w:rPr>
          <w:rFonts w:ascii="Helvetica" w:eastAsia="MS Mincho" w:hAnsi="Helvetica" w:cs="Helvetica"/>
          <w:lang w:eastAsia="ja-JP"/>
        </w:rPr>
        <w:t>, and developed student education plans</w:t>
      </w:r>
      <w:r w:rsidR="008804EF" w:rsidRPr="003F2733">
        <w:rPr>
          <w:rFonts w:ascii="Helvetica" w:eastAsia="MS Mincho" w:hAnsi="Helvetica" w:cs="Helvetica"/>
          <w:color w:val="0070C0"/>
          <w:u w:val="single"/>
          <w:lang w:eastAsia="ja-JP"/>
        </w:rPr>
        <w:t xml:space="preserve">; </w:t>
      </w:r>
      <w:r w:rsidR="00F03007" w:rsidRPr="003F2733">
        <w:rPr>
          <w:rFonts w:ascii="Helvetica" w:eastAsia="MS Mincho" w:hAnsi="Helvetica" w:cs="Helvetica"/>
          <w:color w:val="0070C0"/>
          <w:u w:val="single"/>
          <w:lang w:eastAsia="ja-JP"/>
        </w:rPr>
        <w:t>and</w:t>
      </w:r>
    </w:p>
    <w:p w14:paraId="38C53330" w14:textId="7ADAEB50" w:rsidR="00F03007" w:rsidRPr="003F2733" w:rsidRDefault="00F03007" w:rsidP="007E2DEF">
      <w:pPr>
        <w:numPr>
          <w:ilvl w:val="0"/>
          <w:numId w:val="17"/>
        </w:numPr>
        <w:spacing w:before="120"/>
        <w:rPr>
          <w:rFonts w:ascii="Helvetica" w:eastAsia="MS Mincho" w:hAnsi="Helvetica" w:cs="Helvetica"/>
          <w:color w:val="0070C0"/>
          <w:u w:val="single"/>
          <w:lang w:eastAsia="ja-JP"/>
        </w:rPr>
      </w:pPr>
      <w:r w:rsidRPr="00F03007">
        <w:rPr>
          <w:rFonts w:ascii="Helvetica" w:eastAsia="MS Mincho" w:hAnsi="Helvetica" w:cs="Helvetica"/>
          <w:color w:val="FF0000"/>
          <w:u w:val="single"/>
          <w:lang w:eastAsia="ja-JP"/>
        </w:rPr>
        <w:t>Have not lost registration priority</w:t>
      </w:r>
      <w:r w:rsidRPr="003F2733">
        <w:rPr>
          <w:rFonts w:ascii="Helvetica" w:eastAsia="MS Mincho" w:hAnsi="Helvetica" w:cs="Helvetica"/>
          <w:color w:val="0070C0"/>
          <w:u w:val="single"/>
          <w:lang w:eastAsia="ja-JP"/>
        </w:rPr>
        <w:t>, as defined in these procedures.</w:t>
      </w:r>
    </w:p>
    <w:p w14:paraId="36EC8004" w14:textId="77777777" w:rsidR="00801148" w:rsidRPr="001F7718" w:rsidRDefault="00801148" w:rsidP="00F139F2">
      <w:pPr>
        <w:autoSpaceDE w:val="0"/>
        <w:autoSpaceDN w:val="0"/>
        <w:adjustRightInd w:val="0"/>
        <w:rPr>
          <w:rFonts w:ascii="Helvetica" w:eastAsia="MS Mincho" w:hAnsi="Helvetica" w:cs="Helvetica"/>
          <w:color w:val="0070C0"/>
          <w:u w:val="single"/>
          <w:lang w:eastAsia="ja-JP"/>
        </w:rPr>
      </w:pPr>
    </w:p>
    <w:p w14:paraId="1C5F4F3E" w14:textId="589B3F01" w:rsidR="00AD61DD" w:rsidRPr="001F7718" w:rsidRDefault="00AE2B9A" w:rsidP="00F139F2">
      <w:pPr>
        <w:autoSpaceDE w:val="0"/>
        <w:autoSpaceDN w:val="0"/>
        <w:adjustRightInd w:val="0"/>
        <w:rPr>
          <w:rFonts w:ascii="Helvetica" w:eastAsia="MS Mincho" w:hAnsi="Helvetica" w:cs="Helvetica"/>
          <w:color w:val="0070C0"/>
          <w:u w:val="single"/>
          <w:lang w:eastAsia="ja-JP"/>
        </w:rPr>
      </w:pPr>
      <w:r w:rsidRPr="001F7718">
        <w:rPr>
          <w:rFonts w:ascii="Helvetica" w:eastAsia="MS Mincho" w:hAnsi="Helvetica" w:cs="Helvetica"/>
          <w:color w:val="0070C0"/>
          <w:u w:val="single"/>
          <w:lang w:eastAsia="ja-JP"/>
        </w:rPr>
        <w:t>Students who have completed a bachelor’s degree or higher are not eligible for priority registration.</w:t>
      </w:r>
    </w:p>
    <w:p w14:paraId="4F5B4B54" w14:textId="77777777" w:rsidR="00AD61DD" w:rsidRPr="001F7718" w:rsidRDefault="00AD61DD" w:rsidP="00F139F2">
      <w:pPr>
        <w:autoSpaceDE w:val="0"/>
        <w:autoSpaceDN w:val="0"/>
        <w:adjustRightInd w:val="0"/>
        <w:rPr>
          <w:rFonts w:ascii="Helvetica" w:eastAsia="MS Mincho" w:hAnsi="Helvetica" w:cs="Helvetica"/>
          <w:color w:val="0070C0"/>
          <w:u w:val="single"/>
          <w:lang w:eastAsia="ja-JP"/>
        </w:rPr>
      </w:pPr>
    </w:p>
    <w:p w14:paraId="26BD36F7" w14:textId="6CBB4825" w:rsidR="00BC7A6D" w:rsidRPr="001F7718" w:rsidRDefault="001E03E9" w:rsidP="0085626C">
      <w:pPr>
        <w:autoSpaceDE w:val="0"/>
        <w:autoSpaceDN w:val="0"/>
        <w:adjustRightInd w:val="0"/>
        <w:rPr>
          <w:rFonts w:ascii="Helvetica" w:eastAsia="MS Mincho" w:hAnsi="Helvetica" w:cs="Helvetica"/>
          <w:color w:val="0070C0"/>
          <w:u w:val="single"/>
          <w:lang w:eastAsia="ja-JP"/>
        </w:rPr>
      </w:pPr>
      <w:r w:rsidRPr="001F7718">
        <w:rPr>
          <w:rFonts w:ascii="Helvetica" w:eastAsia="MS Mincho" w:hAnsi="Helvetica" w:cs="Helvetica"/>
          <w:b/>
          <w:bCs/>
          <w:color w:val="0070C0"/>
          <w:u w:val="single"/>
          <w:lang w:eastAsia="ja-JP"/>
        </w:rPr>
        <w:t>Priority Groups</w:t>
      </w:r>
      <w:r w:rsidR="00D7729D" w:rsidRPr="001F7718">
        <w:rPr>
          <w:rFonts w:ascii="Helvetica" w:eastAsia="MS Mincho" w:hAnsi="Helvetica" w:cs="Helvetica"/>
          <w:b/>
          <w:bCs/>
          <w:color w:val="0070C0"/>
          <w:u w:val="single"/>
          <w:lang w:eastAsia="ja-JP"/>
        </w:rPr>
        <w:t xml:space="preserve">. </w:t>
      </w:r>
      <w:r w:rsidR="005B39D6" w:rsidRPr="001F7718">
        <w:rPr>
          <w:rFonts w:ascii="Helvetica" w:eastAsia="MS Mincho" w:hAnsi="Helvetica" w:cs="Helvetica"/>
          <w:color w:val="0070C0"/>
          <w:u w:val="single"/>
          <w:lang w:eastAsia="ja-JP"/>
        </w:rPr>
        <w:t>P</w:t>
      </w:r>
      <w:r w:rsidR="00332030" w:rsidRPr="001F7718">
        <w:rPr>
          <w:rFonts w:ascii="Helvetica" w:eastAsia="MS Mincho" w:hAnsi="Helvetica" w:cs="Helvetica"/>
          <w:color w:val="0070C0"/>
          <w:u w:val="single"/>
          <w:lang w:eastAsia="ja-JP"/>
        </w:rPr>
        <w:t xml:space="preserve">riority </w:t>
      </w:r>
      <w:r w:rsidR="00B43028" w:rsidRPr="001F7718">
        <w:rPr>
          <w:rFonts w:ascii="Helvetica" w:eastAsia="MS Mincho" w:hAnsi="Helvetica" w:cs="Helvetica"/>
          <w:color w:val="0070C0"/>
          <w:u w:val="single"/>
          <w:lang w:eastAsia="ja-JP"/>
        </w:rPr>
        <w:t xml:space="preserve">registration </w:t>
      </w:r>
      <w:r w:rsidR="005B39D6" w:rsidRPr="001F7718">
        <w:rPr>
          <w:rFonts w:ascii="Helvetica" w:eastAsia="MS Mincho" w:hAnsi="Helvetica" w:cs="Helvetica"/>
          <w:color w:val="0070C0"/>
          <w:u w:val="single"/>
          <w:lang w:eastAsia="ja-JP"/>
        </w:rPr>
        <w:t xml:space="preserve">will be provided to </w:t>
      </w:r>
      <w:r w:rsidR="008F08C1" w:rsidRPr="001F7718">
        <w:rPr>
          <w:rFonts w:ascii="Helvetica" w:eastAsia="MS Mincho" w:hAnsi="Helvetica" w:cs="Helvetica"/>
          <w:color w:val="0070C0"/>
          <w:u w:val="single"/>
          <w:lang w:eastAsia="ja-JP"/>
        </w:rPr>
        <w:t xml:space="preserve">eligible </w:t>
      </w:r>
      <w:r w:rsidR="005B39D6" w:rsidRPr="001F7718">
        <w:rPr>
          <w:rFonts w:ascii="Helvetica" w:eastAsia="MS Mincho" w:hAnsi="Helvetica" w:cs="Helvetica"/>
          <w:color w:val="0070C0"/>
          <w:u w:val="single"/>
          <w:lang w:eastAsia="ja-JP"/>
        </w:rPr>
        <w:t xml:space="preserve">students </w:t>
      </w:r>
      <w:r w:rsidR="00C26B5B" w:rsidRPr="001F7718">
        <w:rPr>
          <w:rFonts w:ascii="Helvetica" w:eastAsia="MS Mincho" w:hAnsi="Helvetica" w:cs="Helvetica"/>
          <w:color w:val="0070C0"/>
          <w:u w:val="single"/>
          <w:lang w:eastAsia="ja-JP"/>
        </w:rPr>
        <w:t xml:space="preserve">in the following </w:t>
      </w:r>
      <w:r w:rsidR="00F37AC4" w:rsidRPr="001F7718">
        <w:rPr>
          <w:rFonts w:ascii="Helvetica" w:eastAsia="MS Mincho" w:hAnsi="Helvetica" w:cs="Helvetica"/>
          <w:color w:val="0070C0"/>
          <w:u w:val="single"/>
          <w:lang w:eastAsia="ja-JP"/>
        </w:rPr>
        <w:t>order</w:t>
      </w:r>
      <w:r w:rsidR="00C26B5B" w:rsidRPr="001F7718">
        <w:rPr>
          <w:rFonts w:ascii="Helvetica" w:eastAsia="MS Mincho" w:hAnsi="Helvetica" w:cs="Helvetica"/>
          <w:color w:val="0070C0"/>
          <w:u w:val="single"/>
          <w:lang w:eastAsia="ja-JP"/>
        </w:rPr>
        <w:t>:</w:t>
      </w:r>
    </w:p>
    <w:p w14:paraId="7957E9AB" w14:textId="0DCE3970" w:rsidR="00F139F2" w:rsidRPr="00903F56" w:rsidRDefault="000F19D0" w:rsidP="00BC7A6D">
      <w:pPr>
        <w:pStyle w:val="ListParagraph"/>
        <w:numPr>
          <w:ilvl w:val="0"/>
          <w:numId w:val="22"/>
        </w:numPr>
        <w:autoSpaceDE w:val="0"/>
        <w:autoSpaceDN w:val="0"/>
        <w:adjustRightInd w:val="0"/>
        <w:spacing w:before="240"/>
        <w:contextualSpacing w:val="0"/>
        <w:rPr>
          <w:rFonts w:ascii="Helvetica" w:eastAsia="MS Mincho" w:hAnsi="Helvetica" w:cs="Helvetica"/>
          <w:lang w:eastAsia="ja-JP"/>
        </w:rPr>
      </w:pPr>
      <w:r w:rsidRPr="003F2733">
        <w:rPr>
          <w:rFonts w:ascii="Helvetica" w:eastAsia="MS Mincho" w:hAnsi="Helvetica" w:cs="Helvetica"/>
          <w:color w:val="0070C0"/>
          <w:u w:val="double"/>
          <w:lang w:eastAsia="ja-JP"/>
        </w:rPr>
        <w:lastRenderedPageBreak/>
        <w:t xml:space="preserve">Priority </w:t>
      </w:r>
      <w:r w:rsidR="00944C5A" w:rsidRPr="003F2733">
        <w:rPr>
          <w:rFonts w:ascii="Helvetica" w:eastAsia="MS Mincho" w:hAnsi="Helvetica" w:cs="Helvetica"/>
          <w:color w:val="0070C0"/>
          <w:u w:val="double"/>
          <w:lang w:eastAsia="ja-JP"/>
        </w:rPr>
        <w:t>Group</w:t>
      </w:r>
      <w:r w:rsidR="00BC7A6D" w:rsidRPr="003F2733">
        <w:rPr>
          <w:rFonts w:ascii="Helvetica" w:eastAsia="MS Mincho" w:hAnsi="Helvetica" w:cs="Helvetica"/>
          <w:color w:val="0070C0"/>
          <w:u w:val="double"/>
          <w:lang w:eastAsia="ja-JP"/>
        </w:rPr>
        <w:t xml:space="preserve"> 1</w:t>
      </w:r>
      <w:r w:rsidR="00694AC6" w:rsidRPr="003F2733">
        <w:rPr>
          <w:rFonts w:ascii="Helvetica" w:eastAsia="MS Mincho" w:hAnsi="Helvetica" w:cs="Helvetica"/>
          <w:color w:val="0070C0"/>
          <w:u w:val="single"/>
          <w:lang w:eastAsia="ja-JP"/>
        </w:rPr>
        <w:t>: Per Title 5 § 58108, t</w:t>
      </w:r>
      <w:r w:rsidR="009654A9" w:rsidRPr="0055050E">
        <w:rPr>
          <w:rFonts w:ascii="Helvetica" w:eastAsia="MS Mincho" w:hAnsi="Helvetica" w:cs="Helvetica"/>
          <w:lang w:eastAsia="ja-JP"/>
        </w:rPr>
        <w:t>h</w:t>
      </w:r>
      <w:r w:rsidR="00F139F2" w:rsidRPr="0055050E">
        <w:rPr>
          <w:rFonts w:ascii="Helvetica" w:eastAsia="MS Mincho" w:hAnsi="Helvetica" w:cs="Helvetica"/>
          <w:lang w:eastAsia="ja-JP"/>
        </w:rPr>
        <w:t>e following students will have the highest and equal priority for enrollment:</w:t>
      </w:r>
    </w:p>
    <w:p w14:paraId="3CAC4194" w14:textId="7E41DBED" w:rsidR="00F139F2" w:rsidRPr="0055050E" w:rsidRDefault="008A341A" w:rsidP="00BC7A6D">
      <w:pPr>
        <w:numPr>
          <w:ilvl w:val="1"/>
          <w:numId w:val="17"/>
        </w:numPr>
        <w:spacing w:before="120"/>
        <w:rPr>
          <w:rFonts w:ascii="Helvetica" w:eastAsia="MS Mincho" w:hAnsi="Helvetica" w:cs="Helvetica"/>
          <w:lang w:eastAsia="ja-JP"/>
        </w:rPr>
      </w:pPr>
      <w:r w:rsidRPr="0055050E">
        <w:rPr>
          <w:rFonts w:ascii="Helvetica" w:eastAsia="MS Mincho" w:hAnsi="Helvetica" w:cs="Helvetica"/>
          <w:color w:val="FF0000"/>
          <w:u w:val="single"/>
          <w:lang w:eastAsia="ja-JP"/>
        </w:rPr>
        <w:t xml:space="preserve">A member or veteran of the Armed Forces of the United States and who is a resident of California, as specified in </w:t>
      </w:r>
      <w:r w:rsidRPr="0055050E">
        <w:rPr>
          <w:rFonts w:ascii="Helvetica" w:eastAsia="MS Mincho" w:hAnsi="Helvetica" w:cs="Helvetica"/>
          <w:lang w:eastAsia="ja-JP"/>
        </w:rPr>
        <w:t>Education Code section 66025.8;</w:t>
      </w:r>
    </w:p>
    <w:p w14:paraId="375C995E" w14:textId="77777777" w:rsidR="00F139F2" w:rsidRPr="0055050E" w:rsidRDefault="00F139F2" w:rsidP="00BC7A6D">
      <w:pPr>
        <w:numPr>
          <w:ilvl w:val="1"/>
          <w:numId w:val="17"/>
        </w:numPr>
        <w:spacing w:before="120"/>
        <w:rPr>
          <w:rFonts w:ascii="Helvetica" w:eastAsia="MS Mincho" w:hAnsi="Helvetica" w:cs="Helvetica"/>
          <w:color w:val="FF0000"/>
          <w:u w:val="single"/>
          <w:lang w:eastAsia="ja-JP"/>
        </w:rPr>
      </w:pPr>
      <w:r w:rsidRPr="0055050E">
        <w:rPr>
          <w:rFonts w:ascii="Helvetica" w:eastAsia="MS Mincho" w:hAnsi="Helvetica" w:cs="Helvetica"/>
          <w:color w:val="FF0000"/>
          <w:u w:val="single"/>
          <w:lang w:eastAsia="ja-JP"/>
        </w:rPr>
        <w:t>A student parent who has a child or children under 18 years of age who will receive more than half of their support from that student;</w:t>
      </w:r>
    </w:p>
    <w:p w14:paraId="76747360" w14:textId="3F9F0344" w:rsidR="00F139F2" w:rsidRPr="0055050E" w:rsidRDefault="008A341A" w:rsidP="00BC7A6D">
      <w:pPr>
        <w:numPr>
          <w:ilvl w:val="1"/>
          <w:numId w:val="17"/>
        </w:numPr>
        <w:spacing w:before="120"/>
        <w:rPr>
          <w:rFonts w:ascii="Helvetica" w:eastAsia="MS Mincho" w:hAnsi="Helvetica" w:cs="Helvetica"/>
          <w:lang w:eastAsia="ja-JP"/>
        </w:rPr>
      </w:pPr>
      <w:r w:rsidRPr="0055050E">
        <w:rPr>
          <w:rFonts w:ascii="Helvetica" w:eastAsia="MS Mincho" w:hAnsi="Helvetica" w:cs="Helvetica"/>
          <w:color w:val="FF0000"/>
          <w:u w:val="single"/>
          <w:lang w:eastAsia="ja-JP"/>
        </w:rPr>
        <w:t xml:space="preserve">A foster youth or former foster youth who is not older than 25 years of age at the commencement of the academic year, as specified in </w:t>
      </w:r>
      <w:r w:rsidRPr="0055050E">
        <w:rPr>
          <w:rFonts w:ascii="Helvetica" w:eastAsia="MS Mincho" w:hAnsi="Helvetica" w:cs="Helvetica"/>
          <w:lang w:eastAsia="ja-JP"/>
        </w:rPr>
        <w:t>Education Code section 66025.9;</w:t>
      </w:r>
    </w:p>
    <w:p w14:paraId="6C7B2DF9" w14:textId="77777777" w:rsidR="00F139F2" w:rsidRPr="0055050E" w:rsidRDefault="00F139F2" w:rsidP="00BC7A6D">
      <w:pPr>
        <w:numPr>
          <w:ilvl w:val="1"/>
          <w:numId w:val="17"/>
        </w:numPr>
        <w:spacing w:before="120"/>
        <w:rPr>
          <w:rFonts w:ascii="Helvetica" w:eastAsia="MS Mincho" w:hAnsi="Helvetica" w:cs="Helvetica"/>
          <w:color w:val="FF0000"/>
          <w:u w:val="single"/>
          <w:lang w:eastAsia="ja-JP"/>
        </w:rPr>
      </w:pPr>
      <w:r w:rsidRPr="0055050E">
        <w:rPr>
          <w:rFonts w:ascii="Helvetica" w:eastAsia="MS Mincho" w:hAnsi="Helvetica" w:cs="Helvetica"/>
          <w:color w:val="FF0000"/>
          <w:u w:val="single"/>
          <w:lang w:eastAsia="ja-JP"/>
        </w:rPr>
        <w:t>A verified homeless youth or former homeless youth under 25 years of age at the commencement of the academic year, as specified in Education Code section 66025.9;</w:t>
      </w:r>
    </w:p>
    <w:p w14:paraId="4C9F8C49" w14:textId="52EF52DF" w:rsidR="00F139F2" w:rsidRPr="0055050E" w:rsidRDefault="00F139F2" w:rsidP="00BC7A6D">
      <w:pPr>
        <w:numPr>
          <w:ilvl w:val="1"/>
          <w:numId w:val="17"/>
        </w:numPr>
        <w:spacing w:before="120"/>
        <w:rPr>
          <w:rFonts w:ascii="Helvetica" w:eastAsia="MS Mincho" w:hAnsi="Helvetica" w:cs="Helvetica"/>
          <w:lang w:eastAsia="ja-JP"/>
        </w:rPr>
      </w:pPr>
      <w:r w:rsidRPr="0055050E">
        <w:rPr>
          <w:rFonts w:ascii="Helvetica" w:eastAsia="MS Mincho" w:hAnsi="Helvetica" w:cs="Helvetica"/>
          <w:lang w:eastAsia="ja-JP"/>
        </w:rPr>
        <w:t>A student who has been determined to be eligible for Disabled Student Programs and Services</w:t>
      </w:r>
      <w:r w:rsidR="00B07729" w:rsidRPr="0055050E">
        <w:rPr>
          <w:rFonts w:ascii="Helvetica" w:eastAsia="MS Mincho" w:hAnsi="Helvetica" w:cs="Helvetica"/>
          <w:color w:val="FF0000"/>
          <w:u w:val="single"/>
          <w:lang w:eastAsia="ja-JP"/>
        </w:rPr>
        <w:t>;</w:t>
      </w:r>
    </w:p>
    <w:p w14:paraId="1FD5BCD7" w14:textId="77777777" w:rsidR="00F139F2" w:rsidRPr="0055050E" w:rsidRDefault="00F139F2" w:rsidP="00BC7A6D">
      <w:pPr>
        <w:numPr>
          <w:ilvl w:val="1"/>
          <w:numId w:val="17"/>
        </w:numPr>
        <w:spacing w:before="120"/>
        <w:rPr>
          <w:rFonts w:ascii="Helvetica" w:eastAsia="MS Mincho" w:hAnsi="Helvetica" w:cs="Helvetica"/>
          <w:lang w:eastAsia="ja-JP"/>
        </w:rPr>
      </w:pPr>
      <w:r w:rsidRPr="0055050E">
        <w:rPr>
          <w:rFonts w:ascii="Helvetica" w:eastAsia="MS Mincho" w:hAnsi="Helvetica" w:cs="Helvetica"/>
          <w:color w:val="FF0000"/>
          <w:u w:val="single"/>
          <w:lang w:eastAsia="ja-JP"/>
        </w:rPr>
        <w:t xml:space="preserve">A student who is receiving services through </w:t>
      </w:r>
      <w:r w:rsidRPr="0055050E">
        <w:rPr>
          <w:rFonts w:ascii="Helvetica" w:eastAsia="MS Mincho" w:hAnsi="Helvetica" w:cs="Helvetica"/>
          <w:lang w:eastAsia="ja-JP"/>
        </w:rPr>
        <w:t>Extended Opportunity Programs and Services;</w:t>
      </w:r>
    </w:p>
    <w:p w14:paraId="65BA424B" w14:textId="262C4B69" w:rsidR="00F139F2" w:rsidRPr="0055050E" w:rsidRDefault="00A11FE6" w:rsidP="00BC7A6D">
      <w:pPr>
        <w:numPr>
          <w:ilvl w:val="1"/>
          <w:numId w:val="17"/>
        </w:numPr>
        <w:spacing w:before="120"/>
        <w:rPr>
          <w:rFonts w:ascii="Helvetica" w:eastAsia="MS Mincho" w:hAnsi="Helvetica" w:cs="Helvetica"/>
          <w:lang w:eastAsia="ja-JP"/>
        </w:rPr>
      </w:pPr>
      <w:r w:rsidRPr="0055050E">
        <w:rPr>
          <w:rFonts w:ascii="Helvetica" w:eastAsia="MS Mincho" w:hAnsi="Helvetica" w:cs="Helvetica"/>
          <w:lang w:eastAsia="ja-JP"/>
        </w:rPr>
        <w:t xml:space="preserve">A student who is receiving services through </w:t>
      </w:r>
      <w:proofErr w:type="spellStart"/>
      <w:r w:rsidRPr="0055050E">
        <w:rPr>
          <w:rFonts w:ascii="Helvetica" w:eastAsia="MS Mincho" w:hAnsi="Helvetica" w:cs="Helvetica"/>
          <w:lang w:eastAsia="ja-JP"/>
        </w:rPr>
        <w:t>CalWORKS</w:t>
      </w:r>
      <w:proofErr w:type="spellEnd"/>
      <w:r w:rsidRPr="0055050E">
        <w:rPr>
          <w:rFonts w:ascii="Helvetica" w:eastAsia="MS Mincho" w:hAnsi="Helvetica" w:cs="Helvetica"/>
          <w:lang w:eastAsia="ja-JP"/>
        </w:rPr>
        <w:t>;</w:t>
      </w:r>
    </w:p>
    <w:p w14:paraId="358E2E4F" w14:textId="0C55B43E" w:rsidR="00F139F2" w:rsidRPr="0055050E" w:rsidRDefault="00A11FE6" w:rsidP="00BC7A6D">
      <w:pPr>
        <w:numPr>
          <w:ilvl w:val="1"/>
          <w:numId w:val="17"/>
        </w:numPr>
        <w:spacing w:before="120"/>
        <w:rPr>
          <w:rFonts w:ascii="Helvetica" w:eastAsia="MS Mincho" w:hAnsi="Helvetica" w:cs="Helvetica"/>
          <w:lang w:eastAsia="ja-JP"/>
        </w:rPr>
      </w:pPr>
      <w:r w:rsidRPr="0055050E">
        <w:rPr>
          <w:rFonts w:ascii="Helvetica" w:eastAsia="MS Mincho" w:hAnsi="Helvetica" w:cs="Helvetica"/>
          <w:lang w:eastAsia="ja-JP"/>
        </w:rPr>
        <w:t>A student who is a Tribal TANF recipient</w:t>
      </w:r>
      <w:r w:rsidRPr="0055050E">
        <w:rPr>
          <w:rFonts w:ascii="Helvetica" w:eastAsia="MS Mincho" w:hAnsi="Helvetica" w:cs="Helvetica"/>
          <w:color w:val="FF0000"/>
          <w:u w:val="single"/>
          <w:lang w:eastAsia="ja-JP"/>
        </w:rPr>
        <w:t>; and</w:t>
      </w:r>
    </w:p>
    <w:p w14:paraId="2A93583B" w14:textId="51430D50" w:rsidR="00F139F2" w:rsidRPr="0055050E" w:rsidRDefault="00F139F2" w:rsidP="00BC7A6D">
      <w:pPr>
        <w:numPr>
          <w:ilvl w:val="1"/>
          <w:numId w:val="17"/>
        </w:numPr>
        <w:spacing w:before="120"/>
        <w:rPr>
          <w:rFonts w:ascii="Helvetica" w:eastAsia="MS Mincho" w:hAnsi="Helvetica" w:cs="Helvetica"/>
          <w:color w:val="FF0000"/>
          <w:u w:val="single"/>
          <w:lang w:eastAsia="ja-JP"/>
        </w:rPr>
      </w:pPr>
      <w:r w:rsidRPr="0055050E">
        <w:rPr>
          <w:rFonts w:ascii="Helvetica" w:eastAsia="MS Mincho" w:hAnsi="Helvetica" w:cs="Helvetica"/>
          <w:color w:val="FF0000"/>
          <w:u w:val="single"/>
          <w:lang w:eastAsia="ja-JP"/>
        </w:rPr>
        <w:t xml:space="preserve">A student </w:t>
      </w:r>
      <w:r w:rsidR="00023B8B" w:rsidRPr="0055050E">
        <w:rPr>
          <w:rFonts w:ascii="Helvetica" w:eastAsia="MS Mincho" w:hAnsi="Helvetica" w:cs="Helvetica"/>
          <w:color w:val="0070C0"/>
          <w:u w:val="single"/>
          <w:lang w:eastAsia="ja-JP"/>
        </w:rPr>
        <w:t xml:space="preserve">who is </w:t>
      </w:r>
      <w:r w:rsidRPr="0055050E">
        <w:rPr>
          <w:rFonts w:ascii="Helvetica" w:eastAsia="MS Mincho" w:hAnsi="Helvetica" w:cs="Helvetica"/>
          <w:color w:val="FF0000"/>
          <w:u w:val="single"/>
          <w:lang w:eastAsia="ja-JP"/>
        </w:rPr>
        <w:t>receiving services from a program funded by Rising Scholars Network funds.</w:t>
      </w:r>
    </w:p>
    <w:p w14:paraId="17B25F0C" w14:textId="58BF3760" w:rsidR="00E96A36" w:rsidRPr="00E96A36" w:rsidRDefault="000F19D0" w:rsidP="00E96A36">
      <w:pPr>
        <w:pStyle w:val="ListParagraph"/>
        <w:numPr>
          <w:ilvl w:val="0"/>
          <w:numId w:val="17"/>
        </w:numPr>
        <w:autoSpaceDE w:val="0"/>
        <w:autoSpaceDN w:val="0"/>
        <w:adjustRightInd w:val="0"/>
        <w:spacing w:before="240"/>
        <w:contextualSpacing w:val="0"/>
        <w:rPr>
          <w:rFonts w:ascii="Helvetica" w:eastAsia="MS Mincho" w:hAnsi="Helvetica" w:cs="Helvetica"/>
          <w:color w:val="0070C0"/>
          <w:u w:val="single"/>
          <w:lang w:eastAsia="ja-JP"/>
        </w:rPr>
      </w:pPr>
      <w:bookmarkStart w:id="0" w:name="_Hlk183609778"/>
      <w:r w:rsidRPr="00937219">
        <w:rPr>
          <w:rFonts w:ascii="Helvetica" w:eastAsia="MS Mincho" w:hAnsi="Helvetica" w:cs="Helvetica"/>
          <w:color w:val="0070C0"/>
          <w:u w:val="double"/>
          <w:lang w:eastAsia="ja-JP"/>
        </w:rPr>
        <w:t>Priority G</w:t>
      </w:r>
      <w:r w:rsidR="00BC7A6D" w:rsidRPr="00937219">
        <w:rPr>
          <w:rFonts w:ascii="Helvetica" w:eastAsia="MS Mincho" w:hAnsi="Helvetica" w:cs="Helvetica"/>
          <w:color w:val="0070C0"/>
          <w:u w:val="double"/>
          <w:lang w:eastAsia="ja-JP"/>
        </w:rPr>
        <w:t>roup 2</w:t>
      </w:r>
      <w:r w:rsidR="00BC7A6D" w:rsidRPr="00937219">
        <w:rPr>
          <w:rFonts w:ascii="Helvetica" w:eastAsia="MS Mincho" w:hAnsi="Helvetica" w:cs="Helvetica"/>
          <w:color w:val="0070C0"/>
          <w:u w:val="single"/>
          <w:lang w:eastAsia="ja-JP"/>
        </w:rPr>
        <w:t xml:space="preserve">: </w:t>
      </w:r>
      <w:r w:rsidR="008E62CF" w:rsidRPr="00937219">
        <w:rPr>
          <w:rFonts w:ascii="Helvetica" w:eastAsia="MS Mincho" w:hAnsi="Helvetica" w:cs="Helvetica"/>
          <w:color w:val="0070C0"/>
          <w:u w:val="single"/>
          <w:lang w:eastAsia="ja-JP"/>
        </w:rPr>
        <w:t>Specific groups designated by the institution will have priority for enrollment after Priority Group 1</w:t>
      </w:r>
      <w:r w:rsidR="00FE2036" w:rsidRPr="00E96A36">
        <w:rPr>
          <w:rFonts w:ascii="Helvetica" w:eastAsia="MS Mincho" w:hAnsi="Helvetica" w:cs="Helvetica"/>
          <w:color w:val="0070C0"/>
          <w:u w:val="single"/>
          <w:lang w:eastAsia="ja-JP"/>
        </w:rPr>
        <w:t>.</w:t>
      </w:r>
      <w:bookmarkEnd w:id="0"/>
    </w:p>
    <w:p w14:paraId="30A3B116" w14:textId="63866F0E" w:rsidR="00870D54" w:rsidRPr="001F7718" w:rsidRDefault="00B71CFF" w:rsidP="00E96A36">
      <w:pPr>
        <w:pStyle w:val="ListParagraph"/>
        <w:autoSpaceDE w:val="0"/>
        <w:autoSpaceDN w:val="0"/>
        <w:adjustRightInd w:val="0"/>
        <w:spacing w:before="240"/>
        <w:contextualSpacing w:val="0"/>
        <w:rPr>
          <w:rFonts w:ascii="Helvetica" w:eastAsia="MS Mincho" w:hAnsi="Helvetica" w:cs="Helvetica"/>
          <w:i/>
          <w:iCs/>
          <w:color w:val="0070C0"/>
          <w:u w:val="single"/>
          <w:lang w:eastAsia="ja-JP"/>
        </w:rPr>
      </w:pPr>
      <w:r w:rsidRPr="001F7718">
        <w:rPr>
          <w:rFonts w:ascii="Helvetica" w:eastAsia="MS Mincho" w:hAnsi="Helvetica" w:cs="Helvetica"/>
          <w:i/>
          <w:iCs/>
          <w:color w:val="0070C0"/>
          <w:u w:val="single"/>
          <w:lang w:eastAsia="ja-JP"/>
        </w:rPr>
        <w:t xml:space="preserve">Designation </w:t>
      </w:r>
      <w:r w:rsidR="00E46209" w:rsidRPr="001F7718">
        <w:rPr>
          <w:rFonts w:ascii="Helvetica" w:eastAsia="MS Mincho" w:hAnsi="Helvetica" w:cs="Helvetica"/>
          <w:i/>
          <w:iCs/>
          <w:color w:val="0070C0"/>
          <w:u w:val="single"/>
          <w:lang w:eastAsia="ja-JP"/>
        </w:rPr>
        <w:t>Procedure</w:t>
      </w:r>
    </w:p>
    <w:p w14:paraId="756273A6" w14:textId="77777777" w:rsidR="00154776" w:rsidRPr="001F7718" w:rsidRDefault="00154776" w:rsidP="00154776">
      <w:pPr>
        <w:pStyle w:val="ListParagraph"/>
        <w:autoSpaceDE w:val="0"/>
        <w:autoSpaceDN w:val="0"/>
        <w:adjustRightInd w:val="0"/>
        <w:spacing w:before="240"/>
        <w:rPr>
          <w:rFonts w:ascii="Helvetica" w:eastAsia="MS Mincho" w:hAnsi="Helvetica" w:cs="Helvetica"/>
          <w:color w:val="0070C0"/>
          <w:u w:val="single"/>
          <w:lang w:eastAsia="ja-JP"/>
        </w:rPr>
      </w:pPr>
    </w:p>
    <w:p w14:paraId="304F5ACD" w14:textId="5D96986D" w:rsidR="00154776" w:rsidRPr="001F7718" w:rsidRDefault="00154776" w:rsidP="00154776">
      <w:pPr>
        <w:pStyle w:val="ListParagraph"/>
        <w:autoSpaceDE w:val="0"/>
        <w:autoSpaceDN w:val="0"/>
        <w:adjustRightInd w:val="0"/>
        <w:spacing w:before="240"/>
        <w:rPr>
          <w:rFonts w:ascii="Helvetica" w:eastAsia="MS Mincho" w:hAnsi="Helvetica" w:cs="Helvetica"/>
          <w:color w:val="0070C0"/>
          <w:sz w:val="22"/>
          <w:szCs w:val="22"/>
          <w:u w:val="single"/>
          <w:lang w:eastAsia="ja-JP"/>
        </w:rPr>
      </w:pPr>
      <w:r w:rsidRPr="001F7718">
        <w:rPr>
          <w:rFonts w:ascii="Helvetica" w:eastAsia="MS Mincho" w:hAnsi="Helvetica" w:cs="Helvetica"/>
          <w:color w:val="0070C0"/>
          <w:u w:val="single"/>
          <w:lang w:eastAsia="ja-JP"/>
        </w:rPr>
        <w:t xml:space="preserve">Pursuant to Title 5 § 58108 (f), the </w:t>
      </w:r>
      <w:proofErr w:type="gramStart"/>
      <w:r w:rsidRPr="001F7718">
        <w:rPr>
          <w:rFonts w:ascii="Helvetica" w:eastAsia="MS Mincho" w:hAnsi="Helvetica" w:cs="Helvetica"/>
          <w:color w:val="0070C0"/>
          <w:u w:val="single"/>
          <w:lang w:eastAsia="ja-JP"/>
        </w:rPr>
        <w:t>District</w:t>
      </w:r>
      <w:proofErr w:type="gramEnd"/>
      <w:r w:rsidRPr="001F7718">
        <w:rPr>
          <w:rFonts w:ascii="Helvetica" w:eastAsia="MS Mincho" w:hAnsi="Helvetica" w:cs="Helvetica"/>
          <w:color w:val="0070C0"/>
          <w:u w:val="single"/>
          <w:lang w:eastAsia="ja-JP"/>
        </w:rPr>
        <w:t xml:space="preserve"> may adopt registration priorities lower than Priority Group 1. The Director of Admissions and Records maintains a list of student groups with tier 2 designation. </w:t>
      </w:r>
    </w:p>
    <w:p w14:paraId="1D7D1BA2" w14:textId="53B416AF" w:rsidR="00DE0628" w:rsidRPr="001F7718" w:rsidRDefault="003D382C" w:rsidP="00594E35">
      <w:pPr>
        <w:pStyle w:val="ListParagraph"/>
        <w:autoSpaceDE w:val="0"/>
        <w:autoSpaceDN w:val="0"/>
        <w:adjustRightInd w:val="0"/>
        <w:spacing w:before="240"/>
        <w:contextualSpacing w:val="0"/>
        <w:rPr>
          <w:rFonts w:ascii="Helvetica" w:eastAsia="MS Mincho" w:hAnsi="Helvetica" w:cs="Helvetica"/>
          <w:color w:val="0070C0"/>
          <w:u w:val="single"/>
          <w:lang w:eastAsia="ja-JP"/>
        </w:rPr>
      </w:pPr>
      <w:r w:rsidRPr="001F7718">
        <w:rPr>
          <w:rFonts w:ascii="Helvetica" w:eastAsia="MS Mincho" w:hAnsi="Helvetica"/>
          <w:color w:val="0070C0"/>
          <w:u w:val="single"/>
          <w:lang w:eastAsia="ja-JP"/>
        </w:rPr>
        <w:t xml:space="preserve">Tier 2 priority registration groups are evaluated </w:t>
      </w:r>
      <w:r w:rsidR="00DE0628" w:rsidRPr="001F7718">
        <w:rPr>
          <w:rFonts w:ascii="Helvetica" w:eastAsia="MS Mincho" w:hAnsi="Helvetica" w:cs="Helvetica"/>
          <w:color w:val="0070C0"/>
          <w:u w:val="single"/>
          <w:lang w:eastAsia="ja-JP"/>
        </w:rPr>
        <w:t>after one of the following actions:</w:t>
      </w:r>
    </w:p>
    <w:p w14:paraId="6399CCEC" w14:textId="42D0DE3C" w:rsidR="00DE0628" w:rsidRPr="001F7718" w:rsidRDefault="00DE0628" w:rsidP="00E27179">
      <w:pPr>
        <w:pStyle w:val="ListParagraph"/>
        <w:numPr>
          <w:ilvl w:val="0"/>
          <w:numId w:val="28"/>
        </w:numPr>
        <w:spacing w:before="120"/>
        <w:ind w:left="1440"/>
        <w:contextualSpacing w:val="0"/>
        <w:rPr>
          <w:rFonts w:ascii="Helvetica" w:eastAsia="MS Mincho" w:hAnsi="Helvetica" w:cs="Helvetica"/>
          <w:color w:val="0070C0"/>
          <w:u w:val="single"/>
          <w:lang w:eastAsia="ja-JP"/>
        </w:rPr>
      </w:pPr>
      <w:r w:rsidRPr="001F7718">
        <w:rPr>
          <w:rFonts w:ascii="Helvetica" w:eastAsia="MS Mincho" w:hAnsi="Helvetica" w:cs="Helvetica"/>
          <w:color w:val="0070C0"/>
          <w:u w:val="single"/>
          <w:lang w:eastAsia="ja-JP"/>
        </w:rPr>
        <w:t>An identified disparity impacting a student group is brought to the attention of the Executive Team for review/consideration</w:t>
      </w:r>
      <w:r w:rsidR="00FE4FFC" w:rsidRPr="001F7718">
        <w:rPr>
          <w:rFonts w:ascii="Helvetica" w:eastAsia="MS Mincho" w:hAnsi="Helvetica" w:cs="Helvetica"/>
          <w:color w:val="0070C0"/>
          <w:u w:val="single"/>
          <w:lang w:eastAsia="ja-JP"/>
        </w:rPr>
        <w:t>.</w:t>
      </w:r>
    </w:p>
    <w:p w14:paraId="1E5766FB" w14:textId="61EA6CB3" w:rsidR="00DE0628" w:rsidRPr="001F7718" w:rsidRDefault="00DE0628" w:rsidP="00E27179">
      <w:pPr>
        <w:pStyle w:val="ListParagraph"/>
        <w:numPr>
          <w:ilvl w:val="0"/>
          <w:numId w:val="28"/>
        </w:numPr>
        <w:spacing w:before="120"/>
        <w:ind w:left="1440"/>
        <w:contextualSpacing w:val="0"/>
        <w:rPr>
          <w:rFonts w:ascii="Helvetica" w:eastAsia="MS Mincho" w:hAnsi="Helvetica" w:cs="Helvetica"/>
          <w:color w:val="0070C0"/>
          <w:u w:val="single"/>
          <w:lang w:eastAsia="ja-JP"/>
        </w:rPr>
      </w:pPr>
      <w:r w:rsidRPr="001F7718">
        <w:rPr>
          <w:rFonts w:ascii="Helvetica" w:eastAsia="MS Mincho" w:hAnsi="Helvetica" w:cs="Helvetica"/>
          <w:color w:val="0070C0"/>
          <w:u w:val="single"/>
          <w:lang w:eastAsia="ja-JP"/>
        </w:rPr>
        <w:t>A specific group of students is identified in an MOU/agreement from the Chancellor’s Office requiring priority registration as part of said agreement</w:t>
      </w:r>
      <w:r w:rsidR="00FE4FFC" w:rsidRPr="001F7718">
        <w:rPr>
          <w:rFonts w:ascii="Helvetica" w:eastAsia="MS Mincho" w:hAnsi="Helvetica" w:cs="Helvetica"/>
          <w:color w:val="0070C0"/>
          <w:u w:val="single"/>
          <w:lang w:eastAsia="ja-JP"/>
        </w:rPr>
        <w:t>.</w:t>
      </w:r>
    </w:p>
    <w:p w14:paraId="1A167E95" w14:textId="77777777" w:rsidR="00DE0628" w:rsidRPr="001F7718" w:rsidRDefault="00DE0628" w:rsidP="00E27179">
      <w:pPr>
        <w:ind w:left="720"/>
        <w:rPr>
          <w:rFonts w:ascii="Helvetica" w:eastAsia="MS Mincho" w:hAnsi="Helvetica" w:cs="Helvetica"/>
          <w:color w:val="0070C0"/>
          <w:u w:val="single"/>
          <w:lang w:eastAsia="ja-JP"/>
        </w:rPr>
      </w:pPr>
    </w:p>
    <w:p w14:paraId="6C02D3F9" w14:textId="490A727A" w:rsidR="00DE0628" w:rsidRPr="001F7718" w:rsidRDefault="00C90163" w:rsidP="00E27179">
      <w:pPr>
        <w:ind w:left="720"/>
        <w:rPr>
          <w:rFonts w:ascii="Helvetica" w:eastAsia="MS Mincho" w:hAnsi="Helvetica" w:cs="Helvetica"/>
          <w:color w:val="0070C0"/>
          <w:u w:val="single"/>
          <w:lang w:eastAsia="ja-JP"/>
        </w:rPr>
      </w:pPr>
      <w:r w:rsidRPr="001F7718">
        <w:rPr>
          <w:rFonts w:ascii="Helvetica" w:eastAsia="MS Mincho" w:hAnsi="Helvetica" w:cs="Helvetica"/>
          <w:color w:val="0070C0"/>
          <w:u w:val="single"/>
          <w:lang w:eastAsia="ja-JP"/>
        </w:rPr>
        <w:t>In cases where a disparity is cited, a</w:t>
      </w:r>
      <w:r w:rsidR="00DE0628" w:rsidRPr="001F7718">
        <w:rPr>
          <w:rFonts w:ascii="Helvetica" w:eastAsia="MS Mincho" w:hAnsi="Helvetica" w:cs="Helvetica"/>
          <w:color w:val="0070C0"/>
          <w:u w:val="single"/>
          <w:lang w:eastAsia="ja-JP"/>
        </w:rPr>
        <w:t xml:space="preserve"> group of stakeholders from the </w:t>
      </w:r>
      <w:proofErr w:type="gramStart"/>
      <w:r w:rsidR="00DE0628" w:rsidRPr="001F7718">
        <w:rPr>
          <w:rFonts w:ascii="Helvetica" w:eastAsia="MS Mincho" w:hAnsi="Helvetica" w:cs="Helvetica"/>
          <w:color w:val="0070C0"/>
          <w:u w:val="single"/>
          <w:lang w:eastAsia="ja-JP"/>
        </w:rPr>
        <w:t>District</w:t>
      </w:r>
      <w:proofErr w:type="gramEnd"/>
      <w:r w:rsidR="00DE0628" w:rsidRPr="001F7718">
        <w:rPr>
          <w:rFonts w:ascii="Helvetica" w:eastAsia="MS Mincho" w:hAnsi="Helvetica" w:cs="Helvetica"/>
          <w:color w:val="0070C0"/>
          <w:u w:val="single"/>
          <w:lang w:eastAsia="ja-JP"/>
        </w:rPr>
        <w:t xml:space="preserve"> shall meet to review and discuss the basis of the request and any potential impacts. This group is to include the following representatives:</w:t>
      </w:r>
    </w:p>
    <w:p w14:paraId="438AD9FD" w14:textId="77777777" w:rsidR="00DE0628" w:rsidRPr="001F7718" w:rsidRDefault="00DE0628" w:rsidP="00E27179">
      <w:pPr>
        <w:pStyle w:val="ListParagraph"/>
        <w:numPr>
          <w:ilvl w:val="0"/>
          <w:numId w:val="27"/>
        </w:numPr>
        <w:spacing w:before="120"/>
        <w:ind w:left="1440"/>
        <w:contextualSpacing w:val="0"/>
        <w:rPr>
          <w:rFonts w:ascii="Helvetica" w:eastAsia="MS Mincho" w:hAnsi="Helvetica" w:cs="Helvetica"/>
          <w:color w:val="0070C0"/>
          <w:u w:val="single"/>
          <w:lang w:eastAsia="ja-JP"/>
        </w:rPr>
      </w:pPr>
      <w:r w:rsidRPr="001F7718">
        <w:rPr>
          <w:rFonts w:ascii="Helvetica" w:eastAsia="MS Mincho" w:hAnsi="Helvetica" w:cs="Helvetica"/>
          <w:color w:val="0070C0"/>
          <w:u w:val="single"/>
          <w:lang w:eastAsia="ja-JP"/>
        </w:rPr>
        <w:t>Director of Admissions and Records</w:t>
      </w:r>
    </w:p>
    <w:p w14:paraId="40D9935B" w14:textId="77777777" w:rsidR="00DE0628" w:rsidRPr="001F7718" w:rsidRDefault="00DE0628" w:rsidP="00E27179">
      <w:pPr>
        <w:pStyle w:val="ListParagraph"/>
        <w:numPr>
          <w:ilvl w:val="0"/>
          <w:numId w:val="27"/>
        </w:numPr>
        <w:ind w:left="1440"/>
        <w:rPr>
          <w:rFonts w:ascii="Helvetica" w:eastAsia="MS Mincho" w:hAnsi="Helvetica" w:cs="Helvetica"/>
          <w:color w:val="0070C0"/>
          <w:u w:val="single"/>
          <w:lang w:eastAsia="ja-JP"/>
        </w:rPr>
      </w:pPr>
      <w:r w:rsidRPr="001F7718">
        <w:rPr>
          <w:rFonts w:ascii="Helvetica" w:eastAsia="MS Mincho" w:hAnsi="Helvetica" w:cs="Helvetica"/>
          <w:color w:val="0070C0"/>
          <w:u w:val="single"/>
          <w:lang w:eastAsia="ja-JP"/>
        </w:rPr>
        <w:lastRenderedPageBreak/>
        <w:t>Executive Director of Student Support Services</w:t>
      </w:r>
    </w:p>
    <w:p w14:paraId="75F6D8BB" w14:textId="77777777" w:rsidR="00DE0628" w:rsidRPr="001F7718" w:rsidRDefault="00DE0628" w:rsidP="00E27179">
      <w:pPr>
        <w:pStyle w:val="ListParagraph"/>
        <w:numPr>
          <w:ilvl w:val="0"/>
          <w:numId w:val="27"/>
        </w:numPr>
        <w:ind w:left="1440"/>
        <w:rPr>
          <w:rFonts w:ascii="Helvetica" w:eastAsia="MS Mincho" w:hAnsi="Helvetica" w:cs="Helvetica"/>
          <w:color w:val="0070C0"/>
          <w:u w:val="single"/>
          <w:lang w:eastAsia="ja-JP"/>
        </w:rPr>
      </w:pPr>
      <w:r w:rsidRPr="001F7718">
        <w:rPr>
          <w:rFonts w:ascii="Helvetica" w:eastAsia="MS Mincho" w:hAnsi="Helvetica" w:cs="Helvetica"/>
          <w:color w:val="0070C0"/>
          <w:u w:val="single"/>
          <w:lang w:eastAsia="ja-JP"/>
        </w:rPr>
        <w:t>Representative from the identified group citing a disparity</w:t>
      </w:r>
    </w:p>
    <w:p w14:paraId="19E57380" w14:textId="77777777" w:rsidR="00DE0628" w:rsidRPr="001F7718" w:rsidRDefault="00DE0628" w:rsidP="00E27179">
      <w:pPr>
        <w:pStyle w:val="ListParagraph"/>
        <w:numPr>
          <w:ilvl w:val="0"/>
          <w:numId w:val="27"/>
        </w:numPr>
        <w:ind w:left="1440"/>
        <w:rPr>
          <w:rFonts w:ascii="Helvetica" w:eastAsia="MS Mincho" w:hAnsi="Helvetica" w:cs="Helvetica"/>
          <w:color w:val="0070C0"/>
          <w:u w:val="single"/>
          <w:lang w:eastAsia="ja-JP"/>
        </w:rPr>
      </w:pPr>
      <w:r w:rsidRPr="001F7718">
        <w:rPr>
          <w:rFonts w:ascii="Helvetica" w:eastAsia="MS Mincho" w:hAnsi="Helvetica" w:cs="Helvetica"/>
          <w:color w:val="0070C0"/>
          <w:u w:val="single"/>
          <w:lang w:eastAsia="ja-JP"/>
        </w:rPr>
        <w:t>Any other appropriate personnel</w:t>
      </w:r>
    </w:p>
    <w:p w14:paraId="53FE4CDE" w14:textId="77777777" w:rsidR="00A95B65" w:rsidRPr="001F7718" w:rsidRDefault="00A95B65" w:rsidP="00A95B65">
      <w:pPr>
        <w:pStyle w:val="ListParagraph"/>
        <w:rPr>
          <w:rFonts w:ascii="Helvetica" w:eastAsia="MS Mincho" w:hAnsi="Helvetica" w:cs="Helvetica"/>
          <w:color w:val="0070C0"/>
          <w:u w:val="single"/>
          <w:lang w:eastAsia="ja-JP"/>
        </w:rPr>
      </w:pPr>
    </w:p>
    <w:p w14:paraId="2746FE2E" w14:textId="68046EA7" w:rsidR="002D6254" w:rsidRPr="001F7718" w:rsidRDefault="008D4F8B" w:rsidP="008D4F8B">
      <w:pPr>
        <w:ind w:left="720"/>
        <w:rPr>
          <w:rFonts w:ascii="Helvetica" w:eastAsia="MS Mincho" w:hAnsi="Helvetica" w:cs="Helvetica"/>
          <w:color w:val="0070C0"/>
          <w:u w:val="single"/>
          <w:lang w:eastAsia="ja-JP"/>
        </w:rPr>
      </w:pPr>
      <w:r w:rsidRPr="001F7718">
        <w:rPr>
          <w:rFonts w:ascii="Helvetica" w:eastAsia="MS Mincho" w:hAnsi="Helvetica" w:cs="Helvetica"/>
          <w:color w:val="0070C0"/>
          <w:u w:val="single"/>
          <w:lang w:eastAsia="ja-JP"/>
        </w:rPr>
        <w:t xml:space="preserve">The provisions of Title 5 </w:t>
      </w:r>
      <w:r w:rsidR="005A3A9F" w:rsidRPr="001F7718">
        <w:rPr>
          <w:rFonts w:ascii="Helvetica" w:eastAsia="MS Mincho" w:hAnsi="Helvetica" w:cs="Helvetica"/>
          <w:color w:val="0070C0"/>
          <w:u w:val="single"/>
          <w:lang w:eastAsia="ja-JP"/>
        </w:rPr>
        <w:t>§</w:t>
      </w:r>
      <w:r w:rsidRPr="001F7718">
        <w:rPr>
          <w:rFonts w:ascii="Helvetica" w:eastAsia="MS Mincho" w:hAnsi="Helvetica" w:cs="Helvetica"/>
          <w:color w:val="0070C0"/>
          <w:u w:val="single"/>
          <w:lang w:eastAsia="ja-JP"/>
        </w:rPr>
        <w:t xml:space="preserve"> 58108</w:t>
      </w:r>
      <w:r w:rsidR="00836356" w:rsidRPr="001F7718">
        <w:rPr>
          <w:rFonts w:ascii="Helvetica" w:eastAsia="MS Mincho" w:hAnsi="Helvetica" w:cs="Helvetica"/>
          <w:color w:val="0070C0"/>
          <w:u w:val="single"/>
          <w:lang w:eastAsia="ja-JP"/>
        </w:rPr>
        <w:t xml:space="preserve"> </w:t>
      </w:r>
      <w:r w:rsidRPr="001F7718">
        <w:rPr>
          <w:rFonts w:ascii="Helvetica" w:eastAsia="MS Mincho" w:hAnsi="Helvetica" w:cs="Helvetica"/>
          <w:color w:val="0070C0"/>
          <w:u w:val="single"/>
          <w:lang w:eastAsia="ja-JP"/>
        </w:rPr>
        <w:t>shall be applied during this review.</w:t>
      </w:r>
      <w:r w:rsidR="00360EEC" w:rsidRPr="001F7718">
        <w:rPr>
          <w:rFonts w:ascii="Helvetica" w:eastAsia="MS Mincho" w:hAnsi="Helvetica" w:cs="Helvetica"/>
          <w:color w:val="0070C0"/>
          <w:u w:val="single"/>
          <w:lang w:eastAsia="ja-JP"/>
        </w:rPr>
        <w:t xml:space="preserve"> </w:t>
      </w:r>
      <w:r w:rsidRPr="001F7718">
        <w:rPr>
          <w:rFonts w:ascii="Helvetica" w:eastAsia="MS Mincho" w:hAnsi="Helvetica" w:cs="Helvetica"/>
          <w:color w:val="0070C0"/>
          <w:u w:val="single"/>
          <w:lang w:eastAsia="ja-JP"/>
        </w:rPr>
        <w:t>Upon completion, the group of stakeholders will make a recommendation to the Executive Team. After receipt of this recommendation, the Executive Team will review and make a final determination.</w:t>
      </w:r>
    </w:p>
    <w:p w14:paraId="1DF9D29C" w14:textId="77777777" w:rsidR="002D6254" w:rsidRPr="001F7718" w:rsidRDefault="002D6254" w:rsidP="008D4F8B">
      <w:pPr>
        <w:ind w:left="720"/>
        <w:rPr>
          <w:rFonts w:ascii="Helvetica" w:eastAsia="MS Mincho" w:hAnsi="Helvetica" w:cs="Helvetica"/>
          <w:color w:val="0070C0"/>
          <w:u w:val="single"/>
          <w:lang w:eastAsia="ja-JP"/>
        </w:rPr>
      </w:pPr>
    </w:p>
    <w:p w14:paraId="7022792D" w14:textId="693F7ED2" w:rsidR="008D4F8B" w:rsidRPr="001F7718" w:rsidRDefault="00966D00" w:rsidP="008D4F8B">
      <w:pPr>
        <w:ind w:left="720"/>
        <w:rPr>
          <w:rFonts w:ascii="Helvetica" w:eastAsia="MS Mincho" w:hAnsi="Helvetica" w:cs="Helvetica"/>
          <w:color w:val="0070C0"/>
          <w:u w:val="single"/>
          <w:lang w:eastAsia="ja-JP"/>
        </w:rPr>
      </w:pPr>
      <w:r w:rsidRPr="001F7718">
        <w:rPr>
          <w:rFonts w:ascii="Helvetica" w:eastAsia="MS Mincho" w:hAnsi="Helvetica" w:cs="Helvetica"/>
          <w:color w:val="0070C0"/>
          <w:u w:val="single"/>
          <w:lang w:eastAsia="ja-JP"/>
        </w:rPr>
        <w:t>Th</w:t>
      </w:r>
      <w:r w:rsidR="009D758A" w:rsidRPr="001F7718">
        <w:rPr>
          <w:rFonts w:ascii="Helvetica" w:eastAsia="MS Mincho" w:hAnsi="Helvetica" w:cs="Helvetica"/>
          <w:color w:val="0070C0"/>
          <w:u w:val="single"/>
          <w:lang w:eastAsia="ja-JP"/>
        </w:rPr>
        <w:t>e</w:t>
      </w:r>
      <w:r w:rsidRPr="001F7718">
        <w:rPr>
          <w:rFonts w:ascii="Helvetica" w:eastAsia="MS Mincho" w:hAnsi="Helvetica" w:cs="Helvetica"/>
          <w:color w:val="0070C0"/>
          <w:u w:val="single"/>
          <w:lang w:eastAsia="ja-JP"/>
        </w:rPr>
        <w:t xml:space="preserve"> evaluation </w:t>
      </w:r>
      <w:r w:rsidR="00076F2A" w:rsidRPr="001F7718">
        <w:rPr>
          <w:rFonts w:ascii="Helvetica" w:eastAsia="MS Mincho" w:hAnsi="Helvetica" w:cs="Helvetica"/>
          <w:color w:val="0070C0"/>
          <w:u w:val="single"/>
          <w:lang w:eastAsia="ja-JP"/>
        </w:rPr>
        <w:t xml:space="preserve">process </w:t>
      </w:r>
      <w:r w:rsidRPr="001F7718">
        <w:rPr>
          <w:rFonts w:ascii="Helvetica" w:eastAsia="MS Mincho" w:hAnsi="Helvetica" w:cs="Helvetica"/>
          <w:color w:val="0070C0"/>
          <w:u w:val="single"/>
          <w:lang w:eastAsia="ja-JP"/>
        </w:rPr>
        <w:t xml:space="preserve">shall not discriminate against, or grant preferential treatment to, any group on the basis </w:t>
      </w:r>
      <w:r w:rsidR="002F1D28" w:rsidRPr="001F7718">
        <w:rPr>
          <w:rFonts w:ascii="Helvetica" w:eastAsia="MS Mincho" w:hAnsi="Helvetica" w:cs="Helvetica"/>
          <w:color w:val="0070C0"/>
          <w:u w:val="single"/>
          <w:lang w:eastAsia="ja-JP"/>
        </w:rPr>
        <w:t>of protected classes as defined under state or federal law.</w:t>
      </w:r>
      <w:r w:rsidRPr="001F7718">
        <w:rPr>
          <w:rFonts w:ascii="Helvetica" w:eastAsia="MS Mincho" w:hAnsi="Helvetica" w:cs="Helvetica"/>
          <w:color w:val="0070C0"/>
          <w:u w:val="single"/>
          <w:lang w:eastAsia="ja-JP"/>
        </w:rPr>
        <w:t xml:space="preserve"> </w:t>
      </w:r>
      <w:r w:rsidR="008D4F8B" w:rsidRPr="001F7718">
        <w:rPr>
          <w:rFonts w:ascii="Helvetica" w:eastAsia="MS Mincho" w:hAnsi="Helvetica" w:cs="Helvetica"/>
          <w:color w:val="0070C0"/>
          <w:u w:val="single"/>
          <w:lang w:eastAsia="ja-JP"/>
        </w:rPr>
        <w:t xml:space="preserve">Any changes to this </w:t>
      </w:r>
      <w:r w:rsidR="00B71CFF" w:rsidRPr="001F7718">
        <w:rPr>
          <w:rFonts w:ascii="Helvetica" w:eastAsia="MS Mincho" w:hAnsi="Helvetica" w:cs="Helvetica"/>
          <w:color w:val="0070C0"/>
          <w:u w:val="single"/>
          <w:lang w:eastAsia="ja-JP"/>
        </w:rPr>
        <w:t>designation</w:t>
      </w:r>
      <w:r w:rsidR="008D4F8B" w:rsidRPr="001F7718">
        <w:rPr>
          <w:rFonts w:ascii="Helvetica" w:eastAsia="MS Mincho" w:hAnsi="Helvetica" w:cs="Helvetica"/>
          <w:color w:val="0070C0"/>
          <w:u w:val="single"/>
          <w:lang w:eastAsia="ja-JP"/>
        </w:rPr>
        <w:t xml:space="preserve"> procedure will be conducted pursuant to the College’s governance review process.</w:t>
      </w:r>
    </w:p>
    <w:p w14:paraId="05B28D5C" w14:textId="64E34566" w:rsidR="008E62CF" w:rsidRPr="001F7718" w:rsidRDefault="00524E56" w:rsidP="00491B43">
      <w:pPr>
        <w:pStyle w:val="ListParagraph"/>
        <w:numPr>
          <w:ilvl w:val="0"/>
          <w:numId w:val="29"/>
        </w:numPr>
        <w:autoSpaceDE w:val="0"/>
        <w:autoSpaceDN w:val="0"/>
        <w:adjustRightInd w:val="0"/>
        <w:spacing w:before="240"/>
        <w:contextualSpacing w:val="0"/>
        <w:rPr>
          <w:rFonts w:ascii="Helvetica" w:eastAsia="MS Mincho" w:hAnsi="Helvetica" w:cs="Helvetica"/>
          <w:color w:val="0070C0"/>
          <w:u w:val="single"/>
          <w:lang w:eastAsia="ja-JP"/>
        </w:rPr>
      </w:pPr>
      <w:r w:rsidRPr="001F7718">
        <w:rPr>
          <w:rFonts w:ascii="Helvetica" w:eastAsia="MS Mincho" w:hAnsi="Helvetica" w:cs="Helvetica"/>
          <w:color w:val="0070C0"/>
          <w:u w:val="double"/>
          <w:lang w:eastAsia="ja-JP"/>
        </w:rPr>
        <w:t>Priority Group 3</w:t>
      </w:r>
      <w:r w:rsidRPr="001F7718">
        <w:rPr>
          <w:rFonts w:ascii="Helvetica" w:eastAsia="MS Mincho" w:hAnsi="Helvetica" w:cs="Helvetica"/>
          <w:color w:val="0070C0"/>
          <w:u w:val="single"/>
          <w:lang w:eastAsia="ja-JP"/>
        </w:rPr>
        <w:t xml:space="preserve">: </w:t>
      </w:r>
      <w:r w:rsidR="008E62CF" w:rsidRPr="001F7718">
        <w:rPr>
          <w:rFonts w:ascii="Helvetica" w:eastAsia="MS Mincho" w:hAnsi="Helvetica" w:cs="Helvetica"/>
          <w:color w:val="0070C0"/>
          <w:u w:val="single"/>
          <w:lang w:eastAsia="ja-JP"/>
        </w:rPr>
        <w:t>Remaining eligible students will have priority for enrollment after Priority Group 2.</w:t>
      </w:r>
    </w:p>
    <w:p w14:paraId="353DF3AF" w14:textId="77777777" w:rsidR="008E62CF" w:rsidRPr="0055050E" w:rsidRDefault="008E62CF" w:rsidP="00044EEA">
      <w:pPr>
        <w:rPr>
          <w:rFonts w:ascii="Helvetica" w:eastAsia="MS Mincho" w:hAnsi="Helvetica" w:cs="Helvetica"/>
          <w:lang w:eastAsia="ja-JP"/>
        </w:rPr>
      </w:pPr>
    </w:p>
    <w:p w14:paraId="2E81741E" w14:textId="33EE3880" w:rsidR="003D10B1" w:rsidRPr="003D10B1" w:rsidRDefault="003D10B1" w:rsidP="00044EEA">
      <w:pPr>
        <w:rPr>
          <w:rFonts w:ascii="Helvetica" w:eastAsia="MS Mincho" w:hAnsi="Helvetica" w:cs="Helvetica"/>
          <w:lang w:eastAsia="ja-JP"/>
        </w:rPr>
      </w:pPr>
    </w:p>
    <w:p w14:paraId="6307B2B1" w14:textId="17B5A4D6" w:rsidR="00EF71C4" w:rsidRPr="0055050E" w:rsidRDefault="00044EEA" w:rsidP="00044EEA">
      <w:pPr>
        <w:rPr>
          <w:rFonts w:ascii="Helvetica" w:eastAsia="MS Mincho" w:hAnsi="Helvetica" w:cs="Helvetica"/>
          <w:b/>
          <w:bCs/>
          <w:lang w:eastAsia="ja-JP"/>
        </w:rPr>
      </w:pPr>
      <w:r w:rsidRPr="0055050E">
        <w:rPr>
          <w:rFonts w:ascii="Helvetica" w:eastAsia="MS Mincho" w:hAnsi="Helvetica" w:cs="Helvetica"/>
          <w:b/>
          <w:bCs/>
          <w:lang w:eastAsia="ja-JP"/>
        </w:rPr>
        <w:t>Enrollment Limitations</w:t>
      </w:r>
    </w:p>
    <w:p w14:paraId="0F3CEB6F" w14:textId="77777777" w:rsidR="00EF71C4" w:rsidRPr="0055050E" w:rsidRDefault="00EF71C4" w:rsidP="00044EEA">
      <w:pPr>
        <w:rPr>
          <w:rFonts w:ascii="Helvetica" w:eastAsia="MS Mincho" w:hAnsi="Helvetica" w:cs="Helvetica"/>
          <w:b/>
          <w:bCs/>
          <w:lang w:eastAsia="ja-JP"/>
        </w:rPr>
      </w:pPr>
    </w:p>
    <w:p w14:paraId="48853837" w14:textId="6807FB3F" w:rsidR="00044EEA" w:rsidRPr="0055050E" w:rsidRDefault="00044EEA" w:rsidP="00044EEA">
      <w:pPr>
        <w:rPr>
          <w:rFonts w:ascii="Helvetica" w:eastAsia="MS Mincho" w:hAnsi="Helvetica" w:cs="Helvetica"/>
          <w:lang w:eastAsia="ja-JP"/>
        </w:rPr>
      </w:pPr>
      <w:r w:rsidRPr="0055050E">
        <w:rPr>
          <w:rFonts w:ascii="Helvetica" w:eastAsia="MS Mincho" w:hAnsi="Helvetica" w:cs="Helvetica"/>
          <w:lang w:eastAsia="ja-JP"/>
        </w:rPr>
        <w:t xml:space="preserve">Enrollment in courses and programs may be limited to students meeting properly established prerequisites and co-requisites. (See </w:t>
      </w:r>
      <w:r w:rsidR="00AD029F" w:rsidRPr="0055050E">
        <w:rPr>
          <w:rFonts w:ascii="Helvetica" w:hAnsi="Helvetica" w:cs="Helvetica"/>
        </w:rPr>
        <w:t>BP</w:t>
      </w:r>
      <w:r w:rsidRPr="0055050E">
        <w:rPr>
          <w:rFonts w:ascii="Helvetica" w:eastAsia="MS Mincho" w:hAnsi="Helvetica" w:cs="Helvetica"/>
          <w:color w:val="FF0000"/>
          <w:u w:val="single"/>
          <w:lang w:eastAsia="ja-JP"/>
        </w:rPr>
        <w:t>/</w:t>
      </w:r>
      <w:r w:rsidRPr="0055050E">
        <w:rPr>
          <w:rFonts w:ascii="Helvetica" w:eastAsia="MS Mincho" w:hAnsi="Helvetica" w:cs="Helvetica"/>
          <w:lang w:eastAsia="ja-JP"/>
        </w:rPr>
        <w:t>AP 4260)</w:t>
      </w:r>
    </w:p>
    <w:p w14:paraId="53DA2655" w14:textId="58DFF506" w:rsidR="00044EEA" w:rsidRPr="0055050E" w:rsidRDefault="00044EEA" w:rsidP="00F139F2">
      <w:pPr>
        <w:autoSpaceDE w:val="0"/>
        <w:autoSpaceDN w:val="0"/>
        <w:adjustRightInd w:val="0"/>
        <w:rPr>
          <w:rFonts w:ascii="Helvetica" w:eastAsia="MS Mincho" w:hAnsi="Helvetica" w:cs="Helvetica"/>
          <w:lang w:eastAsia="ja-JP"/>
        </w:rPr>
      </w:pPr>
    </w:p>
    <w:p w14:paraId="664FD6F3" w14:textId="77777777" w:rsidR="00044EEA" w:rsidRPr="0055050E" w:rsidRDefault="00044EEA" w:rsidP="00044EEA">
      <w:pPr>
        <w:rPr>
          <w:rFonts w:ascii="Helvetica" w:hAnsi="Helvetica" w:cs="Helvetica"/>
        </w:rPr>
      </w:pPr>
      <w:r w:rsidRPr="0055050E">
        <w:rPr>
          <w:rFonts w:ascii="Helvetica" w:hAnsi="Helvetica" w:cs="Helvetica"/>
        </w:rPr>
        <w:t>Additional enrollment limitations may include, but not be limited to, the following:</w:t>
      </w:r>
    </w:p>
    <w:p w14:paraId="1FF612E7" w14:textId="77777777" w:rsidR="00044EEA" w:rsidRPr="0055050E" w:rsidRDefault="00044EEA" w:rsidP="00044EEA">
      <w:pPr>
        <w:numPr>
          <w:ilvl w:val="0"/>
          <w:numId w:val="16"/>
        </w:numPr>
        <w:spacing w:before="120"/>
        <w:rPr>
          <w:rFonts w:ascii="Helvetica" w:hAnsi="Helvetica" w:cs="Helvetica"/>
        </w:rPr>
      </w:pPr>
      <w:r w:rsidRPr="0055050E">
        <w:rPr>
          <w:rFonts w:ascii="Helvetica" w:hAnsi="Helvetica" w:cs="Helvetica"/>
        </w:rPr>
        <w:t>health and safety considerations;</w:t>
      </w:r>
    </w:p>
    <w:p w14:paraId="3E3FED9A" w14:textId="77777777" w:rsidR="00044EEA" w:rsidRPr="0055050E" w:rsidRDefault="00044EEA" w:rsidP="00044EEA">
      <w:pPr>
        <w:numPr>
          <w:ilvl w:val="0"/>
          <w:numId w:val="16"/>
        </w:numPr>
        <w:rPr>
          <w:rFonts w:ascii="Helvetica" w:hAnsi="Helvetica" w:cs="Helvetica"/>
        </w:rPr>
      </w:pPr>
      <w:r w:rsidRPr="0055050E">
        <w:rPr>
          <w:rFonts w:ascii="Helvetica" w:hAnsi="Helvetica" w:cs="Helvetica"/>
        </w:rPr>
        <w:t>facility limitations;</w:t>
      </w:r>
    </w:p>
    <w:p w14:paraId="358B03F0" w14:textId="77777777" w:rsidR="00044EEA" w:rsidRPr="0055050E" w:rsidRDefault="00044EEA" w:rsidP="00044EEA">
      <w:pPr>
        <w:numPr>
          <w:ilvl w:val="0"/>
          <w:numId w:val="16"/>
        </w:numPr>
        <w:rPr>
          <w:rFonts w:ascii="Helvetica" w:hAnsi="Helvetica" w:cs="Helvetica"/>
        </w:rPr>
      </w:pPr>
      <w:r w:rsidRPr="0055050E">
        <w:rPr>
          <w:rFonts w:ascii="Helvetica" w:hAnsi="Helvetica" w:cs="Helvetica"/>
        </w:rPr>
        <w:t>faculty workload;</w:t>
      </w:r>
    </w:p>
    <w:p w14:paraId="3122E39B" w14:textId="77777777" w:rsidR="00044EEA" w:rsidRPr="0055050E" w:rsidRDefault="00044EEA" w:rsidP="00044EEA">
      <w:pPr>
        <w:numPr>
          <w:ilvl w:val="0"/>
          <w:numId w:val="16"/>
        </w:numPr>
        <w:rPr>
          <w:rFonts w:ascii="Helvetica" w:hAnsi="Helvetica" w:cs="Helvetica"/>
        </w:rPr>
      </w:pPr>
      <w:r w:rsidRPr="0055050E">
        <w:rPr>
          <w:rFonts w:ascii="Helvetica" w:hAnsi="Helvetica" w:cs="Helvetica"/>
        </w:rPr>
        <w:t>availability of qualified instructors;</w:t>
      </w:r>
    </w:p>
    <w:p w14:paraId="22828DD9" w14:textId="77777777" w:rsidR="00044EEA" w:rsidRPr="0055050E" w:rsidRDefault="00044EEA" w:rsidP="00044EEA">
      <w:pPr>
        <w:numPr>
          <w:ilvl w:val="0"/>
          <w:numId w:val="16"/>
        </w:numPr>
        <w:rPr>
          <w:rFonts w:ascii="Helvetica" w:hAnsi="Helvetica" w:cs="Helvetica"/>
        </w:rPr>
      </w:pPr>
      <w:r w:rsidRPr="0055050E">
        <w:rPr>
          <w:rFonts w:ascii="Helvetica" w:hAnsi="Helvetica" w:cs="Helvetica"/>
        </w:rPr>
        <w:t>funding limitations;</w:t>
      </w:r>
    </w:p>
    <w:p w14:paraId="05887DD3" w14:textId="77777777" w:rsidR="00044EEA" w:rsidRPr="0055050E" w:rsidRDefault="00044EEA" w:rsidP="00044EEA">
      <w:pPr>
        <w:numPr>
          <w:ilvl w:val="0"/>
          <w:numId w:val="16"/>
        </w:numPr>
        <w:rPr>
          <w:rFonts w:ascii="Helvetica" w:hAnsi="Helvetica" w:cs="Helvetica"/>
        </w:rPr>
      </w:pPr>
      <w:r w:rsidRPr="0055050E">
        <w:rPr>
          <w:rFonts w:ascii="Helvetica" w:hAnsi="Helvetica" w:cs="Helvetica"/>
        </w:rPr>
        <w:t>regional planning;</w:t>
      </w:r>
    </w:p>
    <w:p w14:paraId="604FBFC6" w14:textId="77777777" w:rsidR="00044EEA" w:rsidRPr="0055050E" w:rsidRDefault="00044EEA" w:rsidP="00044EEA">
      <w:pPr>
        <w:numPr>
          <w:ilvl w:val="0"/>
          <w:numId w:val="16"/>
        </w:numPr>
        <w:rPr>
          <w:rFonts w:ascii="Helvetica" w:hAnsi="Helvetica" w:cs="Helvetica"/>
        </w:rPr>
      </w:pPr>
      <w:r w:rsidRPr="0055050E">
        <w:rPr>
          <w:rFonts w:ascii="Helvetica" w:hAnsi="Helvetica" w:cs="Helvetica"/>
        </w:rPr>
        <w:t>legal requirements; and</w:t>
      </w:r>
    </w:p>
    <w:p w14:paraId="6E7CEAA4" w14:textId="77777777" w:rsidR="00044EEA" w:rsidRPr="0055050E" w:rsidRDefault="00044EEA" w:rsidP="00044EEA">
      <w:pPr>
        <w:numPr>
          <w:ilvl w:val="0"/>
          <w:numId w:val="16"/>
        </w:numPr>
        <w:rPr>
          <w:rFonts w:ascii="Helvetica" w:hAnsi="Helvetica" w:cs="Helvetica"/>
        </w:rPr>
      </w:pPr>
      <w:r w:rsidRPr="0055050E">
        <w:rPr>
          <w:rFonts w:ascii="Helvetica" w:hAnsi="Helvetica" w:cs="Helvetica"/>
        </w:rPr>
        <w:t>contractual requirements.</w:t>
      </w:r>
    </w:p>
    <w:p w14:paraId="22C7CEA8" w14:textId="0B2E8339" w:rsidR="00044EEA" w:rsidRPr="0055050E" w:rsidRDefault="00044EEA" w:rsidP="00F139F2">
      <w:pPr>
        <w:autoSpaceDE w:val="0"/>
        <w:autoSpaceDN w:val="0"/>
        <w:adjustRightInd w:val="0"/>
        <w:rPr>
          <w:rFonts w:ascii="Helvetica" w:eastAsia="MS Mincho" w:hAnsi="Helvetica" w:cs="Helvetica"/>
          <w:lang w:eastAsia="ja-JP"/>
        </w:rPr>
      </w:pPr>
    </w:p>
    <w:p w14:paraId="4204B8D9" w14:textId="77777777" w:rsidR="00044EEA" w:rsidRPr="0055050E" w:rsidRDefault="00044EEA" w:rsidP="00044EEA">
      <w:pPr>
        <w:rPr>
          <w:rFonts w:ascii="Helvetica" w:hAnsi="Helvetica" w:cs="Helvetica"/>
        </w:rPr>
      </w:pPr>
      <w:r w:rsidRPr="0055050E">
        <w:rPr>
          <w:rFonts w:ascii="Helvetica" w:hAnsi="Helvetica" w:cs="Helvetica"/>
        </w:rPr>
        <w:t>When enrollment must be limited, priorities for determining who may enroll are:</w:t>
      </w:r>
    </w:p>
    <w:p w14:paraId="4A342EBA" w14:textId="77777777" w:rsidR="00044EEA" w:rsidRPr="0055050E" w:rsidRDefault="00044EEA" w:rsidP="00044EEA">
      <w:pPr>
        <w:numPr>
          <w:ilvl w:val="0"/>
          <w:numId w:val="19"/>
        </w:numPr>
        <w:spacing w:before="120"/>
        <w:rPr>
          <w:rFonts w:ascii="Helvetica" w:hAnsi="Helvetica" w:cs="Helvetica"/>
        </w:rPr>
      </w:pPr>
      <w:r w:rsidRPr="0055050E">
        <w:rPr>
          <w:rFonts w:ascii="Helvetica" w:hAnsi="Helvetica" w:cs="Helvetica"/>
        </w:rPr>
        <w:t>limiting enrollment to first come, first served, or other non-evaluative selection techniques, provided all prerequisite and/or course requisites have been met;</w:t>
      </w:r>
    </w:p>
    <w:p w14:paraId="4EF183DD" w14:textId="153E8AF6" w:rsidR="00044EEA" w:rsidRPr="0055050E" w:rsidRDefault="00044EEA" w:rsidP="00044EEA">
      <w:pPr>
        <w:numPr>
          <w:ilvl w:val="0"/>
          <w:numId w:val="19"/>
        </w:numPr>
        <w:spacing w:before="120"/>
        <w:rPr>
          <w:rFonts w:ascii="Helvetica" w:hAnsi="Helvetica" w:cs="Helvetica"/>
        </w:rPr>
      </w:pPr>
      <w:r w:rsidRPr="0055050E">
        <w:rPr>
          <w:rFonts w:ascii="Helvetica" w:hAnsi="Helvetica" w:cs="Helvetica"/>
        </w:rPr>
        <w:t>in the case of intercollegiate</w:t>
      </w:r>
      <w:r w:rsidR="005602E7" w:rsidRPr="003F2733">
        <w:rPr>
          <w:rFonts w:ascii="Helvetica" w:hAnsi="Helvetica" w:cs="Helvetica"/>
          <w:color w:val="0070C0"/>
          <w:u w:val="single"/>
        </w:rPr>
        <w:t xml:space="preserve"> competition</w:t>
      </w:r>
      <w:r w:rsidRPr="0055050E">
        <w:rPr>
          <w:rFonts w:ascii="Helvetica" w:hAnsi="Helvetica" w:cs="Helvetica"/>
        </w:rPr>
        <w:t>, honors courses, or public performance courses, allocating available seats to those students judged most qualified;</w:t>
      </w:r>
    </w:p>
    <w:p w14:paraId="225C9D83" w14:textId="77777777" w:rsidR="00044EEA" w:rsidRPr="0055050E" w:rsidRDefault="00044EEA" w:rsidP="00044EEA">
      <w:pPr>
        <w:numPr>
          <w:ilvl w:val="0"/>
          <w:numId w:val="19"/>
        </w:numPr>
        <w:spacing w:before="120"/>
        <w:rPr>
          <w:rFonts w:ascii="Helvetica" w:hAnsi="Helvetica" w:cs="Helvetica"/>
        </w:rPr>
      </w:pPr>
      <w:r w:rsidRPr="0055050E">
        <w:rPr>
          <w:rFonts w:ascii="Helvetica" w:hAnsi="Helvetica" w:cs="Helvetica"/>
        </w:rPr>
        <w:t>limiting enrollment to any selection procedure expressly authorized by statute;</w:t>
      </w:r>
    </w:p>
    <w:p w14:paraId="56137777" w14:textId="77777777" w:rsidR="00044EEA" w:rsidRPr="0055050E" w:rsidRDefault="00044EEA" w:rsidP="00044EEA">
      <w:pPr>
        <w:numPr>
          <w:ilvl w:val="0"/>
          <w:numId w:val="19"/>
        </w:numPr>
        <w:spacing w:before="120"/>
        <w:rPr>
          <w:rFonts w:ascii="Helvetica" w:hAnsi="Helvetica" w:cs="Helvetica"/>
        </w:rPr>
      </w:pPr>
      <w:r w:rsidRPr="0055050E">
        <w:rPr>
          <w:rFonts w:ascii="Helvetica" w:hAnsi="Helvetica" w:cs="Helvetica"/>
        </w:rPr>
        <w:t>limiting enrollment in one or more sections to students enrolled in one or more other courses, provided that a reasonable percentage of all sections of the course do not have such restrictions.</w:t>
      </w:r>
    </w:p>
    <w:p w14:paraId="126CCC32" w14:textId="758B6FCC" w:rsidR="00044EEA" w:rsidRPr="003F2733" w:rsidRDefault="00044EEA" w:rsidP="00F139F2">
      <w:pPr>
        <w:autoSpaceDE w:val="0"/>
        <w:autoSpaceDN w:val="0"/>
        <w:adjustRightInd w:val="0"/>
        <w:rPr>
          <w:rFonts w:ascii="Helvetica" w:eastAsia="MS Mincho" w:hAnsi="Helvetica" w:cs="Helvetica"/>
          <w:color w:val="0070C0"/>
          <w:lang w:eastAsia="ja-JP"/>
        </w:rPr>
      </w:pPr>
    </w:p>
    <w:p w14:paraId="336BE10D" w14:textId="77777777" w:rsidR="005F71A1" w:rsidRPr="003F2733" w:rsidRDefault="005F71A1" w:rsidP="00F139F2">
      <w:pPr>
        <w:autoSpaceDE w:val="0"/>
        <w:autoSpaceDN w:val="0"/>
        <w:adjustRightInd w:val="0"/>
        <w:rPr>
          <w:rFonts w:ascii="Helvetica" w:eastAsia="MS Mincho" w:hAnsi="Helvetica" w:cs="Helvetica"/>
          <w:color w:val="0070C0"/>
          <w:lang w:eastAsia="ja-JP"/>
        </w:rPr>
      </w:pPr>
    </w:p>
    <w:p w14:paraId="6F67B3B2" w14:textId="4148775A" w:rsidR="00EF71C4" w:rsidRPr="003F2733" w:rsidRDefault="00EF71C4" w:rsidP="00F139F2">
      <w:pPr>
        <w:autoSpaceDE w:val="0"/>
        <w:autoSpaceDN w:val="0"/>
        <w:adjustRightInd w:val="0"/>
        <w:rPr>
          <w:rFonts w:ascii="Helvetica" w:eastAsia="MS Mincho" w:hAnsi="Helvetica" w:cs="Helvetica"/>
          <w:b/>
          <w:bCs/>
          <w:color w:val="0070C0"/>
          <w:u w:val="single"/>
          <w:lang w:eastAsia="ja-JP"/>
        </w:rPr>
      </w:pPr>
      <w:r w:rsidRPr="003F2733">
        <w:rPr>
          <w:rFonts w:ascii="Helvetica" w:eastAsia="MS Mincho" w:hAnsi="Helvetica" w:cs="Helvetica"/>
          <w:b/>
          <w:bCs/>
          <w:color w:val="0070C0"/>
          <w:u w:val="single"/>
          <w:lang w:eastAsia="ja-JP"/>
        </w:rPr>
        <w:t>Loss of Enrollment Priority</w:t>
      </w:r>
    </w:p>
    <w:p w14:paraId="364F260C" w14:textId="14177F54" w:rsidR="00EF71C4" w:rsidRPr="003F2733" w:rsidRDefault="00EF71C4" w:rsidP="00F139F2">
      <w:pPr>
        <w:autoSpaceDE w:val="0"/>
        <w:autoSpaceDN w:val="0"/>
        <w:adjustRightInd w:val="0"/>
        <w:rPr>
          <w:rFonts w:ascii="Helvetica" w:eastAsia="MS Mincho" w:hAnsi="Helvetica" w:cs="Helvetica"/>
          <w:color w:val="0070C0"/>
          <w:lang w:eastAsia="ja-JP"/>
        </w:rPr>
      </w:pPr>
    </w:p>
    <w:p w14:paraId="1C0D8A8A" w14:textId="4F7BAFB9" w:rsidR="00EF71C4" w:rsidRPr="0055050E" w:rsidRDefault="00795AAB" w:rsidP="00EF71C4">
      <w:pPr>
        <w:autoSpaceDE w:val="0"/>
        <w:autoSpaceDN w:val="0"/>
        <w:adjustRightInd w:val="0"/>
        <w:rPr>
          <w:rFonts w:ascii="Helvetica" w:eastAsia="MS Mincho" w:hAnsi="Helvetica" w:cs="Helvetica"/>
          <w:lang w:eastAsia="ja-JP"/>
        </w:rPr>
      </w:pPr>
      <w:r w:rsidRPr="003F2733">
        <w:rPr>
          <w:rFonts w:ascii="Helvetica" w:eastAsia="MS Mincho" w:hAnsi="Helvetica" w:cs="Helvetica"/>
          <w:color w:val="0070C0"/>
          <w:u w:val="single"/>
          <w:lang w:eastAsia="ja-JP"/>
        </w:rPr>
        <w:t>Eligibility for r</w:t>
      </w:r>
      <w:r w:rsidR="00EF71C4" w:rsidRPr="0055050E">
        <w:rPr>
          <w:rFonts w:ascii="Helvetica" w:eastAsia="MS Mincho" w:hAnsi="Helvetica" w:cs="Helvetica"/>
          <w:lang w:eastAsia="ja-JP"/>
        </w:rPr>
        <w:t>egistration</w:t>
      </w:r>
      <w:r w:rsidR="00AD029F" w:rsidRPr="0055050E">
        <w:rPr>
          <w:rFonts w:ascii="Helvetica" w:eastAsia="MS Mincho" w:hAnsi="Helvetica" w:cs="Helvetica"/>
          <w:lang w:eastAsia="ja-JP"/>
        </w:rPr>
        <w:t xml:space="preserve"> priority specified above</w:t>
      </w:r>
      <w:r w:rsidR="00EF71C4" w:rsidRPr="0055050E">
        <w:rPr>
          <w:rFonts w:ascii="Helvetica" w:eastAsia="MS Mincho" w:hAnsi="Helvetica" w:cs="Helvetica"/>
          <w:lang w:eastAsia="ja-JP"/>
        </w:rPr>
        <w:t xml:space="preserve"> shall be lost at the first registration opportunity after a student:</w:t>
      </w:r>
    </w:p>
    <w:p w14:paraId="4E889E0F" w14:textId="1411046C" w:rsidR="00EF71C4" w:rsidRPr="0055050E" w:rsidRDefault="00D40592" w:rsidP="00EF71C4">
      <w:pPr>
        <w:numPr>
          <w:ilvl w:val="0"/>
          <w:numId w:val="18"/>
        </w:numPr>
        <w:spacing w:before="120"/>
        <w:rPr>
          <w:rFonts w:ascii="Helvetica" w:eastAsia="MS Mincho" w:hAnsi="Helvetica" w:cs="Helvetica"/>
          <w:lang w:eastAsia="ja-JP"/>
        </w:rPr>
      </w:pPr>
      <w:r w:rsidRPr="0055050E">
        <w:rPr>
          <w:rFonts w:ascii="Helvetica" w:eastAsia="MS Mincho" w:hAnsi="Helvetica" w:cs="Helvetica"/>
          <w:lang w:eastAsia="ja-JP"/>
        </w:rPr>
        <w:t>Is placed on academic or progress probation or any combination thereof as defined in</w:t>
      </w:r>
      <w:r w:rsidR="00FE2036">
        <w:rPr>
          <w:rFonts w:ascii="Helvetica" w:eastAsia="MS Mincho" w:hAnsi="Helvetica" w:cs="Helvetica"/>
          <w:lang w:eastAsia="ja-JP"/>
        </w:rPr>
        <w:t xml:space="preserve"> </w:t>
      </w:r>
      <w:r w:rsidRPr="0055050E">
        <w:rPr>
          <w:rFonts w:ascii="Helvetica" w:eastAsia="MS Mincho" w:hAnsi="Helvetica" w:cs="Helvetica"/>
          <w:color w:val="FF0000"/>
          <w:u w:val="single"/>
          <w:lang w:eastAsia="ja-JP"/>
        </w:rPr>
        <w:t xml:space="preserve">BP/AP </w:t>
      </w:r>
      <w:r w:rsidRPr="0055050E">
        <w:rPr>
          <w:rFonts w:ascii="Helvetica" w:eastAsia="MS Mincho" w:hAnsi="Helvetica" w:cs="Helvetica"/>
          <w:lang w:eastAsia="ja-JP"/>
        </w:rPr>
        <w:t>4250 for two consecutive terms; or</w:t>
      </w:r>
    </w:p>
    <w:p w14:paraId="5AF10539" w14:textId="77777777" w:rsidR="00EF71C4" w:rsidRPr="0055050E" w:rsidRDefault="00EF71C4" w:rsidP="00EF71C4">
      <w:pPr>
        <w:numPr>
          <w:ilvl w:val="0"/>
          <w:numId w:val="18"/>
        </w:numPr>
        <w:spacing w:before="120"/>
        <w:rPr>
          <w:rFonts w:ascii="Helvetica" w:eastAsia="MS Mincho" w:hAnsi="Helvetica" w:cs="Helvetica"/>
          <w:lang w:eastAsia="ja-JP"/>
        </w:rPr>
      </w:pPr>
      <w:r w:rsidRPr="0055050E">
        <w:rPr>
          <w:rFonts w:ascii="Helvetica" w:eastAsia="MS Mincho" w:hAnsi="Helvetica" w:cs="Helvetica"/>
          <w:lang w:eastAsia="ja-JP"/>
        </w:rPr>
        <w:t xml:space="preserve">Has earned one hundred (100) or more degree-applicable semester or quarter equivalent units at the </w:t>
      </w:r>
      <w:proofErr w:type="gramStart"/>
      <w:r w:rsidRPr="0055050E">
        <w:rPr>
          <w:rFonts w:ascii="Helvetica" w:eastAsia="MS Mincho" w:hAnsi="Helvetica" w:cs="Helvetica"/>
          <w:lang w:eastAsia="ja-JP"/>
        </w:rPr>
        <w:t>District</w:t>
      </w:r>
      <w:proofErr w:type="gramEnd"/>
      <w:r w:rsidRPr="0055050E">
        <w:rPr>
          <w:rFonts w:ascii="Helvetica" w:eastAsia="MS Mincho" w:hAnsi="Helvetica" w:cs="Helvetica"/>
          <w:lang w:eastAsia="ja-JP"/>
        </w:rPr>
        <w:t>.</w:t>
      </w:r>
    </w:p>
    <w:p w14:paraId="322B87D8" w14:textId="6BE35AAE" w:rsidR="00EF71C4" w:rsidRPr="003F2733" w:rsidRDefault="00EF71C4" w:rsidP="00EF71C4">
      <w:pPr>
        <w:numPr>
          <w:ilvl w:val="1"/>
          <w:numId w:val="18"/>
        </w:numPr>
        <w:spacing w:before="120"/>
        <w:rPr>
          <w:rFonts w:ascii="Helvetica" w:eastAsia="MS Mincho" w:hAnsi="Helvetica" w:cs="Helvetica"/>
          <w:color w:val="0070C0"/>
          <w:lang w:eastAsia="ja-JP"/>
        </w:rPr>
      </w:pPr>
      <w:r w:rsidRPr="0055050E">
        <w:rPr>
          <w:rFonts w:ascii="Helvetica" w:eastAsia="MS Mincho" w:hAnsi="Helvetica" w:cs="Helvetica"/>
          <w:lang w:eastAsia="ja-JP"/>
        </w:rPr>
        <w:t xml:space="preserve">This 100-unit limit does not include units for non-degree applicable English as a Second Language or </w:t>
      </w:r>
      <w:r w:rsidRPr="0055050E">
        <w:rPr>
          <w:rFonts w:ascii="Helvetica" w:eastAsia="MS Mincho" w:hAnsi="Helvetica" w:cs="Helvetica"/>
          <w:color w:val="FF0000"/>
          <w:u w:val="single"/>
          <w:lang w:eastAsia="ja-JP"/>
        </w:rPr>
        <w:t>noncredit</w:t>
      </w:r>
      <w:r w:rsidRPr="0055050E">
        <w:rPr>
          <w:rFonts w:ascii="Helvetica" w:eastAsia="MS Mincho" w:hAnsi="Helvetica" w:cs="Helvetica"/>
          <w:color w:val="FF0000"/>
          <w:lang w:eastAsia="ja-JP"/>
        </w:rPr>
        <w:t xml:space="preserve"> </w:t>
      </w:r>
      <w:r w:rsidRPr="0055050E">
        <w:rPr>
          <w:rFonts w:ascii="Helvetica" w:eastAsia="MS Mincho" w:hAnsi="Helvetica" w:cs="Helvetica"/>
          <w:lang w:eastAsia="ja-JP"/>
        </w:rPr>
        <w:t>foundation skills courses as defined by the Chief Instructional Officer.</w:t>
      </w:r>
    </w:p>
    <w:p w14:paraId="647C85DE" w14:textId="5568F02B" w:rsidR="00EF71C4" w:rsidRPr="003F2733" w:rsidRDefault="00EF71C4" w:rsidP="00F139F2">
      <w:pPr>
        <w:autoSpaceDE w:val="0"/>
        <w:autoSpaceDN w:val="0"/>
        <w:adjustRightInd w:val="0"/>
        <w:rPr>
          <w:rFonts w:ascii="Helvetica" w:eastAsia="MS Mincho" w:hAnsi="Helvetica" w:cs="Helvetica"/>
          <w:color w:val="0070C0"/>
          <w:lang w:eastAsia="ja-JP"/>
        </w:rPr>
      </w:pPr>
    </w:p>
    <w:p w14:paraId="2A33E61E" w14:textId="499FF204" w:rsidR="00531176" w:rsidRPr="003F2733" w:rsidRDefault="00C37C8C" w:rsidP="003E22FC">
      <w:pPr>
        <w:autoSpaceDE w:val="0"/>
        <w:autoSpaceDN w:val="0"/>
        <w:adjustRightInd w:val="0"/>
        <w:rPr>
          <w:rFonts w:ascii="Helvetica" w:eastAsia="MS Mincho" w:hAnsi="Helvetica" w:cs="Helvetica"/>
          <w:color w:val="0070C0"/>
          <w:u w:val="single"/>
          <w:lang w:eastAsia="ja-JP"/>
        </w:rPr>
      </w:pPr>
      <w:r w:rsidRPr="003F2733">
        <w:rPr>
          <w:rFonts w:ascii="Helvetica" w:eastAsia="MS Mincho" w:hAnsi="Helvetica" w:cs="Helvetica"/>
          <w:b/>
          <w:bCs/>
          <w:color w:val="0070C0"/>
          <w:u w:val="single"/>
          <w:lang w:eastAsia="ja-JP"/>
        </w:rPr>
        <w:t>Exemptions.</w:t>
      </w:r>
      <w:r w:rsidRPr="003F2733">
        <w:rPr>
          <w:rFonts w:ascii="Helvetica" w:eastAsia="MS Mincho" w:hAnsi="Helvetica" w:cs="Helvetica"/>
          <w:color w:val="0070C0"/>
          <w:u w:val="single"/>
          <w:lang w:eastAsia="ja-JP"/>
        </w:rPr>
        <w:t xml:space="preserve"> </w:t>
      </w:r>
      <w:r w:rsidR="00795AAB" w:rsidRPr="003F2733">
        <w:rPr>
          <w:rFonts w:ascii="Helvetica" w:eastAsia="MS Mincho" w:hAnsi="Helvetica" w:cs="Helvetica"/>
          <w:color w:val="0070C0"/>
          <w:u w:val="single"/>
          <w:lang w:eastAsia="ja-JP"/>
        </w:rPr>
        <w:t>T</w:t>
      </w:r>
      <w:r w:rsidR="00531176" w:rsidRPr="003F2733">
        <w:rPr>
          <w:rFonts w:ascii="Helvetica" w:eastAsia="MS Mincho" w:hAnsi="Helvetica" w:cs="Helvetica"/>
          <w:color w:val="0070C0"/>
          <w:u w:val="single"/>
          <w:lang w:eastAsia="ja-JP"/>
        </w:rPr>
        <w:t xml:space="preserve">he </w:t>
      </w:r>
      <w:proofErr w:type="gramStart"/>
      <w:r w:rsidR="00531176" w:rsidRPr="003F2733">
        <w:rPr>
          <w:rFonts w:ascii="Helvetica" w:eastAsia="MS Mincho" w:hAnsi="Helvetica" w:cs="Helvetica"/>
          <w:color w:val="0070C0"/>
          <w:u w:val="single"/>
          <w:lang w:eastAsia="ja-JP"/>
        </w:rPr>
        <w:t>District</w:t>
      </w:r>
      <w:proofErr w:type="gramEnd"/>
      <w:r w:rsidR="00531176" w:rsidRPr="003F2733">
        <w:rPr>
          <w:rFonts w:ascii="Helvetica" w:eastAsia="MS Mincho" w:hAnsi="Helvetica" w:cs="Helvetica"/>
          <w:color w:val="0070C0"/>
          <w:u w:val="single"/>
          <w:lang w:eastAsia="ja-JP"/>
        </w:rPr>
        <w:t xml:space="preserve"> will provide exemptions</w:t>
      </w:r>
      <w:r w:rsidR="00FB50DA" w:rsidRPr="003F2733">
        <w:rPr>
          <w:rFonts w:ascii="Helvetica" w:eastAsia="MS Mincho" w:hAnsi="Helvetica" w:cs="Helvetica"/>
          <w:color w:val="0070C0"/>
          <w:u w:val="single"/>
          <w:lang w:eastAsia="ja-JP"/>
        </w:rPr>
        <w:t xml:space="preserve"> from loss of enrollment</w:t>
      </w:r>
      <w:r w:rsidR="006D0A1E" w:rsidRPr="003F2733">
        <w:rPr>
          <w:rFonts w:ascii="Helvetica" w:eastAsia="MS Mincho" w:hAnsi="Helvetica" w:cs="Helvetica"/>
          <w:color w:val="0070C0"/>
          <w:u w:val="single"/>
          <w:lang w:eastAsia="ja-JP"/>
        </w:rPr>
        <w:t xml:space="preserve"> priority</w:t>
      </w:r>
      <w:r w:rsidR="00795AAB" w:rsidRPr="003F2733">
        <w:rPr>
          <w:rFonts w:ascii="Helvetica" w:eastAsia="MS Mincho" w:hAnsi="Helvetica" w:cs="Helvetica"/>
          <w:color w:val="0070C0"/>
          <w:u w:val="single"/>
          <w:lang w:eastAsia="ja-JP"/>
        </w:rPr>
        <w:t xml:space="preserve"> as authorized by Title 5 § 58108 (h)</w:t>
      </w:r>
      <w:r w:rsidR="00084614" w:rsidRPr="003F2733">
        <w:rPr>
          <w:rFonts w:ascii="Helvetica" w:eastAsia="MS Mincho" w:hAnsi="Helvetica" w:cs="Helvetica"/>
          <w:color w:val="0070C0"/>
          <w:u w:val="single"/>
          <w:lang w:eastAsia="ja-JP"/>
        </w:rPr>
        <w:t>, as follows</w:t>
      </w:r>
      <w:r w:rsidR="00FB50DA" w:rsidRPr="003F2733">
        <w:rPr>
          <w:rFonts w:ascii="Helvetica" w:eastAsia="MS Mincho" w:hAnsi="Helvetica" w:cs="Helvetica"/>
          <w:color w:val="0070C0"/>
          <w:u w:val="single"/>
          <w:lang w:eastAsia="ja-JP"/>
        </w:rPr>
        <w:t>:</w:t>
      </w:r>
    </w:p>
    <w:p w14:paraId="107AFD37" w14:textId="77777777" w:rsidR="00531176" w:rsidRPr="003F2733" w:rsidRDefault="00531176" w:rsidP="003E22FC">
      <w:pPr>
        <w:autoSpaceDE w:val="0"/>
        <w:autoSpaceDN w:val="0"/>
        <w:adjustRightInd w:val="0"/>
        <w:rPr>
          <w:rFonts w:ascii="Helvetica" w:eastAsia="MS Mincho" w:hAnsi="Helvetica" w:cs="Helvetica"/>
          <w:color w:val="0070C0"/>
          <w:u w:val="single"/>
          <w:lang w:eastAsia="ja-JP"/>
        </w:rPr>
      </w:pPr>
    </w:p>
    <w:p w14:paraId="73A8CC0B" w14:textId="2D9E8F2E" w:rsidR="003E22FC" w:rsidRPr="00901713" w:rsidRDefault="003E22FC" w:rsidP="00FB50DA">
      <w:pPr>
        <w:pStyle w:val="ListParagraph"/>
        <w:numPr>
          <w:ilvl w:val="0"/>
          <w:numId w:val="26"/>
        </w:numPr>
        <w:autoSpaceDE w:val="0"/>
        <w:autoSpaceDN w:val="0"/>
        <w:adjustRightInd w:val="0"/>
        <w:rPr>
          <w:rFonts w:ascii="Helvetica" w:eastAsia="MS Mincho" w:hAnsi="Helvetica" w:cs="Helvetica"/>
          <w:color w:val="0070C0"/>
          <w:u w:val="single"/>
          <w:lang w:eastAsia="ja-JP"/>
        </w:rPr>
      </w:pPr>
      <w:r w:rsidRPr="00901713">
        <w:rPr>
          <w:rFonts w:ascii="Helvetica" w:eastAsia="MS Mincho" w:hAnsi="Helvetica" w:cs="Helvetica"/>
          <w:color w:val="0070C0"/>
          <w:u w:val="single"/>
          <w:lang w:eastAsia="ja-JP"/>
        </w:rPr>
        <w:t>Students who are foster youth or former foster youth, as specified above, shall not lose enrollment priority status pursuant to Title 5 § 58108 (h)(3).</w:t>
      </w:r>
    </w:p>
    <w:p w14:paraId="36E79E72" w14:textId="77777777" w:rsidR="00FB50DA" w:rsidRPr="003F2733" w:rsidRDefault="00FB50DA" w:rsidP="00FB50DA">
      <w:pPr>
        <w:pStyle w:val="ListParagraph"/>
        <w:autoSpaceDE w:val="0"/>
        <w:autoSpaceDN w:val="0"/>
        <w:adjustRightInd w:val="0"/>
        <w:rPr>
          <w:rFonts w:ascii="Helvetica" w:eastAsia="MS Mincho" w:hAnsi="Helvetica" w:cs="Helvetica"/>
          <w:color w:val="0070C0"/>
          <w:u w:val="single"/>
          <w:lang w:eastAsia="ja-JP"/>
        </w:rPr>
      </w:pPr>
    </w:p>
    <w:p w14:paraId="3B9599F6" w14:textId="0C1AAEF0" w:rsidR="00A03CB0" w:rsidRPr="003F2733" w:rsidRDefault="00A03CB0" w:rsidP="00FB50DA">
      <w:pPr>
        <w:pStyle w:val="ListParagraph"/>
        <w:numPr>
          <w:ilvl w:val="0"/>
          <w:numId w:val="26"/>
        </w:numPr>
        <w:autoSpaceDE w:val="0"/>
        <w:autoSpaceDN w:val="0"/>
        <w:adjustRightInd w:val="0"/>
        <w:rPr>
          <w:rFonts w:ascii="Helvetica" w:eastAsia="MS Mincho" w:hAnsi="Helvetica" w:cs="Helvetica"/>
          <w:strike/>
          <w:color w:val="0070C0"/>
          <w:lang w:eastAsia="ja-JP"/>
        </w:rPr>
      </w:pPr>
      <w:r w:rsidRPr="0055050E">
        <w:rPr>
          <w:rFonts w:ascii="Helvetica" w:eastAsia="MS Mincho" w:hAnsi="Helvetica" w:cs="Helvetica"/>
          <w:lang w:eastAsia="ja-JP"/>
        </w:rPr>
        <w:t xml:space="preserve">Students who are </w:t>
      </w:r>
      <w:r w:rsidR="00D40592" w:rsidRPr="0055050E">
        <w:rPr>
          <w:rFonts w:ascii="Helvetica" w:eastAsia="MS Mincho" w:hAnsi="Helvetica" w:cs="Helvetica"/>
          <w:lang w:eastAsia="ja-JP"/>
        </w:rPr>
        <w:t xml:space="preserve">eligible </w:t>
      </w:r>
      <w:r w:rsidRPr="0055050E">
        <w:rPr>
          <w:rFonts w:ascii="Helvetica" w:eastAsia="MS Mincho" w:hAnsi="Helvetica" w:cs="Helvetica"/>
          <w:lang w:eastAsia="ja-JP"/>
        </w:rPr>
        <w:t xml:space="preserve">members </w:t>
      </w:r>
      <w:r w:rsidRPr="003F2733">
        <w:rPr>
          <w:rFonts w:ascii="Helvetica" w:eastAsia="MS Mincho" w:hAnsi="Helvetica" w:cs="Helvetica"/>
          <w:color w:val="0070C0"/>
          <w:u w:val="single"/>
          <w:lang w:eastAsia="ja-JP"/>
        </w:rPr>
        <w:t xml:space="preserve">or veterans </w:t>
      </w:r>
      <w:r w:rsidRPr="0055050E">
        <w:rPr>
          <w:rFonts w:ascii="Helvetica" w:eastAsia="MS Mincho" w:hAnsi="Helvetica" w:cs="Helvetica"/>
          <w:lang w:eastAsia="ja-JP"/>
        </w:rPr>
        <w:t>of the armed forces</w:t>
      </w:r>
      <w:r w:rsidRPr="003F2733">
        <w:rPr>
          <w:rFonts w:ascii="Helvetica" w:eastAsia="MS Mincho" w:hAnsi="Helvetica" w:cs="Helvetica"/>
          <w:color w:val="0070C0"/>
          <w:u w:val="single"/>
          <w:lang w:eastAsia="ja-JP"/>
        </w:rPr>
        <w:t>, as specified above, are exempt from the 100-unit limit.</w:t>
      </w:r>
    </w:p>
    <w:p w14:paraId="688975F1" w14:textId="77777777" w:rsidR="00FB50DA" w:rsidRPr="003F2733" w:rsidRDefault="00FB50DA" w:rsidP="00FB50DA">
      <w:pPr>
        <w:pStyle w:val="ListParagraph"/>
        <w:rPr>
          <w:rFonts w:ascii="Helvetica" w:eastAsia="MS Mincho" w:hAnsi="Helvetica" w:cs="Helvetica"/>
          <w:strike/>
          <w:color w:val="0070C0"/>
          <w:lang w:eastAsia="ja-JP"/>
        </w:rPr>
      </w:pPr>
    </w:p>
    <w:p w14:paraId="19C98942" w14:textId="77777777" w:rsidR="00DB0129" w:rsidRPr="003F2733" w:rsidRDefault="00DB0129" w:rsidP="00FB50DA">
      <w:pPr>
        <w:pStyle w:val="ListParagraph"/>
        <w:numPr>
          <w:ilvl w:val="0"/>
          <w:numId w:val="26"/>
        </w:numPr>
        <w:spacing w:before="120"/>
        <w:rPr>
          <w:rFonts w:ascii="Helvetica" w:eastAsia="MS Mincho" w:hAnsi="Helvetica" w:cs="Helvetica"/>
          <w:color w:val="0070C0"/>
          <w:lang w:eastAsia="ja-JP"/>
        </w:rPr>
      </w:pPr>
      <w:r w:rsidRPr="0055050E">
        <w:rPr>
          <w:rFonts w:ascii="Helvetica" w:eastAsia="MS Mincho" w:hAnsi="Helvetica" w:cs="Helvetica"/>
          <w:lang w:eastAsia="ja-JP"/>
        </w:rPr>
        <w:t>Students enrolled in high unit majors or programs as designated by the Chief Instructional Officer may petition to retain their enrollment priority status.</w:t>
      </w:r>
    </w:p>
    <w:p w14:paraId="74972494" w14:textId="65632F59" w:rsidR="00DB0129" w:rsidRPr="003F2733" w:rsidRDefault="00DB0129" w:rsidP="00F139F2">
      <w:pPr>
        <w:autoSpaceDE w:val="0"/>
        <w:autoSpaceDN w:val="0"/>
        <w:adjustRightInd w:val="0"/>
        <w:rPr>
          <w:rFonts w:ascii="Helvetica" w:eastAsia="MS Mincho" w:hAnsi="Helvetica" w:cs="Helvetica"/>
          <w:strike/>
          <w:color w:val="0070C0"/>
          <w:lang w:eastAsia="ja-JP"/>
        </w:rPr>
      </w:pPr>
    </w:p>
    <w:p w14:paraId="443DAC7B" w14:textId="3C2453E2" w:rsidR="00A66DE4" w:rsidRPr="0055050E" w:rsidRDefault="00A66DE4" w:rsidP="00F139F2">
      <w:pPr>
        <w:autoSpaceDE w:val="0"/>
        <w:autoSpaceDN w:val="0"/>
        <w:adjustRightInd w:val="0"/>
        <w:rPr>
          <w:rFonts w:ascii="Helvetica" w:eastAsia="MS Mincho" w:hAnsi="Helvetica" w:cs="Helvetica"/>
          <w:lang w:eastAsia="ja-JP"/>
        </w:rPr>
      </w:pPr>
      <w:r w:rsidRPr="003F2733">
        <w:rPr>
          <w:rFonts w:ascii="Helvetica" w:eastAsia="MS Mincho" w:hAnsi="Helvetica" w:cs="Helvetica"/>
          <w:b/>
          <w:bCs/>
          <w:color w:val="0070C0"/>
          <w:u w:val="single"/>
          <w:lang w:eastAsia="ja-JP"/>
        </w:rPr>
        <w:t>Notification.</w:t>
      </w:r>
      <w:r w:rsidRPr="003F2733">
        <w:rPr>
          <w:rFonts w:ascii="Helvetica" w:eastAsia="MS Mincho" w:hAnsi="Helvetica" w:cs="Helvetica"/>
          <w:color w:val="0070C0"/>
          <w:u w:val="single"/>
          <w:lang w:eastAsia="ja-JP"/>
        </w:rPr>
        <w:t xml:space="preserve"> </w:t>
      </w:r>
      <w:r w:rsidRPr="0055050E">
        <w:rPr>
          <w:rFonts w:ascii="Helvetica" w:eastAsia="MS Mincho" w:hAnsi="Helvetica" w:cs="Helvetica"/>
          <w:lang w:eastAsia="ja-JP"/>
        </w:rPr>
        <w:t xml:space="preserve">The </w:t>
      </w:r>
      <w:proofErr w:type="gramStart"/>
      <w:r w:rsidRPr="0055050E">
        <w:rPr>
          <w:rFonts w:ascii="Helvetica" w:eastAsia="MS Mincho" w:hAnsi="Helvetica" w:cs="Helvetica"/>
          <w:lang w:eastAsia="ja-JP"/>
        </w:rPr>
        <w:t>District</w:t>
      </w:r>
      <w:proofErr w:type="gramEnd"/>
      <w:r w:rsidRPr="0055050E">
        <w:rPr>
          <w:rFonts w:ascii="Helvetica" w:eastAsia="MS Mincho" w:hAnsi="Helvetica" w:cs="Helvetica"/>
          <w:lang w:eastAsia="ja-JP"/>
        </w:rPr>
        <w:t xml:space="preserve"> shall notify students who are placed on academic or progress probation, of the potential for loss of enrollment priority. The </w:t>
      </w:r>
      <w:proofErr w:type="gramStart"/>
      <w:r w:rsidRPr="0055050E">
        <w:rPr>
          <w:rFonts w:ascii="Helvetica" w:eastAsia="MS Mincho" w:hAnsi="Helvetica" w:cs="Helvetica"/>
          <w:lang w:eastAsia="ja-JP"/>
        </w:rPr>
        <w:t>District</w:t>
      </w:r>
      <w:proofErr w:type="gramEnd"/>
      <w:r w:rsidRPr="0055050E">
        <w:rPr>
          <w:rFonts w:ascii="Helvetica" w:eastAsia="MS Mincho" w:hAnsi="Helvetica" w:cs="Helvetica"/>
          <w:lang w:eastAsia="ja-JP"/>
        </w:rPr>
        <w:t xml:space="preserve"> shall notify the student that a second consecutive term on academic or progress probation will result in the loss of priority registration as long as the student remains on probation. The </w:t>
      </w:r>
      <w:proofErr w:type="gramStart"/>
      <w:r w:rsidRPr="0055050E">
        <w:rPr>
          <w:rFonts w:ascii="Helvetica" w:eastAsia="MS Mincho" w:hAnsi="Helvetica" w:cs="Helvetica"/>
          <w:lang w:eastAsia="ja-JP"/>
        </w:rPr>
        <w:t>District</w:t>
      </w:r>
      <w:proofErr w:type="gramEnd"/>
      <w:r w:rsidRPr="0055050E">
        <w:rPr>
          <w:rFonts w:ascii="Helvetica" w:eastAsia="MS Mincho" w:hAnsi="Helvetica" w:cs="Helvetica"/>
          <w:lang w:eastAsia="ja-JP"/>
        </w:rPr>
        <w:t xml:space="preserve"> shall notify students who have earned 75 percent or more of the unit limit, that enrollment priority will be lost when the student reaches the unit limit.</w:t>
      </w:r>
    </w:p>
    <w:p w14:paraId="60A99B47" w14:textId="77777777" w:rsidR="00CB20DF" w:rsidRPr="0055050E" w:rsidRDefault="00CB20DF" w:rsidP="00F139F2">
      <w:pPr>
        <w:autoSpaceDE w:val="0"/>
        <w:autoSpaceDN w:val="0"/>
        <w:adjustRightInd w:val="0"/>
        <w:rPr>
          <w:rFonts w:ascii="Helvetica" w:eastAsia="MS Mincho" w:hAnsi="Helvetica" w:cs="Helvetica"/>
          <w:strike/>
          <w:lang w:eastAsia="ja-JP"/>
        </w:rPr>
      </w:pPr>
    </w:p>
    <w:p w14:paraId="65E12E41" w14:textId="48EFED19" w:rsidR="007E5BA3" w:rsidRPr="0055050E" w:rsidRDefault="007E5BA3" w:rsidP="00F139F2">
      <w:pPr>
        <w:autoSpaceDE w:val="0"/>
        <w:autoSpaceDN w:val="0"/>
        <w:adjustRightInd w:val="0"/>
        <w:rPr>
          <w:rFonts w:ascii="Helvetica" w:eastAsia="MS Mincho" w:hAnsi="Helvetica" w:cs="Helvetica"/>
          <w:lang w:eastAsia="ja-JP"/>
        </w:rPr>
      </w:pPr>
      <w:r w:rsidRPr="003F2733">
        <w:rPr>
          <w:rFonts w:ascii="Helvetica" w:eastAsia="MS Mincho" w:hAnsi="Helvetica" w:cs="Helvetica"/>
          <w:b/>
          <w:bCs/>
          <w:color w:val="0070C0"/>
          <w:u w:val="single"/>
          <w:lang w:eastAsia="ja-JP"/>
        </w:rPr>
        <w:t>Appeal.</w:t>
      </w:r>
      <w:r w:rsidRPr="003F2733">
        <w:rPr>
          <w:rFonts w:ascii="Helvetica" w:eastAsia="MS Mincho" w:hAnsi="Helvetica" w:cs="Helvetica"/>
          <w:color w:val="0070C0"/>
          <w:u w:val="single"/>
          <w:lang w:eastAsia="ja-JP"/>
        </w:rPr>
        <w:t xml:space="preserve"> </w:t>
      </w:r>
      <w:r w:rsidRPr="0055050E">
        <w:rPr>
          <w:rFonts w:ascii="Helvetica" w:eastAsia="MS Mincho" w:hAnsi="Helvetica" w:cs="Helvetica"/>
          <w:lang w:eastAsia="ja-JP"/>
        </w:rPr>
        <w:t>Students may appeal the loss of enrollment priority when the loss is due to extenuating circumstances. Extenuating circumstances are verified cases of accidents, illnesses or other circumstances beyond the control of the student, or when a student with a disability applied for, but did not receive a reasonable accommodation in a timely manner. The Chief Student Services Officer or their designee will determine the appeal in their sole discretion.</w:t>
      </w:r>
    </w:p>
    <w:p w14:paraId="250A844A" w14:textId="09873E20" w:rsidR="00F139F2" w:rsidRPr="003F2733" w:rsidRDefault="00F139F2" w:rsidP="0035226D">
      <w:pPr>
        <w:rPr>
          <w:rFonts w:ascii="Helvetica" w:hAnsi="Helvetica" w:cs="Helvetica"/>
          <w:bCs/>
          <w:color w:val="0070C0"/>
          <w:u w:val="single"/>
        </w:rPr>
      </w:pPr>
    </w:p>
    <w:p w14:paraId="246705C7" w14:textId="77777777" w:rsidR="00A2259C" w:rsidRPr="003F2733" w:rsidRDefault="00A2259C" w:rsidP="0035226D">
      <w:pPr>
        <w:rPr>
          <w:rFonts w:ascii="Helvetica" w:hAnsi="Helvetica" w:cs="Helvetica"/>
          <w:bCs/>
          <w:color w:val="0070C0"/>
          <w:u w:val="single"/>
        </w:rPr>
      </w:pPr>
    </w:p>
    <w:p w14:paraId="38049F7B" w14:textId="74B9F9F0" w:rsidR="00A2259C" w:rsidRPr="003F2733" w:rsidRDefault="00A2259C" w:rsidP="0035226D">
      <w:pPr>
        <w:rPr>
          <w:rFonts w:ascii="Helvetica" w:hAnsi="Helvetica" w:cs="Helvetica"/>
          <w:bCs/>
          <w:color w:val="0070C0"/>
          <w:u w:val="single"/>
        </w:rPr>
      </w:pPr>
      <w:r w:rsidRPr="003F2733">
        <w:rPr>
          <w:rFonts w:ascii="Helvetica" w:hAnsi="Helvetica" w:cs="Helvetica"/>
          <w:bCs/>
          <w:color w:val="0070C0"/>
          <w:u w:val="single"/>
        </w:rPr>
        <w:lastRenderedPageBreak/>
        <w:t>Also see BP 4250 Probation, Dismissal, and Readmission, AP 4250 Probation</w:t>
      </w:r>
      <w:r w:rsidR="005F71A1" w:rsidRPr="003F2733">
        <w:rPr>
          <w:rFonts w:ascii="Helvetica" w:hAnsi="Helvetica" w:cs="Helvetica"/>
          <w:bCs/>
          <w:color w:val="0070C0"/>
          <w:u w:val="single"/>
        </w:rPr>
        <w:t xml:space="preserve">; BP/AP </w:t>
      </w:r>
      <w:r w:rsidR="005F71A1" w:rsidRPr="00CB37C7">
        <w:rPr>
          <w:rFonts w:ascii="Helvetica" w:hAnsi="Helvetica" w:cs="Helvetica"/>
          <w:bCs/>
          <w:color w:val="0070C0"/>
          <w:u w:val="single"/>
        </w:rPr>
        <w:t>4260 Prerequisites and Co-requisites</w:t>
      </w:r>
      <w:r w:rsidR="003B6A3E" w:rsidRPr="00CB37C7">
        <w:rPr>
          <w:rFonts w:ascii="Helvetica" w:hAnsi="Helvetica" w:cs="Helvetica"/>
          <w:bCs/>
          <w:color w:val="0070C0"/>
          <w:u w:val="single"/>
        </w:rPr>
        <w:t xml:space="preserve">; </w:t>
      </w:r>
      <w:r w:rsidR="00701B5B" w:rsidRPr="00CB37C7">
        <w:rPr>
          <w:rFonts w:ascii="Helvetica" w:hAnsi="Helvetica" w:cs="Helvetica"/>
          <w:bCs/>
          <w:color w:val="0070C0"/>
          <w:u w:val="single"/>
        </w:rPr>
        <w:t xml:space="preserve">AP 5011 Admission and Concurrent Enrollment of High School and Other Young Students; </w:t>
      </w:r>
      <w:r w:rsidR="003B6A3E" w:rsidRPr="00CB37C7">
        <w:rPr>
          <w:rFonts w:ascii="Helvetica" w:hAnsi="Helvetica" w:cs="Helvetica"/>
          <w:bCs/>
          <w:color w:val="0070C0"/>
          <w:u w:val="single"/>
        </w:rPr>
        <w:t xml:space="preserve">BP/AP 5052 </w:t>
      </w:r>
      <w:r w:rsidR="003B6A3E" w:rsidRPr="003F2733">
        <w:rPr>
          <w:rFonts w:ascii="Helvetica" w:hAnsi="Helvetica" w:cs="Helvetica"/>
          <w:bCs/>
          <w:color w:val="0070C0"/>
          <w:u w:val="single"/>
        </w:rPr>
        <w:t>Open Enrollment</w:t>
      </w:r>
      <w:r w:rsidRPr="003F2733">
        <w:rPr>
          <w:rFonts w:ascii="Helvetica" w:hAnsi="Helvetica" w:cs="Helvetica"/>
          <w:bCs/>
          <w:color w:val="0070C0"/>
          <w:u w:val="single"/>
        </w:rPr>
        <w:t>.</w:t>
      </w:r>
    </w:p>
    <w:p w14:paraId="17E1B2D4" w14:textId="62F8038C" w:rsidR="00557066" w:rsidRPr="0055050E" w:rsidRDefault="00557066" w:rsidP="0035226D">
      <w:pPr>
        <w:rPr>
          <w:rFonts w:ascii="Helvetica" w:hAnsi="Helvetica" w:cs="Helvetica"/>
          <w:bCs/>
        </w:rPr>
      </w:pPr>
    </w:p>
    <w:p w14:paraId="5FAD03F9" w14:textId="77777777" w:rsidR="00CD0E1D" w:rsidRPr="0055050E" w:rsidRDefault="00CD0E1D" w:rsidP="0035226D">
      <w:pPr>
        <w:rPr>
          <w:rFonts w:ascii="Helvetica" w:hAnsi="Helvetica" w:cs="Helvetica"/>
          <w:bCs/>
        </w:rPr>
      </w:pPr>
    </w:p>
    <w:p w14:paraId="4B33388B" w14:textId="0BE39484" w:rsidR="00EB608F" w:rsidRPr="009B50AA" w:rsidRDefault="00B04CC0" w:rsidP="0035226D">
      <w:pPr>
        <w:rPr>
          <w:rFonts w:ascii="Helvetica" w:hAnsi="Helvetica" w:cs="Helvetica"/>
          <w:b/>
          <w:i/>
          <w:iCs/>
          <w:color w:val="0070C0"/>
        </w:rPr>
      </w:pPr>
      <w:r w:rsidRPr="009B50AA">
        <w:rPr>
          <w:rFonts w:ascii="Helvetica" w:hAnsi="Helvetica" w:cs="Helvetica"/>
          <w:b/>
          <w:i/>
          <w:iCs/>
          <w:color w:val="0070C0"/>
        </w:rPr>
        <w:t xml:space="preserve">[ </w:t>
      </w:r>
      <w:r w:rsidR="00EB608F" w:rsidRPr="009B50AA">
        <w:rPr>
          <w:rFonts w:ascii="Helvetica" w:hAnsi="Helvetica" w:cs="Helvetica"/>
          <w:b/>
          <w:i/>
          <w:iCs/>
          <w:color w:val="0070C0"/>
        </w:rPr>
        <w:t>Note: The following is the original order of the AP</w:t>
      </w:r>
      <w:r w:rsidR="00FD44CB" w:rsidRPr="009B50AA">
        <w:rPr>
          <w:rFonts w:ascii="Helvetica" w:hAnsi="Helvetica" w:cs="Helvetica"/>
          <w:b/>
          <w:i/>
          <w:iCs/>
          <w:color w:val="0070C0"/>
        </w:rPr>
        <w:t xml:space="preserve"> language, with notations indicating where the text was moved.</w:t>
      </w:r>
      <w:r w:rsidR="00EB608F" w:rsidRPr="009B50AA">
        <w:rPr>
          <w:rFonts w:ascii="Helvetica" w:hAnsi="Helvetica" w:cs="Helvetica"/>
          <w:b/>
          <w:i/>
          <w:iCs/>
          <w:color w:val="0070C0"/>
        </w:rPr>
        <w:t xml:space="preserve"> ]</w:t>
      </w:r>
    </w:p>
    <w:p w14:paraId="799CF5F9" w14:textId="77777777" w:rsidR="00EB608F" w:rsidRDefault="00EB608F" w:rsidP="0035226D">
      <w:pPr>
        <w:rPr>
          <w:rFonts w:ascii="Helvetica" w:hAnsi="Helvetica" w:cs="Helvetica"/>
          <w:bCs/>
          <w:i/>
          <w:iCs/>
          <w:color w:val="0070C0"/>
        </w:rPr>
      </w:pPr>
    </w:p>
    <w:p w14:paraId="4FE3C3F8" w14:textId="194B7619" w:rsidR="006824D7" w:rsidRPr="00901713" w:rsidRDefault="00EB608F" w:rsidP="0035226D">
      <w:pPr>
        <w:rPr>
          <w:rFonts w:ascii="Helvetica" w:hAnsi="Helvetica" w:cs="Helvetica"/>
          <w:bCs/>
          <w:i/>
          <w:iCs/>
          <w:color w:val="0070C0"/>
        </w:rPr>
      </w:pPr>
      <w:r w:rsidRPr="00EB608F">
        <w:rPr>
          <w:rFonts w:ascii="Helvetica" w:hAnsi="Helvetica" w:cs="Helvetica"/>
          <w:b/>
          <w:i/>
          <w:iCs/>
          <w:color w:val="0070C0"/>
        </w:rPr>
        <w:t xml:space="preserve">[ </w:t>
      </w:r>
      <w:r w:rsidR="00B04CC0" w:rsidRPr="00901713">
        <w:rPr>
          <w:rFonts w:ascii="Helvetica" w:hAnsi="Helvetica" w:cs="Helvetica"/>
          <w:bCs/>
          <w:i/>
          <w:iCs/>
          <w:color w:val="0070C0"/>
        </w:rPr>
        <w:t>Moved to 2</w:t>
      </w:r>
      <w:r w:rsidR="00B04CC0" w:rsidRPr="00901713">
        <w:rPr>
          <w:rFonts w:ascii="Helvetica" w:hAnsi="Helvetica" w:cs="Helvetica"/>
          <w:bCs/>
          <w:i/>
          <w:iCs/>
          <w:color w:val="0070C0"/>
          <w:vertAlign w:val="superscript"/>
        </w:rPr>
        <w:t>nd</w:t>
      </w:r>
      <w:r w:rsidR="00B04CC0" w:rsidRPr="00901713">
        <w:rPr>
          <w:rFonts w:ascii="Helvetica" w:hAnsi="Helvetica" w:cs="Helvetica"/>
          <w:bCs/>
          <w:i/>
          <w:iCs/>
          <w:color w:val="0070C0"/>
        </w:rPr>
        <w:t xml:space="preserve"> section-Enrollment Limitations </w:t>
      </w:r>
    </w:p>
    <w:p w14:paraId="0EFC6EB9" w14:textId="6DBEE854" w:rsidR="0035226D" w:rsidRPr="0055050E" w:rsidRDefault="0035226D" w:rsidP="0035226D">
      <w:pPr>
        <w:rPr>
          <w:rFonts w:ascii="Helvetica" w:hAnsi="Helvetica" w:cs="Helvetica"/>
          <w:b/>
        </w:rPr>
      </w:pPr>
      <w:r w:rsidRPr="0055050E">
        <w:rPr>
          <w:rFonts w:ascii="Helvetica" w:hAnsi="Helvetica" w:cs="Helvetica"/>
          <w:b/>
          <w:strike/>
        </w:rPr>
        <w:t>Enrollment Limitations</w:t>
      </w:r>
    </w:p>
    <w:p w14:paraId="053063E3" w14:textId="77777777" w:rsidR="0035226D" w:rsidRPr="0055050E" w:rsidRDefault="0035226D" w:rsidP="0035226D">
      <w:pPr>
        <w:rPr>
          <w:rFonts w:ascii="Helvetica" w:hAnsi="Helvetica" w:cs="Helvetica"/>
          <w:strike/>
        </w:rPr>
      </w:pPr>
    </w:p>
    <w:p w14:paraId="2C74A32E" w14:textId="439DA997" w:rsidR="0035226D" w:rsidRPr="0055050E" w:rsidRDefault="0035226D" w:rsidP="0035226D">
      <w:pPr>
        <w:rPr>
          <w:rFonts w:ascii="Helvetica" w:hAnsi="Helvetica" w:cs="Helvetica"/>
          <w:strike/>
        </w:rPr>
      </w:pPr>
      <w:r w:rsidRPr="0055050E">
        <w:rPr>
          <w:rFonts w:ascii="Helvetica" w:hAnsi="Helvetica" w:cs="Helvetica"/>
          <w:strike/>
        </w:rPr>
        <w:t>Enrollment in courses and programs may be limited to students meeting properly established prerequisites and co-requisites. (See</w:t>
      </w:r>
      <w:r w:rsidRPr="0055050E">
        <w:rPr>
          <w:rFonts w:ascii="Helvetica" w:hAnsi="Helvetica" w:cs="Helvetica"/>
          <w:strike/>
          <w:color w:val="FF0000"/>
        </w:rPr>
        <w:t xml:space="preserve"> </w:t>
      </w:r>
      <w:r w:rsidRPr="0055050E">
        <w:rPr>
          <w:rFonts w:ascii="Helvetica" w:hAnsi="Helvetica" w:cs="Helvetica"/>
          <w:strike/>
        </w:rPr>
        <w:t>BP</w:t>
      </w:r>
      <w:r w:rsidRPr="0055050E">
        <w:rPr>
          <w:rFonts w:ascii="Helvetica" w:hAnsi="Helvetica" w:cs="Helvetica"/>
          <w:strike/>
          <w:color w:val="FF0000"/>
        </w:rPr>
        <w:t xml:space="preserve"> and</w:t>
      </w:r>
      <w:r w:rsidR="00B81A85" w:rsidRPr="0055050E">
        <w:rPr>
          <w:rFonts w:ascii="Helvetica" w:hAnsi="Helvetica" w:cs="Helvetica"/>
          <w:strike/>
          <w:color w:val="FF0000"/>
          <w:u w:val="single"/>
        </w:rPr>
        <w:t>/</w:t>
      </w:r>
      <w:r w:rsidRPr="0055050E">
        <w:rPr>
          <w:rFonts w:ascii="Helvetica" w:hAnsi="Helvetica" w:cs="Helvetica"/>
          <w:strike/>
        </w:rPr>
        <w:t>AP 4260</w:t>
      </w:r>
      <w:r w:rsidRPr="00EB608F">
        <w:rPr>
          <w:rFonts w:ascii="Helvetica" w:hAnsi="Helvetica" w:cs="Helvetica"/>
          <w:strike/>
          <w:color w:val="FF0000"/>
        </w:rPr>
        <w:t xml:space="preserve"> titled </w:t>
      </w:r>
      <w:r w:rsidRPr="00EB608F">
        <w:rPr>
          <w:rFonts w:ascii="Helvetica" w:hAnsi="Helvetica" w:cs="Helvetica"/>
          <w:strike/>
          <w:color w:val="0070C0"/>
        </w:rPr>
        <w:t>Prerequisites and Co-requisites</w:t>
      </w:r>
      <w:r w:rsidRPr="0055050E">
        <w:rPr>
          <w:rFonts w:ascii="Helvetica" w:hAnsi="Helvetica" w:cs="Helvetica"/>
          <w:strike/>
        </w:rPr>
        <w:t>)</w:t>
      </w:r>
    </w:p>
    <w:p w14:paraId="11A4D988" w14:textId="77777777" w:rsidR="0035226D" w:rsidRPr="0055050E" w:rsidRDefault="0035226D" w:rsidP="0035226D">
      <w:pPr>
        <w:rPr>
          <w:rFonts w:ascii="Helvetica" w:hAnsi="Helvetica" w:cs="Helvetica"/>
          <w:strike/>
        </w:rPr>
      </w:pPr>
    </w:p>
    <w:p w14:paraId="7C39E442" w14:textId="77777777" w:rsidR="0035226D" w:rsidRPr="0055050E" w:rsidRDefault="0035226D" w:rsidP="0035226D">
      <w:pPr>
        <w:rPr>
          <w:rFonts w:ascii="Helvetica" w:hAnsi="Helvetica" w:cs="Helvetica"/>
          <w:strike/>
        </w:rPr>
      </w:pPr>
      <w:r w:rsidRPr="0055050E">
        <w:rPr>
          <w:rFonts w:ascii="Helvetica" w:hAnsi="Helvetica" w:cs="Helvetica"/>
          <w:strike/>
        </w:rPr>
        <w:t>Additional enrollment limitations may include, but not be limited to, the following:</w:t>
      </w:r>
    </w:p>
    <w:p w14:paraId="53F6BE79" w14:textId="77777777" w:rsidR="0035226D" w:rsidRPr="0055050E" w:rsidRDefault="0035226D" w:rsidP="0035226D">
      <w:pPr>
        <w:numPr>
          <w:ilvl w:val="0"/>
          <w:numId w:val="16"/>
        </w:numPr>
        <w:spacing w:before="120"/>
        <w:rPr>
          <w:rFonts w:ascii="Helvetica" w:hAnsi="Helvetica" w:cs="Helvetica"/>
          <w:strike/>
        </w:rPr>
      </w:pPr>
      <w:r w:rsidRPr="0055050E">
        <w:rPr>
          <w:rFonts w:ascii="Helvetica" w:hAnsi="Helvetica" w:cs="Helvetica"/>
          <w:strike/>
        </w:rPr>
        <w:t>health and safety considerations;</w:t>
      </w:r>
    </w:p>
    <w:p w14:paraId="3BF60398" w14:textId="77777777" w:rsidR="0035226D" w:rsidRPr="0055050E" w:rsidRDefault="0035226D" w:rsidP="0035226D">
      <w:pPr>
        <w:numPr>
          <w:ilvl w:val="0"/>
          <w:numId w:val="16"/>
        </w:numPr>
        <w:rPr>
          <w:rFonts w:ascii="Helvetica" w:hAnsi="Helvetica" w:cs="Helvetica"/>
          <w:strike/>
        </w:rPr>
      </w:pPr>
      <w:r w:rsidRPr="0055050E">
        <w:rPr>
          <w:rFonts w:ascii="Helvetica" w:hAnsi="Helvetica" w:cs="Helvetica"/>
          <w:strike/>
        </w:rPr>
        <w:t>facility limitations;</w:t>
      </w:r>
    </w:p>
    <w:p w14:paraId="67F4BDAD" w14:textId="77777777" w:rsidR="0035226D" w:rsidRPr="0055050E" w:rsidRDefault="0035226D" w:rsidP="0035226D">
      <w:pPr>
        <w:numPr>
          <w:ilvl w:val="0"/>
          <w:numId w:val="16"/>
        </w:numPr>
        <w:rPr>
          <w:rFonts w:ascii="Helvetica" w:hAnsi="Helvetica" w:cs="Helvetica"/>
          <w:strike/>
        </w:rPr>
      </w:pPr>
      <w:r w:rsidRPr="0055050E">
        <w:rPr>
          <w:rFonts w:ascii="Helvetica" w:hAnsi="Helvetica" w:cs="Helvetica"/>
          <w:strike/>
        </w:rPr>
        <w:t>faculty workload;</w:t>
      </w:r>
    </w:p>
    <w:p w14:paraId="331D7F6C" w14:textId="77777777" w:rsidR="0035226D" w:rsidRPr="0055050E" w:rsidRDefault="0035226D" w:rsidP="0035226D">
      <w:pPr>
        <w:numPr>
          <w:ilvl w:val="0"/>
          <w:numId w:val="16"/>
        </w:numPr>
        <w:rPr>
          <w:rFonts w:ascii="Helvetica" w:hAnsi="Helvetica" w:cs="Helvetica"/>
          <w:strike/>
        </w:rPr>
      </w:pPr>
      <w:r w:rsidRPr="0055050E">
        <w:rPr>
          <w:rFonts w:ascii="Helvetica" w:hAnsi="Helvetica" w:cs="Helvetica"/>
          <w:strike/>
        </w:rPr>
        <w:t>availability of qualified instructors;</w:t>
      </w:r>
    </w:p>
    <w:p w14:paraId="0DAE2974" w14:textId="77777777" w:rsidR="0035226D" w:rsidRPr="0055050E" w:rsidRDefault="0035226D" w:rsidP="0035226D">
      <w:pPr>
        <w:numPr>
          <w:ilvl w:val="0"/>
          <w:numId w:val="16"/>
        </w:numPr>
        <w:rPr>
          <w:rFonts w:ascii="Helvetica" w:hAnsi="Helvetica" w:cs="Helvetica"/>
          <w:strike/>
        </w:rPr>
      </w:pPr>
      <w:r w:rsidRPr="0055050E">
        <w:rPr>
          <w:rFonts w:ascii="Helvetica" w:hAnsi="Helvetica" w:cs="Helvetica"/>
          <w:strike/>
        </w:rPr>
        <w:t>funding limitations;</w:t>
      </w:r>
    </w:p>
    <w:p w14:paraId="6D790B19" w14:textId="77777777" w:rsidR="0035226D" w:rsidRPr="0055050E" w:rsidRDefault="0035226D" w:rsidP="0035226D">
      <w:pPr>
        <w:numPr>
          <w:ilvl w:val="0"/>
          <w:numId w:val="16"/>
        </w:numPr>
        <w:rPr>
          <w:rFonts w:ascii="Helvetica" w:hAnsi="Helvetica" w:cs="Helvetica"/>
          <w:strike/>
        </w:rPr>
      </w:pPr>
      <w:r w:rsidRPr="0055050E">
        <w:rPr>
          <w:rFonts w:ascii="Helvetica" w:hAnsi="Helvetica" w:cs="Helvetica"/>
          <w:strike/>
        </w:rPr>
        <w:t>regional planning;</w:t>
      </w:r>
    </w:p>
    <w:p w14:paraId="57ABB49E" w14:textId="77777777" w:rsidR="0035226D" w:rsidRPr="0055050E" w:rsidRDefault="0035226D" w:rsidP="0035226D">
      <w:pPr>
        <w:numPr>
          <w:ilvl w:val="0"/>
          <w:numId w:val="16"/>
        </w:numPr>
        <w:rPr>
          <w:rFonts w:ascii="Helvetica" w:hAnsi="Helvetica" w:cs="Helvetica"/>
          <w:strike/>
        </w:rPr>
      </w:pPr>
      <w:r w:rsidRPr="0055050E">
        <w:rPr>
          <w:rFonts w:ascii="Helvetica" w:hAnsi="Helvetica" w:cs="Helvetica"/>
          <w:strike/>
        </w:rPr>
        <w:t>legal requirements; and</w:t>
      </w:r>
    </w:p>
    <w:p w14:paraId="713CF906" w14:textId="0BE73D46" w:rsidR="0035226D" w:rsidRPr="0055050E" w:rsidRDefault="0035226D" w:rsidP="0035226D">
      <w:pPr>
        <w:numPr>
          <w:ilvl w:val="0"/>
          <w:numId w:val="16"/>
        </w:numPr>
        <w:rPr>
          <w:rFonts w:ascii="Helvetica" w:hAnsi="Helvetica" w:cs="Helvetica"/>
          <w:strike/>
        </w:rPr>
      </w:pPr>
      <w:r w:rsidRPr="0055050E">
        <w:rPr>
          <w:rFonts w:ascii="Helvetica" w:hAnsi="Helvetica" w:cs="Helvetica"/>
          <w:strike/>
        </w:rPr>
        <w:t>contractual requirements.</w:t>
      </w:r>
      <w:r w:rsidR="00B04CC0" w:rsidRPr="00901713">
        <w:rPr>
          <w:rFonts w:ascii="Helvetica" w:hAnsi="Helvetica" w:cs="Helvetica"/>
          <w:b/>
          <w:i/>
          <w:iCs/>
          <w:color w:val="0070C0"/>
        </w:rPr>
        <w:t xml:space="preserve"> ]</w:t>
      </w:r>
    </w:p>
    <w:p w14:paraId="4B2A3D09" w14:textId="77777777" w:rsidR="0035226D" w:rsidRPr="0055050E" w:rsidRDefault="0035226D" w:rsidP="0035226D">
      <w:pPr>
        <w:rPr>
          <w:rFonts w:ascii="Helvetica" w:hAnsi="Helvetica" w:cs="Helvetica"/>
          <w:strike/>
        </w:rPr>
      </w:pPr>
    </w:p>
    <w:p w14:paraId="2E7464CD" w14:textId="77777777" w:rsidR="0035226D" w:rsidRPr="0055050E" w:rsidRDefault="0035226D" w:rsidP="0035226D">
      <w:pPr>
        <w:rPr>
          <w:rFonts w:ascii="Helvetica" w:hAnsi="Helvetica" w:cs="Helvetica"/>
          <w:strike/>
        </w:rPr>
      </w:pPr>
    </w:p>
    <w:p w14:paraId="424BE0D8" w14:textId="0A19A8BB" w:rsidR="0035226D" w:rsidRPr="0055050E" w:rsidRDefault="00CE2CC7" w:rsidP="0035226D">
      <w:pPr>
        <w:rPr>
          <w:rFonts w:ascii="Helvetica" w:hAnsi="Helvetica" w:cs="Helvetica"/>
          <w:b/>
          <w:strike/>
        </w:rPr>
      </w:pPr>
      <w:r w:rsidRPr="00901713">
        <w:rPr>
          <w:rFonts w:ascii="Helvetica" w:hAnsi="Helvetica" w:cs="Helvetica"/>
          <w:b/>
          <w:i/>
          <w:iCs/>
          <w:color w:val="0070C0"/>
        </w:rPr>
        <w:t xml:space="preserve">[ </w:t>
      </w:r>
      <w:r w:rsidRPr="002627C7">
        <w:rPr>
          <w:rFonts w:ascii="Helvetica" w:hAnsi="Helvetica" w:cs="Helvetica"/>
          <w:b/>
          <w:i/>
          <w:iCs/>
          <w:color w:val="0070C0"/>
        </w:rPr>
        <w:t>struck</w:t>
      </w:r>
      <w:r>
        <w:rPr>
          <w:rFonts w:ascii="Helvetica" w:hAnsi="Helvetica" w:cs="Helvetica"/>
          <w:b/>
          <w:i/>
          <w:iCs/>
          <w:color w:val="0070C0"/>
        </w:rPr>
        <w:t xml:space="preserve"> </w:t>
      </w:r>
      <w:r w:rsidR="0035226D" w:rsidRPr="0055050E">
        <w:rPr>
          <w:rFonts w:ascii="Helvetica" w:hAnsi="Helvetica" w:cs="Helvetica"/>
          <w:b/>
          <w:strike/>
        </w:rPr>
        <w:t>Student Groups with Priorities</w:t>
      </w:r>
      <w:r w:rsidRPr="0055050E">
        <w:rPr>
          <w:rFonts w:ascii="Helvetica" w:eastAsia="MS Mincho" w:hAnsi="Helvetica" w:cs="Helvetica"/>
          <w:lang w:eastAsia="ja-JP"/>
        </w:rPr>
        <w:t xml:space="preserve"> </w:t>
      </w:r>
      <w:r w:rsidRPr="00901713">
        <w:rPr>
          <w:rFonts w:ascii="Helvetica" w:hAnsi="Helvetica" w:cs="Helvetica"/>
          <w:b/>
          <w:i/>
          <w:iCs/>
          <w:color w:val="0070C0"/>
        </w:rPr>
        <w:t>]</w:t>
      </w:r>
    </w:p>
    <w:p w14:paraId="038502C2" w14:textId="77777777" w:rsidR="00CE2CC7" w:rsidRPr="0055050E" w:rsidRDefault="00CE2CC7" w:rsidP="00CE2CC7">
      <w:pPr>
        <w:autoSpaceDE w:val="0"/>
        <w:autoSpaceDN w:val="0"/>
        <w:adjustRightInd w:val="0"/>
        <w:rPr>
          <w:rFonts w:ascii="Helvetica" w:eastAsia="MS Mincho" w:hAnsi="Helvetica" w:cs="Helvetica"/>
          <w:strike/>
          <w:lang w:eastAsia="ja-JP"/>
        </w:rPr>
      </w:pPr>
    </w:p>
    <w:p w14:paraId="4F8A21AF" w14:textId="156AC383" w:rsidR="00CE2CC7" w:rsidRPr="00901713" w:rsidRDefault="00CE2CC7" w:rsidP="00CE2CC7">
      <w:pPr>
        <w:rPr>
          <w:rFonts w:ascii="Helvetica" w:hAnsi="Helvetica" w:cs="Helvetica"/>
          <w:bCs/>
          <w:i/>
          <w:iCs/>
          <w:color w:val="0070C0"/>
        </w:rPr>
      </w:pPr>
      <w:r w:rsidRPr="00901713">
        <w:rPr>
          <w:rFonts w:ascii="Helvetica" w:hAnsi="Helvetica" w:cs="Helvetica"/>
          <w:b/>
          <w:i/>
          <w:iCs/>
          <w:color w:val="0070C0"/>
        </w:rPr>
        <w:t xml:space="preserve">[ </w:t>
      </w:r>
      <w:r w:rsidRPr="00901713">
        <w:rPr>
          <w:rFonts w:ascii="Helvetica" w:hAnsi="Helvetica" w:cs="Helvetica"/>
          <w:bCs/>
          <w:i/>
          <w:iCs/>
          <w:color w:val="0070C0"/>
        </w:rPr>
        <w:t xml:space="preserve">Moved to opening section, under Eligibility </w:t>
      </w:r>
    </w:p>
    <w:p w14:paraId="60113FAB" w14:textId="780FC8F8" w:rsidR="0035226D" w:rsidRPr="0055050E" w:rsidRDefault="0035226D" w:rsidP="0035226D">
      <w:pPr>
        <w:autoSpaceDE w:val="0"/>
        <w:autoSpaceDN w:val="0"/>
        <w:adjustRightInd w:val="0"/>
        <w:rPr>
          <w:rFonts w:ascii="Helvetica" w:eastAsia="MS Mincho" w:hAnsi="Helvetica" w:cs="Helvetica"/>
          <w:strike/>
          <w:lang w:eastAsia="ja-JP"/>
        </w:rPr>
      </w:pPr>
      <w:r w:rsidRPr="0055050E">
        <w:rPr>
          <w:rFonts w:ascii="Helvetica" w:eastAsia="MS Mincho" w:hAnsi="Helvetica" w:cs="Helvetica"/>
          <w:bCs/>
          <w:strike/>
          <w:lang w:eastAsia="ja-JP"/>
        </w:rPr>
        <w:t xml:space="preserve">The </w:t>
      </w:r>
      <w:proofErr w:type="gramStart"/>
      <w:r w:rsidRPr="0055050E">
        <w:rPr>
          <w:rFonts w:ascii="Helvetica" w:eastAsia="MS Mincho" w:hAnsi="Helvetica" w:cs="Helvetica"/>
          <w:bCs/>
          <w:strike/>
          <w:lang w:eastAsia="ja-JP"/>
        </w:rPr>
        <w:t>District</w:t>
      </w:r>
      <w:proofErr w:type="gramEnd"/>
      <w:r w:rsidRPr="0055050E">
        <w:rPr>
          <w:rFonts w:ascii="Helvetica" w:eastAsia="MS Mincho" w:hAnsi="Helvetica" w:cs="Helvetica"/>
          <w:bCs/>
          <w:strike/>
          <w:lang w:eastAsia="ja-JP"/>
        </w:rPr>
        <w:t xml:space="preserve"> will provide </w:t>
      </w:r>
      <w:r w:rsidRPr="0055050E">
        <w:rPr>
          <w:rFonts w:ascii="Helvetica" w:eastAsia="MS Mincho" w:hAnsi="Helvetica" w:cs="Helvetica"/>
          <w:strike/>
          <w:lang w:eastAsia="ja-JP"/>
        </w:rPr>
        <w:t xml:space="preserve">priority registration for students who enroll </w:t>
      </w:r>
      <w:r w:rsidRPr="0046099B">
        <w:rPr>
          <w:rFonts w:ascii="Helvetica" w:eastAsia="MS Mincho" w:hAnsi="Helvetica" w:cs="Helvetica"/>
          <w:strike/>
          <w:color w:val="0070C0"/>
          <w:lang w:eastAsia="ja-JP"/>
        </w:rPr>
        <w:t xml:space="preserve">in a community college </w:t>
      </w:r>
      <w:r w:rsidRPr="0055050E">
        <w:rPr>
          <w:rFonts w:ascii="Helvetica" w:eastAsia="MS Mincho" w:hAnsi="Helvetica" w:cs="Helvetica"/>
          <w:strike/>
          <w:lang w:eastAsia="ja-JP"/>
        </w:rPr>
        <w:t>for the purpose of degree or certificate attainment, transfer to a four-year college or university, or career advancement.</w:t>
      </w:r>
      <w:r w:rsidR="0022494F" w:rsidRPr="0055050E">
        <w:rPr>
          <w:rFonts w:ascii="Helvetica" w:eastAsia="MS Mincho" w:hAnsi="Helvetica" w:cs="Helvetica"/>
          <w:lang w:eastAsia="ja-JP"/>
        </w:rPr>
        <w:t xml:space="preserve"> </w:t>
      </w:r>
      <w:r w:rsidR="00EC6088" w:rsidRPr="00901713">
        <w:rPr>
          <w:rFonts w:ascii="Helvetica" w:hAnsi="Helvetica" w:cs="Helvetica"/>
          <w:b/>
          <w:i/>
          <w:iCs/>
          <w:color w:val="0070C0"/>
        </w:rPr>
        <w:t>]</w:t>
      </w:r>
    </w:p>
    <w:p w14:paraId="10C45C5D" w14:textId="77777777" w:rsidR="0035226D" w:rsidRPr="0055050E" w:rsidRDefault="0035226D" w:rsidP="0035226D">
      <w:pPr>
        <w:autoSpaceDE w:val="0"/>
        <w:autoSpaceDN w:val="0"/>
        <w:adjustRightInd w:val="0"/>
        <w:rPr>
          <w:rFonts w:ascii="Helvetica" w:eastAsia="MS Mincho" w:hAnsi="Helvetica" w:cs="Helvetica"/>
          <w:strike/>
          <w:lang w:eastAsia="ja-JP"/>
        </w:rPr>
      </w:pPr>
    </w:p>
    <w:p w14:paraId="44CBE335" w14:textId="77777777" w:rsidR="00901713" w:rsidRPr="00901713" w:rsidRDefault="0022494F" w:rsidP="0035226D">
      <w:pPr>
        <w:autoSpaceDE w:val="0"/>
        <w:autoSpaceDN w:val="0"/>
        <w:adjustRightInd w:val="0"/>
        <w:rPr>
          <w:rFonts w:ascii="Helvetica" w:hAnsi="Helvetica" w:cs="Helvetica"/>
          <w:bCs/>
          <w:i/>
          <w:iCs/>
          <w:color w:val="0070C0"/>
        </w:rPr>
      </w:pPr>
      <w:r w:rsidRPr="00901713">
        <w:rPr>
          <w:rFonts w:ascii="Helvetica" w:hAnsi="Helvetica" w:cs="Helvetica"/>
          <w:b/>
          <w:i/>
          <w:iCs/>
          <w:color w:val="0070C0"/>
        </w:rPr>
        <w:t xml:space="preserve">[ </w:t>
      </w:r>
      <w:r w:rsidRPr="00901713">
        <w:rPr>
          <w:rFonts w:ascii="Helvetica" w:hAnsi="Helvetica" w:cs="Helvetica"/>
          <w:bCs/>
          <w:i/>
          <w:iCs/>
          <w:color w:val="0070C0"/>
        </w:rPr>
        <w:t xml:space="preserve">Moved to </w:t>
      </w:r>
      <w:r w:rsidR="00B04CC0" w:rsidRPr="00901713">
        <w:rPr>
          <w:rFonts w:ascii="Helvetica" w:hAnsi="Helvetica" w:cs="Helvetica"/>
          <w:bCs/>
          <w:i/>
          <w:iCs/>
          <w:color w:val="0070C0"/>
        </w:rPr>
        <w:t>opening section</w:t>
      </w:r>
      <w:r w:rsidR="00F63B85" w:rsidRPr="00901713">
        <w:rPr>
          <w:rFonts w:ascii="Helvetica" w:hAnsi="Helvetica" w:cs="Helvetica"/>
          <w:bCs/>
          <w:i/>
          <w:iCs/>
          <w:color w:val="0070C0"/>
        </w:rPr>
        <w:t>, under</w:t>
      </w:r>
      <w:r w:rsidR="00B04CC0" w:rsidRPr="00901713">
        <w:rPr>
          <w:rFonts w:ascii="Helvetica" w:hAnsi="Helvetica" w:cs="Helvetica"/>
          <w:bCs/>
          <w:i/>
          <w:iCs/>
          <w:color w:val="0070C0"/>
        </w:rPr>
        <w:t xml:space="preserve"> </w:t>
      </w:r>
      <w:r w:rsidRPr="00901713">
        <w:rPr>
          <w:rFonts w:ascii="Helvetica" w:hAnsi="Helvetica" w:cs="Helvetica"/>
          <w:bCs/>
          <w:i/>
          <w:iCs/>
          <w:color w:val="0070C0"/>
        </w:rPr>
        <w:t xml:space="preserve">Priority </w:t>
      </w:r>
      <w:r w:rsidR="001E03E9" w:rsidRPr="00901713">
        <w:rPr>
          <w:rFonts w:ascii="Helvetica" w:hAnsi="Helvetica" w:cs="Helvetica"/>
          <w:bCs/>
          <w:i/>
          <w:iCs/>
          <w:color w:val="0070C0"/>
        </w:rPr>
        <w:t>Group</w:t>
      </w:r>
      <w:r w:rsidRPr="00901713">
        <w:rPr>
          <w:rFonts w:ascii="Helvetica" w:hAnsi="Helvetica" w:cs="Helvetica"/>
          <w:bCs/>
          <w:i/>
          <w:iCs/>
          <w:color w:val="0070C0"/>
        </w:rPr>
        <w:t xml:space="preserve">s </w:t>
      </w:r>
    </w:p>
    <w:p w14:paraId="58181C13" w14:textId="5F0458B4" w:rsidR="0035226D" w:rsidRPr="0055050E" w:rsidRDefault="0035226D" w:rsidP="0035226D">
      <w:pPr>
        <w:autoSpaceDE w:val="0"/>
        <w:autoSpaceDN w:val="0"/>
        <w:adjustRightInd w:val="0"/>
        <w:rPr>
          <w:rFonts w:ascii="Helvetica" w:eastAsia="MS Mincho" w:hAnsi="Helvetica" w:cs="Helvetica"/>
          <w:strike/>
          <w:lang w:eastAsia="ja-JP"/>
        </w:rPr>
      </w:pPr>
      <w:r w:rsidRPr="0055050E">
        <w:rPr>
          <w:rFonts w:ascii="Helvetica" w:eastAsia="MS Mincho" w:hAnsi="Helvetica" w:cs="Helvetica"/>
          <w:strike/>
          <w:lang w:eastAsia="ja-JP"/>
        </w:rPr>
        <w:t>The following students will have the highest and equal priority for enrollment:</w:t>
      </w:r>
    </w:p>
    <w:p w14:paraId="2FF9D8E6" w14:textId="4C92A43B" w:rsidR="0035226D" w:rsidRPr="0055050E" w:rsidRDefault="0035226D" w:rsidP="00CC338D">
      <w:pPr>
        <w:pStyle w:val="ListParagraph"/>
        <w:numPr>
          <w:ilvl w:val="0"/>
          <w:numId w:val="24"/>
        </w:numPr>
        <w:spacing w:before="120"/>
        <w:ind w:left="720"/>
        <w:contextualSpacing w:val="0"/>
        <w:rPr>
          <w:rFonts w:ascii="Helvetica" w:eastAsia="MS Mincho" w:hAnsi="Helvetica" w:cs="Helvetica"/>
          <w:strike/>
          <w:lang w:eastAsia="ja-JP"/>
        </w:rPr>
      </w:pPr>
      <w:r w:rsidRPr="0055050E">
        <w:rPr>
          <w:rFonts w:ascii="Helvetica" w:eastAsia="MS Mincho" w:hAnsi="Helvetica" w:cs="Helvetica"/>
          <w:strike/>
          <w:color w:val="FF0000"/>
          <w:lang w:eastAsia="ja-JP"/>
        </w:rPr>
        <w:t xml:space="preserve">A member of the armed forces or a veteran pursuant to </w:t>
      </w:r>
      <w:r w:rsidR="00EC24B5" w:rsidRPr="0055050E">
        <w:rPr>
          <w:rFonts w:ascii="Helvetica" w:eastAsia="MS Mincho" w:hAnsi="Helvetica" w:cs="Helvetica"/>
          <w:strike/>
          <w:color w:val="FF0000"/>
          <w:u w:val="single"/>
          <w:lang w:eastAsia="ja-JP"/>
        </w:rPr>
        <w:t xml:space="preserve">A member or veteran of the Armed Forces of the United States and who is a resident of California, as specified in </w:t>
      </w:r>
      <w:r w:rsidRPr="0055050E">
        <w:rPr>
          <w:rFonts w:ascii="Helvetica" w:eastAsia="MS Mincho" w:hAnsi="Helvetica" w:cs="Helvetica"/>
          <w:strike/>
          <w:lang w:eastAsia="ja-JP"/>
        </w:rPr>
        <w:t>Education Code section 66025.8;</w:t>
      </w:r>
    </w:p>
    <w:p w14:paraId="30B337DD" w14:textId="052DA225" w:rsidR="00EC24B5" w:rsidRPr="0055050E" w:rsidRDefault="00EC24B5" w:rsidP="00CC338D">
      <w:pPr>
        <w:pStyle w:val="ListParagraph"/>
        <w:numPr>
          <w:ilvl w:val="0"/>
          <w:numId w:val="24"/>
        </w:numPr>
        <w:spacing w:before="120"/>
        <w:ind w:left="720"/>
        <w:contextualSpacing w:val="0"/>
        <w:rPr>
          <w:rFonts w:ascii="Helvetica" w:eastAsia="MS Mincho" w:hAnsi="Helvetica" w:cs="Helvetica"/>
          <w:strike/>
          <w:color w:val="FF0000"/>
          <w:u w:val="single"/>
          <w:lang w:eastAsia="ja-JP"/>
        </w:rPr>
      </w:pPr>
      <w:r w:rsidRPr="0055050E">
        <w:rPr>
          <w:rFonts w:ascii="Helvetica" w:eastAsia="MS Mincho" w:hAnsi="Helvetica" w:cs="Helvetica"/>
          <w:strike/>
          <w:color w:val="FF0000"/>
          <w:u w:val="single"/>
          <w:lang w:eastAsia="ja-JP"/>
        </w:rPr>
        <w:t>A student parent who has a child or children under 18 years of age who will receive more than half of their support from that student;</w:t>
      </w:r>
    </w:p>
    <w:p w14:paraId="1F02BAC9" w14:textId="7DD42ADB" w:rsidR="0035226D" w:rsidRPr="0055050E" w:rsidRDefault="0035226D" w:rsidP="00CC338D">
      <w:pPr>
        <w:pStyle w:val="ListParagraph"/>
        <w:numPr>
          <w:ilvl w:val="0"/>
          <w:numId w:val="24"/>
        </w:numPr>
        <w:spacing w:before="120"/>
        <w:ind w:left="720"/>
        <w:contextualSpacing w:val="0"/>
        <w:rPr>
          <w:rFonts w:ascii="Helvetica" w:eastAsia="MS Mincho" w:hAnsi="Helvetica" w:cs="Helvetica"/>
          <w:strike/>
          <w:lang w:eastAsia="ja-JP"/>
        </w:rPr>
      </w:pPr>
      <w:r w:rsidRPr="0055050E">
        <w:rPr>
          <w:rFonts w:ascii="Helvetica" w:eastAsia="MS Mincho" w:hAnsi="Helvetica" w:cs="Helvetica"/>
          <w:strike/>
          <w:color w:val="FF0000"/>
          <w:lang w:eastAsia="ja-JP"/>
        </w:rPr>
        <w:t xml:space="preserve">A foster youth, former foster youth, homeless youth, or former homeless youth pursuant to </w:t>
      </w:r>
      <w:r w:rsidR="00EC24B5" w:rsidRPr="0055050E">
        <w:rPr>
          <w:rFonts w:ascii="Helvetica" w:eastAsia="MS Mincho" w:hAnsi="Helvetica" w:cs="Helvetica"/>
          <w:strike/>
          <w:color w:val="FF0000"/>
          <w:u w:val="single"/>
          <w:lang w:eastAsia="ja-JP"/>
        </w:rPr>
        <w:t>A foster youth</w:t>
      </w:r>
      <w:r w:rsidR="00BB57D7" w:rsidRPr="0055050E">
        <w:rPr>
          <w:rFonts w:ascii="Helvetica" w:eastAsia="MS Mincho" w:hAnsi="Helvetica" w:cs="Helvetica"/>
          <w:strike/>
          <w:color w:val="FF0000"/>
          <w:u w:val="single"/>
          <w:lang w:eastAsia="ja-JP"/>
        </w:rPr>
        <w:t xml:space="preserve"> or</w:t>
      </w:r>
      <w:r w:rsidR="00EC24B5" w:rsidRPr="0055050E">
        <w:rPr>
          <w:rFonts w:ascii="Helvetica" w:eastAsia="MS Mincho" w:hAnsi="Helvetica" w:cs="Helvetica"/>
          <w:strike/>
          <w:color w:val="FF0000"/>
          <w:u w:val="single"/>
          <w:lang w:eastAsia="ja-JP"/>
        </w:rPr>
        <w:t xml:space="preserve"> former foster youth who is not older than 25 years </w:t>
      </w:r>
      <w:r w:rsidR="00EC24B5" w:rsidRPr="0055050E">
        <w:rPr>
          <w:rFonts w:ascii="Helvetica" w:eastAsia="MS Mincho" w:hAnsi="Helvetica" w:cs="Helvetica"/>
          <w:strike/>
          <w:color w:val="FF0000"/>
          <w:u w:val="single"/>
          <w:lang w:eastAsia="ja-JP"/>
        </w:rPr>
        <w:lastRenderedPageBreak/>
        <w:t xml:space="preserve">of age at the commencement of the academic year, as specified in </w:t>
      </w:r>
      <w:r w:rsidRPr="0055050E">
        <w:rPr>
          <w:rFonts w:ascii="Helvetica" w:eastAsia="MS Mincho" w:hAnsi="Helvetica" w:cs="Helvetica"/>
          <w:strike/>
          <w:lang w:eastAsia="ja-JP"/>
        </w:rPr>
        <w:t>Education Code section 66025.9;</w:t>
      </w:r>
    </w:p>
    <w:p w14:paraId="66F326CC" w14:textId="49C27B8E" w:rsidR="00EC24B5" w:rsidRPr="0055050E" w:rsidRDefault="00EC24B5" w:rsidP="00CC338D">
      <w:pPr>
        <w:pStyle w:val="ListParagraph"/>
        <w:numPr>
          <w:ilvl w:val="0"/>
          <w:numId w:val="24"/>
        </w:numPr>
        <w:spacing w:before="120"/>
        <w:ind w:left="720"/>
        <w:contextualSpacing w:val="0"/>
        <w:rPr>
          <w:rFonts w:ascii="Helvetica" w:eastAsia="MS Mincho" w:hAnsi="Helvetica" w:cs="Helvetica"/>
          <w:strike/>
          <w:color w:val="FF0000"/>
          <w:u w:val="single"/>
          <w:lang w:eastAsia="ja-JP"/>
        </w:rPr>
      </w:pPr>
      <w:r w:rsidRPr="0055050E">
        <w:rPr>
          <w:rFonts w:ascii="Helvetica" w:eastAsia="MS Mincho" w:hAnsi="Helvetica" w:cs="Helvetica"/>
          <w:strike/>
          <w:color w:val="FF0000"/>
          <w:u w:val="single"/>
          <w:lang w:eastAsia="ja-JP"/>
        </w:rPr>
        <w:t>A verified homeless youth or former homeless youth under 25</w:t>
      </w:r>
      <w:r w:rsidR="00BB57D7" w:rsidRPr="0055050E">
        <w:rPr>
          <w:rFonts w:ascii="Helvetica" w:eastAsia="MS Mincho" w:hAnsi="Helvetica" w:cs="Helvetica"/>
          <w:strike/>
          <w:color w:val="FF0000"/>
          <w:u w:val="single"/>
          <w:lang w:eastAsia="ja-JP"/>
        </w:rPr>
        <w:t xml:space="preserve"> years of age at the commencement of the academic year, as specified in Education Code section 66025.9;</w:t>
      </w:r>
    </w:p>
    <w:p w14:paraId="46C47295" w14:textId="7E9559A9" w:rsidR="0035226D" w:rsidRPr="0055050E" w:rsidRDefault="0035226D" w:rsidP="00CC338D">
      <w:pPr>
        <w:pStyle w:val="ListParagraph"/>
        <w:numPr>
          <w:ilvl w:val="0"/>
          <w:numId w:val="24"/>
        </w:numPr>
        <w:spacing w:before="120"/>
        <w:ind w:left="720"/>
        <w:contextualSpacing w:val="0"/>
        <w:rPr>
          <w:rFonts w:ascii="Helvetica" w:eastAsia="MS Mincho" w:hAnsi="Helvetica" w:cs="Helvetica"/>
          <w:strike/>
          <w:lang w:eastAsia="ja-JP"/>
        </w:rPr>
      </w:pPr>
      <w:r w:rsidRPr="0055050E">
        <w:rPr>
          <w:rFonts w:ascii="Helvetica" w:eastAsia="MS Mincho" w:hAnsi="Helvetica" w:cs="Helvetica"/>
          <w:strike/>
          <w:lang w:eastAsia="ja-JP"/>
        </w:rPr>
        <w:t>A student who has been determined to be eligible for Disabled Student Programs and Services</w:t>
      </w:r>
      <w:r w:rsidRPr="0055050E">
        <w:rPr>
          <w:rFonts w:ascii="Helvetica" w:eastAsia="MS Mincho" w:hAnsi="Helvetica" w:cs="Helvetica"/>
          <w:strike/>
          <w:color w:val="FF0000"/>
          <w:lang w:eastAsia="ja-JP"/>
        </w:rPr>
        <w:t xml:space="preserve"> or</w:t>
      </w:r>
      <w:r w:rsidR="002624B7" w:rsidRPr="0055050E">
        <w:rPr>
          <w:rFonts w:ascii="Helvetica" w:eastAsia="MS Mincho" w:hAnsi="Helvetica" w:cs="Helvetica"/>
          <w:strike/>
          <w:color w:val="FF0000"/>
          <w:lang w:eastAsia="ja-JP"/>
        </w:rPr>
        <w:t xml:space="preserve"> </w:t>
      </w:r>
      <w:r w:rsidR="002624B7" w:rsidRPr="0055050E">
        <w:rPr>
          <w:rFonts w:ascii="Helvetica" w:eastAsia="MS Mincho" w:hAnsi="Helvetica" w:cs="Helvetica"/>
          <w:strike/>
          <w:color w:val="FF0000"/>
          <w:u w:val="single"/>
          <w:lang w:eastAsia="ja-JP"/>
        </w:rPr>
        <w:t>;</w:t>
      </w:r>
    </w:p>
    <w:p w14:paraId="4209060F" w14:textId="3EF45B70" w:rsidR="00BB57D7" w:rsidRPr="0055050E" w:rsidRDefault="00BB57D7" w:rsidP="00CC338D">
      <w:pPr>
        <w:pStyle w:val="ListParagraph"/>
        <w:numPr>
          <w:ilvl w:val="0"/>
          <w:numId w:val="24"/>
        </w:numPr>
        <w:spacing w:before="120"/>
        <w:ind w:left="720"/>
        <w:contextualSpacing w:val="0"/>
        <w:rPr>
          <w:rFonts w:ascii="Helvetica" w:eastAsia="MS Mincho" w:hAnsi="Helvetica" w:cs="Helvetica"/>
          <w:strike/>
          <w:lang w:eastAsia="ja-JP"/>
        </w:rPr>
      </w:pPr>
      <w:r w:rsidRPr="0055050E">
        <w:rPr>
          <w:rFonts w:ascii="Helvetica" w:eastAsia="MS Mincho" w:hAnsi="Helvetica" w:cs="Helvetica"/>
          <w:strike/>
          <w:color w:val="FF0000"/>
          <w:u w:val="single"/>
          <w:lang w:eastAsia="ja-JP"/>
        </w:rPr>
        <w:t xml:space="preserve">A student who is receiving services through </w:t>
      </w:r>
      <w:r w:rsidRPr="0055050E">
        <w:rPr>
          <w:rFonts w:ascii="Helvetica" w:eastAsia="MS Mincho" w:hAnsi="Helvetica" w:cs="Helvetica"/>
          <w:strike/>
          <w:lang w:eastAsia="ja-JP"/>
        </w:rPr>
        <w:t>Extended Opportunity Programs and Services;</w:t>
      </w:r>
    </w:p>
    <w:p w14:paraId="796C957E" w14:textId="77777777" w:rsidR="0035226D" w:rsidRPr="0055050E" w:rsidRDefault="0035226D" w:rsidP="00CC338D">
      <w:pPr>
        <w:pStyle w:val="ListParagraph"/>
        <w:numPr>
          <w:ilvl w:val="0"/>
          <w:numId w:val="24"/>
        </w:numPr>
        <w:spacing w:before="120"/>
        <w:ind w:left="720"/>
        <w:contextualSpacing w:val="0"/>
        <w:rPr>
          <w:rFonts w:ascii="Helvetica" w:eastAsia="MS Mincho" w:hAnsi="Helvetica" w:cs="Helvetica"/>
          <w:strike/>
          <w:lang w:eastAsia="ja-JP"/>
        </w:rPr>
      </w:pPr>
      <w:r w:rsidRPr="0055050E">
        <w:rPr>
          <w:rFonts w:ascii="Helvetica" w:eastAsia="MS Mincho" w:hAnsi="Helvetica" w:cs="Helvetica"/>
          <w:strike/>
          <w:lang w:eastAsia="ja-JP"/>
        </w:rPr>
        <w:t xml:space="preserve">A student who is receiving services through </w:t>
      </w:r>
      <w:proofErr w:type="spellStart"/>
      <w:r w:rsidRPr="0055050E">
        <w:rPr>
          <w:rFonts w:ascii="Helvetica" w:eastAsia="MS Mincho" w:hAnsi="Helvetica" w:cs="Helvetica"/>
          <w:strike/>
          <w:lang w:eastAsia="ja-JP"/>
        </w:rPr>
        <w:t>CalWORKS</w:t>
      </w:r>
      <w:proofErr w:type="spellEnd"/>
      <w:r w:rsidRPr="0055050E">
        <w:rPr>
          <w:rFonts w:ascii="Helvetica" w:eastAsia="MS Mincho" w:hAnsi="Helvetica" w:cs="Helvetica"/>
          <w:strike/>
          <w:lang w:eastAsia="ja-JP"/>
        </w:rPr>
        <w:t xml:space="preserve">; </w:t>
      </w:r>
      <w:r w:rsidRPr="0055050E">
        <w:rPr>
          <w:rFonts w:ascii="Helvetica" w:eastAsia="MS Mincho" w:hAnsi="Helvetica" w:cs="Helvetica"/>
          <w:strike/>
          <w:color w:val="FF0000"/>
          <w:lang w:eastAsia="ja-JP"/>
        </w:rPr>
        <w:t>and</w:t>
      </w:r>
    </w:p>
    <w:p w14:paraId="55AFFB08" w14:textId="54ABD149" w:rsidR="0035226D" w:rsidRPr="0055050E" w:rsidRDefault="0035226D" w:rsidP="00CC338D">
      <w:pPr>
        <w:pStyle w:val="ListParagraph"/>
        <w:numPr>
          <w:ilvl w:val="0"/>
          <w:numId w:val="24"/>
        </w:numPr>
        <w:spacing w:before="120"/>
        <w:ind w:left="720"/>
        <w:contextualSpacing w:val="0"/>
        <w:rPr>
          <w:rFonts w:ascii="Helvetica" w:eastAsia="MS Mincho" w:hAnsi="Helvetica" w:cs="Helvetica"/>
          <w:strike/>
          <w:lang w:eastAsia="ja-JP"/>
        </w:rPr>
      </w:pPr>
      <w:r w:rsidRPr="0055050E">
        <w:rPr>
          <w:rFonts w:ascii="Helvetica" w:eastAsia="MS Mincho" w:hAnsi="Helvetica" w:cs="Helvetica"/>
          <w:strike/>
          <w:lang w:eastAsia="ja-JP"/>
        </w:rPr>
        <w:t>A student who is a Tribal TANF recipient</w:t>
      </w:r>
      <w:r w:rsidRPr="0055050E">
        <w:rPr>
          <w:rFonts w:ascii="Helvetica" w:eastAsia="MS Mincho" w:hAnsi="Helvetica" w:cs="Helvetica"/>
          <w:strike/>
          <w:color w:val="FF0000"/>
          <w:lang w:eastAsia="ja-JP"/>
        </w:rPr>
        <w:t>.</w:t>
      </w:r>
      <w:r w:rsidR="00BB57D7" w:rsidRPr="0055050E">
        <w:rPr>
          <w:rFonts w:ascii="Helvetica" w:eastAsia="MS Mincho" w:hAnsi="Helvetica" w:cs="Helvetica"/>
          <w:strike/>
          <w:color w:val="FF0000"/>
          <w:u w:val="single"/>
          <w:lang w:eastAsia="ja-JP"/>
        </w:rPr>
        <w:t>; and</w:t>
      </w:r>
    </w:p>
    <w:p w14:paraId="120A3B9A" w14:textId="561C8707" w:rsidR="00BB57D7" w:rsidRPr="0055050E" w:rsidRDefault="00BB57D7" w:rsidP="00CC338D">
      <w:pPr>
        <w:pStyle w:val="ListParagraph"/>
        <w:numPr>
          <w:ilvl w:val="0"/>
          <w:numId w:val="24"/>
        </w:numPr>
        <w:spacing w:before="120"/>
        <w:ind w:left="720"/>
        <w:contextualSpacing w:val="0"/>
        <w:rPr>
          <w:rFonts w:ascii="Helvetica" w:eastAsia="MS Mincho" w:hAnsi="Helvetica" w:cs="Helvetica"/>
          <w:strike/>
          <w:color w:val="FF0000"/>
          <w:u w:val="single"/>
          <w:lang w:eastAsia="ja-JP"/>
        </w:rPr>
      </w:pPr>
      <w:r w:rsidRPr="0055050E">
        <w:rPr>
          <w:rFonts w:ascii="Helvetica" w:eastAsia="MS Mincho" w:hAnsi="Helvetica" w:cs="Helvetica"/>
          <w:strike/>
          <w:color w:val="FF0000"/>
          <w:u w:val="single"/>
          <w:lang w:eastAsia="ja-JP"/>
        </w:rPr>
        <w:t>A student</w:t>
      </w:r>
      <w:r w:rsidR="00C2730D" w:rsidRPr="00901713">
        <w:rPr>
          <w:rFonts w:ascii="Helvetica" w:eastAsia="MS Mincho" w:hAnsi="Helvetica" w:cs="Helvetica"/>
          <w:strike/>
          <w:color w:val="FF0000"/>
          <w:u w:val="single"/>
          <w:lang w:eastAsia="ja-JP"/>
        </w:rPr>
        <w:t xml:space="preserve"> </w:t>
      </w:r>
      <w:r w:rsidRPr="0055050E">
        <w:rPr>
          <w:rFonts w:ascii="Helvetica" w:eastAsia="MS Mincho" w:hAnsi="Helvetica" w:cs="Helvetica"/>
          <w:strike/>
          <w:color w:val="FF0000"/>
          <w:u w:val="single"/>
          <w:lang w:eastAsia="ja-JP"/>
        </w:rPr>
        <w:t>receiving services from a program funded by Rising Scholars Network funds.</w:t>
      </w:r>
      <w:r w:rsidR="0046099B" w:rsidRPr="00EB608F">
        <w:rPr>
          <w:rFonts w:ascii="Helvetica" w:hAnsi="Helvetica" w:cs="Helvetica"/>
          <w:bCs/>
          <w:i/>
          <w:iCs/>
          <w:color w:val="0070C0"/>
        </w:rPr>
        <w:t xml:space="preserve"> </w:t>
      </w:r>
      <w:r w:rsidR="0046099B" w:rsidRPr="00EB608F">
        <w:rPr>
          <w:rFonts w:ascii="Helvetica" w:hAnsi="Helvetica" w:cs="Helvetica"/>
          <w:b/>
          <w:i/>
          <w:iCs/>
          <w:color w:val="0070C0"/>
        </w:rPr>
        <w:t>]</w:t>
      </w:r>
    </w:p>
    <w:p w14:paraId="5B3E5046" w14:textId="77777777" w:rsidR="0035226D" w:rsidRPr="0055050E" w:rsidRDefault="0035226D" w:rsidP="0035226D">
      <w:pPr>
        <w:autoSpaceDE w:val="0"/>
        <w:autoSpaceDN w:val="0"/>
        <w:adjustRightInd w:val="0"/>
        <w:rPr>
          <w:rFonts w:ascii="Helvetica" w:eastAsia="MS Mincho" w:hAnsi="Helvetica" w:cs="Helvetica"/>
          <w:strike/>
          <w:lang w:eastAsia="ja-JP"/>
        </w:rPr>
      </w:pPr>
    </w:p>
    <w:p w14:paraId="009A7CA1" w14:textId="0F76A549" w:rsidR="0035226D" w:rsidRPr="0055050E" w:rsidRDefault="0046099B" w:rsidP="0035226D">
      <w:pPr>
        <w:autoSpaceDE w:val="0"/>
        <w:autoSpaceDN w:val="0"/>
        <w:adjustRightInd w:val="0"/>
        <w:rPr>
          <w:rFonts w:ascii="Helvetica" w:eastAsia="MS Mincho" w:hAnsi="Helvetica" w:cs="Helvetica"/>
          <w:strike/>
          <w:lang w:eastAsia="ja-JP"/>
        </w:rPr>
      </w:pPr>
      <w:r w:rsidRPr="00901713">
        <w:rPr>
          <w:rFonts w:ascii="Helvetica" w:hAnsi="Helvetica" w:cs="Helvetica"/>
          <w:b/>
          <w:i/>
          <w:iCs/>
          <w:color w:val="0070C0"/>
        </w:rPr>
        <w:t xml:space="preserve">[ </w:t>
      </w:r>
      <w:r>
        <w:rPr>
          <w:rFonts w:ascii="Helvetica" w:hAnsi="Helvetica" w:cs="Helvetica"/>
          <w:b/>
          <w:i/>
          <w:iCs/>
          <w:color w:val="0070C0"/>
        </w:rPr>
        <w:t xml:space="preserve">struck </w:t>
      </w:r>
      <w:proofErr w:type="gramStart"/>
      <w:r w:rsidR="0035226D" w:rsidRPr="0055050E">
        <w:rPr>
          <w:rFonts w:ascii="Helvetica" w:eastAsia="MS Mincho" w:hAnsi="Helvetica" w:cs="Helvetica"/>
          <w:strike/>
          <w:lang w:eastAsia="ja-JP"/>
        </w:rPr>
        <w:t>The</w:t>
      </w:r>
      <w:proofErr w:type="gramEnd"/>
      <w:r w:rsidR="0035226D" w:rsidRPr="0055050E">
        <w:rPr>
          <w:rFonts w:ascii="Helvetica" w:eastAsia="MS Mincho" w:hAnsi="Helvetica" w:cs="Helvetica"/>
          <w:strike/>
          <w:lang w:eastAsia="ja-JP"/>
        </w:rPr>
        <w:t xml:space="preserve"> following students will have </w:t>
      </w:r>
      <w:r w:rsidR="0035226D" w:rsidRPr="0055050E">
        <w:rPr>
          <w:rFonts w:ascii="Helvetica" w:eastAsia="MS Mincho" w:hAnsi="Helvetica" w:cs="Helvetica"/>
          <w:strike/>
          <w:color w:val="FF0000"/>
          <w:lang w:eastAsia="ja-JP"/>
        </w:rPr>
        <w:t xml:space="preserve">second </w:t>
      </w:r>
      <w:r w:rsidR="0035226D" w:rsidRPr="0055050E">
        <w:rPr>
          <w:rFonts w:ascii="Helvetica" w:eastAsia="MS Mincho" w:hAnsi="Helvetica" w:cs="Helvetica"/>
          <w:strike/>
          <w:lang w:eastAsia="ja-JP"/>
        </w:rPr>
        <w:t>priority for enrollment:</w:t>
      </w:r>
      <w:r w:rsidR="0022494F" w:rsidRPr="00EB608F">
        <w:rPr>
          <w:rFonts w:ascii="Helvetica" w:hAnsi="Helvetica" w:cs="Helvetica"/>
          <w:bCs/>
          <w:i/>
          <w:iCs/>
          <w:color w:val="0070C0"/>
        </w:rPr>
        <w:t xml:space="preserve"> </w:t>
      </w:r>
      <w:r w:rsidR="0022494F" w:rsidRPr="00EB608F">
        <w:rPr>
          <w:rFonts w:ascii="Helvetica" w:hAnsi="Helvetica" w:cs="Helvetica"/>
          <w:b/>
          <w:i/>
          <w:iCs/>
          <w:color w:val="0070C0"/>
        </w:rPr>
        <w:t>]</w:t>
      </w:r>
    </w:p>
    <w:p w14:paraId="41ABCEE1" w14:textId="70433839" w:rsidR="0035226D" w:rsidRPr="0055050E" w:rsidRDefault="0022494F" w:rsidP="00CC338D">
      <w:pPr>
        <w:pStyle w:val="ListParagraph"/>
        <w:numPr>
          <w:ilvl w:val="0"/>
          <w:numId w:val="25"/>
        </w:numPr>
        <w:spacing w:before="120"/>
        <w:ind w:left="720"/>
        <w:rPr>
          <w:rFonts w:ascii="Helvetica" w:eastAsia="MS Mincho" w:hAnsi="Helvetica" w:cs="Helvetica"/>
          <w:strike/>
          <w:lang w:eastAsia="ja-JP"/>
        </w:rPr>
      </w:pPr>
      <w:r w:rsidRPr="00901713">
        <w:rPr>
          <w:rFonts w:ascii="Helvetica" w:hAnsi="Helvetica" w:cs="Helvetica"/>
          <w:b/>
          <w:i/>
          <w:iCs/>
          <w:color w:val="0070C0"/>
        </w:rPr>
        <w:t xml:space="preserve">[ </w:t>
      </w:r>
      <w:r w:rsidRPr="00901713">
        <w:rPr>
          <w:rFonts w:ascii="Helvetica" w:hAnsi="Helvetica" w:cs="Helvetica"/>
          <w:bCs/>
          <w:i/>
          <w:iCs/>
          <w:color w:val="0070C0"/>
        </w:rPr>
        <w:t xml:space="preserve">Moved to </w:t>
      </w:r>
      <w:r w:rsidR="00B04CC0" w:rsidRPr="00901713">
        <w:rPr>
          <w:rFonts w:ascii="Helvetica" w:hAnsi="Helvetica" w:cs="Helvetica"/>
          <w:bCs/>
          <w:i/>
          <w:iCs/>
          <w:color w:val="0070C0"/>
        </w:rPr>
        <w:t>opening section</w:t>
      </w:r>
      <w:r w:rsidR="00F63B85" w:rsidRPr="00901713">
        <w:rPr>
          <w:rFonts w:ascii="Helvetica" w:hAnsi="Helvetica" w:cs="Helvetica"/>
          <w:bCs/>
          <w:i/>
          <w:iCs/>
          <w:color w:val="0070C0"/>
        </w:rPr>
        <w:t>, under</w:t>
      </w:r>
      <w:r w:rsidR="00B04CC0" w:rsidRPr="00901713">
        <w:rPr>
          <w:rFonts w:ascii="Helvetica" w:hAnsi="Helvetica" w:cs="Helvetica"/>
          <w:bCs/>
          <w:i/>
          <w:iCs/>
          <w:color w:val="0070C0"/>
        </w:rPr>
        <w:t xml:space="preserve"> </w:t>
      </w:r>
      <w:r w:rsidRPr="00901713">
        <w:rPr>
          <w:rFonts w:ascii="Helvetica" w:hAnsi="Helvetica" w:cs="Helvetica"/>
          <w:bCs/>
          <w:i/>
          <w:iCs/>
          <w:color w:val="0070C0"/>
        </w:rPr>
        <w:t xml:space="preserve">Eligibility </w:t>
      </w:r>
      <w:r w:rsidR="0035226D" w:rsidRPr="006D4ED2">
        <w:rPr>
          <w:rFonts w:ascii="Helvetica" w:eastAsia="MS Mincho" w:hAnsi="Helvetica" w:cs="Helvetica"/>
          <w:strike/>
          <w:lang w:eastAsia="ja-JP"/>
        </w:rPr>
        <w:t>Continuing students,</w:t>
      </w:r>
      <w:r w:rsidR="0035226D" w:rsidRPr="0055050E">
        <w:rPr>
          <w:rFonts w:ascii="Helvetica" w:eastAsia="MS Mincho" w:hAnsi="Helvetica" w:cs="Helvetica"/>
          <w:strike/>
          <w:color w:val="FF0000"/>
          <w:lang w:eastAsia="ja-JP"/>
        </w:rPr>
        <w:t xml:space="preserve"> not on academic or progress probation for two consecutive terms</w:t>
      </w:r>
      <w:r w:rsidR="0035226D" w:rsidRPr="0055050E">
        <w:rPr>
          <w:rFonts w:ascii="Helvetica" w:eastAsia="MS Mincho" w:hAnsi="Helvetica" w:cs="Helvetica"/>
          <w:strike/>
          <w:color w:val="FF0000"/>
          <w:u w:val="single"/>
          <w:lang w:eastAsia="ja-JP"/>
        </w:rPr>
        <w:t xml:space="preserve"> </w:t>
      </w:r>
      <w:r w:rsidR="00E5425E" w:rsidRPr="0055050E">
        <w:rPr>
          <w:rFonts w:ascii="Helvetica" w:eastAsia="MS Mincho" w:hAnsi="Helvetica" w:cs="Helvetica"/>
          <w:strike/>
          <w:color w:val="FF0000"/>
          <w:u w:val="single"/>
          <w:lang w:eastAsia="ja-JP"/>
        </w:rPr>
        <w:t xml:space="preserve">who have not lost registration priority, </w:t>
      </w:r>
      <w:r w:rsidR="0035226D" w:rsidRPr="0055050E">
        <w:rPr>
          <w:rFonts w:ascii="Helvetica" w:eastAsia="MS Mincho" w:hAnsi="Helvetica" w:cs="Helvetica"/>
          <w:strike/>
          <w:lang w:eastAsia="ja-JP"/>
        </w:rPr>
        <w:t xml:space="preserve">as defined in these </w:t>
      </w:r>
      <w:r w:rsidR="0035226D" w:rsidRPr="0046099B">
        <w:rPr>
          <w:rFonts w:ascii="Helvetica" w:eastAsia="MS Mincho" w:hAnsi="Helvetica" w:cs="Helvetica"/>
          <w:strike/>
          <w:color w:val="0070C0"/>
          <w:lang w:eastAsia="ja-JP"/>
        </w:rPr>
        <w:t xml:space="preserve">policies and </w:t>
      </w:r>
      <w:r w:rsidR="0035226D" w:rsidRPr="0055050E">
        <w:rPr>
          <w:rFonts w:ascii="Helvetica" w:eastAsia="MS Mincho" w:hAnsi="Helvetica" w:cs="Helvetica"/>
          <w:strike/>
          <w:lang w:eastAsia="ja-JP"/>
        </w:rPr>
        <w:t>procedures</w:t>
      </w:r>
      <w:r w:rsidR="0035226D" w:rsidRPr="006D4ED2">
        <w:rPr>
          <w:rFonts w:ascii="Helvetica" w:eastAsia="MS Mincho" w:hAnsi="Helvetica" w:cs="Helvetica"/>
          <w:strike/>
          <w:lang w:eastAsia="ja-JP"/>
        </w:rPr>
        <w:t xml:space="preserve">, and </w:t>
      </w:r>
      <w:proofErr w:type="gramStart"/>
      <w:r w:rsidR="0035226D" w:rsidRPr="0055050E">
        <w:rPr>
          <w:rFonts w:ascii="Helvetica" w:eastAsia="MS Mincho" w:hAnsi="Helvetica" w:cs="Helvetica"/>
          <w:strike/>
          <w:lang w:eastAsia="ja-JP"/>
        </w:rPr>
        <w:t>first time</w:t>
      </w:r>
      <w:proofErr w:type="gramEnd"/>
      <w:r w:rsidR="0035226D" w:rsidRPr="0055050E">
        <w:rPr>
          <w:rFonts w:ascii="Helvetica" w:eastAsia="MS Mincho" w:hAnsi="Helvetica" w:cs="Helvetica"/>
          <w:strike/>
          <w:lang w:eastAsia="ja-JP"/>
        </w:rPr>
        <w:t xml:space="preserve"> students who have completed orientation, assessment, and developed student education plans.</w:t>
      </w:r>
      <w:r w:rsidRPr="00901713">
        <w:rPr>
          <w:rFonts w:ascii="Helvetica" w:eastAsia="MS Mincho" w:hAnsi="Helvetica" w:cs="Helvetica"/>
          <w:b/>
          <w:bCs/>
          <w:color w:val="0070C0"/>
          <w:lang w:eastAsia="ja-JP"/>
        </w:rPr>
        <w:t xml:space="preserve"> </w:t>
      </w:r>
      <w:r w:rsidRPr="00901713">
        <w:rPr>
          <w:rFonts w:ascii="Helvetica" w:eastAsia="MS Mincho" w:hAnsi="Helvetica" w:cs="Helvetica"/>
          <w:b/>
          <w:bCs/>
          <w:i/>
          <w:iCs/>
          <w:color w:val="0070C0"/>
          <w:lang w:eastAsia="ja-JP"/>
        </w:rPr>
        <w:t>]</w:t>
      </w:r>
    </w:p>
    <w:p w14:paraId="772C75E3" w14:textId="77777777" w:rsidR="0035226D" w:rsidRPr="0055050E" w:rsidRDefault="0035226D" w:rsidP="0035226D">
      <w:pPr>
        <w:autoSpaceDE w:val="0"/>
        <w:autoSpaceDN w:val="0"/>
        <w:adjustRightInd w:val="0"/>
        <w:rPr>
          <w:rFonts w:ascii="Helvetica" w:eastAsia="MS Mincho" w:hAnsi="Helvetica" w:cs="Helvetica"/>
          <w:strike/>
          <w:lang w:eastAsia="ja-JP"/>
        </w:rPr>
      </w:pPr>
    </w:p>
    <w:p w14:paraId="48E6F2FB" w14:textId="77777777" w:rsidR="00901713" w:rsidRPr="00901713" w:rsidRDefault="0022494F" w:rsidP="0035226D">
      <w:pPr>
        <w:rPr>
          <w:rFonts w:ascii="Helvetica" w:hAnsi="Helvetica" w:cs="Helvetica"/>
          <w:bCs/>
          <w:i/>
          <w:iCs/>
          <w:color w:val="0070C0"/>
        </w:rPr>
      </w:pPr>
      <w:r w:rsidRPr="00901713">
        <w:rPr>
          <w:rFonts w:ascii="Helvetica" w:hAnsi="Helvetica" w:cs="Helvetica"/>
          <w:b/>
          <w:i/>
          <w:iCs/>
          <w:color w:val="0070C0"/>
        </w:rPr>
        <w:t xml:space="preserve">[ </w:t>
      </w:r>
      <w:r w:rsidRPr="00901713">
        <w:rPr>
          <w:rFonts w:ascii="Helvetica" w:hAnsi="Helvetica" w:cs="Helvetica"/>
          <w:bCs/>
          <w:i/>
          <w:iCs/>
          <w:color w:val="0070C0"/>
        </w:rPr>
        <w:t xml:space="preserve">Moved to opening paragraph </w:t>
      </w:r>
    </w:p>
    <w:p w14:paraId="7FB37D32" w14:textId="4F38CB2C" w:rsidR="0035226D" w:rsidRPr="0055050E" w:rsidRDefault="0035226D" w:rsidP="0035226D">
      <w:pPr>
        <w:rPr>
          <w:rFonts w:ascii="Helvetica" w:hAnsi="Helvetica" w:cs="Helvetica"/>
          <w:strike/>
        </w:rPr>
      </w:pPr>
      <w:r w:rsidRPr="0046099B">
        <w:rPr>
          <w:rFonts w:ascii="Helvetica" w:hAnsi="Helvetica" w:cs="Helvetica"/>
          <w:strike/>
          <w:color w:val="0070C0"/>
        </w:rPr>
        <w:t>These</w:t>
      </w:r>
      <w:r w:rsidRPr="0055050E">
        <w:rPr>
          <w:rFonts w:ascii="Helvetica" w:hAnsi="Helvetica" w:cs="Helvetica"/>
          <w:strike/>
        </w:rPr>
        <w:t xml:space="preserve"> </w:t>
      </w:r>
      <w:r w:rsidR="0046099B">
        <w:rPr>
          <w:rFonts w:ascii="Helvetica" w:hAnsi="Helvetica" w:cs="Helvetica"/>
          <w:strike/>
          <w:color w:val="0070C0"/>
          <w:u w:val="single"/>
        </w:rPr>
        <w:t xml:space="preserve">Subject to enrollment limitations, </w:t>
      </w:r>
      <w:r w:rsidRPr="0055050E">
        <w:rPr>
          <w:rFonts w:ascii="Helvetica" w:hAnsi="Helvetica" w:cs="Helvetica"/>
          <w:strike/>
        </w:rPr>
        <w:t xml:space="preserve">registration priorities apply to courses offered during </w:t>
      </w:r>
      <w:r w:rsidR="0046099B">
        <w:rPr>
          <w:rFonts w:ascii="Helvetica" w:hAnsi="Helvetica" w:cs="Helvetica"/>
          <w:strike/>
          <w:color w:val="0070C0"/>
          <w:u w:val="single"/>
        </w:rPr>
        <w:t xml:space="preserve">fall, spring, and </w:t>
      </w:r>
      <w:r w:rsidRPr="0055050E">
        <w:rPr>
          <w:rFonts w:ascii="Helvetica" w:hAnsi="Helvetica" w:cs="Helvetica"/>
          <w:strike/>
        </w:rPr>
        <w:t>summer</w:t>
      </w:r>
      <w:r w:rsidRPr="0046099B">
        <w:rPr>
          <w:rFonts w:ascii="Helvetica" w:hAnsi="Helvetica" w:cs="Helvetica"/>
          <w:strike/>
          <w:color w:val="0070C0"/>
        </w:rPr>
        <w:t xml:space="preserve"> or intersessions</w:t>
      </w:r>
      <w:r w:rsidRPr="0055050E">
        <w:rPr>
          <w:rFonts w:ascii="Helvetica" w:hAnsi="Helvetica" w:cs="Helvetica"/>
          <w:strike/>
        </w:rPr>
        <w:t>.</w:t>
      </w:r>
      <w:r w:rsidR="0022494F" w:rsidRPr="00901713">
        <w:rPr>
          <w:rFonts w:ascii="Helvetica" w:eastAsia="MS Mincho" w:hAnsi="Helvetica" w:cs="Helvetica"/>
          <w:b/>
          <w:bCs/>
          <w:color w:val="0070C0"/>
          <w:lang w:eastAsia="ja-JP"/>
        </w:rPr>
        <w:t xml:space="preserve"> </w:t>
      </w:r>
      <w:r w:rsidR="0022494F" w:rsidRPr="00901713">
        <w:rPr>
          <w:rFonts w:ascii="Helvetica" w:eastAsia="MS Mincho" w:hAnsi="Helvetica" w:cs="Helvetica"/>
          <w:b/>
          <w:bCs/>
          <w:i/>
          <w:iCs/>
          <w:color w:val="0070C0"/>
          <w:lang w:eastAsia="ja-JP"/>
        </w:rPr>
        <w:t>]</w:t>
      </w:r>
    </w:p>
    <w:p w14:paraId="23D6F18F" w14:textId="77777777" w:rsidR="0035226D" w:rsidRPr="0055050E" w:rsidRDefault="0035226D" w:rsidP="0035226D">
      <w:pPr>
        <w:autoSpaceDE w:val="0"/>
        <w:autoSpaceDN w:val="0"/>
        <w:adjustRightInd w:val="0"/>
        <w:rPr>
          <w:rFonts w:ascii="Helvetica" w:eastAsia="MS Mincho" w:hAnsi="Helvetica" w:cs="Helvetica"/>
          <w:b/>
          <w:i/>
          <w:strike/>
          <w:lang w:eastAsia="ja-JP"/>
        </w:rPr>
      </w:pPr>
    </w:p>
    <w:p w14:paraId="66AD7715" w14:textId="77777777" w:rsidR="00901713" w:rsidRPr="00901713" w:rsidRDefault="0022494F" w:rsidP="0035226D">
      <w:pPr>
        <w:autoSpaceDE w:val="0"/>
        <w:autoSpaceDN w:val="0"/>
        <w:adjustRightInd w:val="0"/>
        <w:rPr>
          <w:rFonts w:ascii="Helvetica" w:hAnsi="Helvetica" w:cs="Helvetica"/>
          <w:bCs/>
          <w:i/>
          <w:iCs/>
          <w:color w:val="0070C0"/>
        </w:rPr>
      </w:pPr>
      <w:r w:rsidRPr="00901713">
        <w:rPr>
          <w:rFonts w:ascii="Helvetica" w:hAnsi="Helvetica" w:cs="Helvetica"/>
          <w:b/>
          <w:i/>
          <w:iCs/>
          <w:color w:val="0070C0"/>
        </w:rPr>
        <w:t xml:space="preserve">[ </w:t>
      </w:r>
      <w:r w:rsidRPr="00901713">
        <w:rPr>
          <w:rFonts w:ascii="Helvetica" w:hAnsi="Helvetica" w:cs="Helvetica"/>
          <w:bCs/>
          <w:i/>
          <w:iCs/>
          <w:color w:val="0070C0"/>
        </w:rPr>
        <w:t xml:space="preserve">Moved to </w:t>
      </w:r>
      <w:r w:rsidR="00B04CC0" w:rsidRPr="00901713">
        <w:rPr>
          <w:rFonts w:ascii="Helvetica" w:hAnsi="Helvetica" w:cs="Helvetica"/>
          <w:bCs/>
          <w:i/>
          <w:iCs/>
          <w:color w:val="0070C0"/>
        </w:rPr>
        <w:t>3</w:t>
      </w:r>
      <w:r w:rsidR="00B04CC0" w:rsidRPr="00901713">
        <w:rPr>
          <w:rFonts w:ascii="Helvetica" w:hAnsi="Helvetica" w:cs="Helvetica"/>
          <w:bCs/>
          <w:i/>
          <w:iCs/>
          <w:color w:val="0070C0"/>
          <w:vertAlign w:val="superscript"/>
        </w:rPr>
        <w:t>rd</w:t>
      </w:r>
      <w:r w:rsidR="00B04CC0" w:rsidRPr="00901713">
        <w:rPr>
          <w:rFonts w:ascii="Helvetica" w:hAnsi="Helvetica" w:cs="Helvetica"/>
          <w:bCs/>
          <w:i/>
          <w:iCs/>
          <w:color w:val="0070C0"/>
        </w:rPr>
        <w:t xml:space="preserve"> section-Loss of Enrollment Priority</w:t>
      </w:r>
      <w:r w:rsidRPr="00901713">
        <w:rPr>
          <w:rFonts w:ascii="Helvetica" w:hAnsi="Helvetica" w:cs="Helvetica"/>
          <w:bCs/>
          <w:i/>
          <w:iCs/>
          <w:color w:val="0070C0"/>
        </w:rPr>
        <w:t xml:space="preserve"> </w:t>
      </w:r>
    </w:p>
    <w:p w14:paraId="07FDC150" w14:textId="37BADE6D" w:rsidR="0035226D" w:rsidRPr="0055050E" w:rsidRDefault="0046099B" w:rsidP="0035226D">
      <w:pPr>
        <w:autoSpaceDE w:val="0"/>
        <w:autoSpaceDN w:val="0"/>
        <w:adjustRightInd w:val="0"/>
        <w:rPr>
          <w:rFonts w:ascii="Helvetica" w:eastAsia="MS Mincho" w:hAnsi="Helvetica" w:cs="Helvetica"/>
          <w:strike/>
          <w:lang w:eastAsia="ja-JP"/>
        </w:rPr>
      </w:pPr>
      <w:r>
        <w:rPr>
          <w:rFonts w:ascii="Helvetica" w:eastAsia="MS Mincho" w:hAnsi="Helvetica" w:cs="Helvetica"/>
          <w:strike/>
          <w:color w:val="0070C0"/>
          <w:u w:val="single"/>
          <w:lang w:eastAsia="ja-JP"/>
        </w:rPr>
        <w:t xml:space="preserve">Eligibility for </w:t>
      </w:r>
      <w:r w:rsidRPr="0046099B">
        <w:rPr>
          <w:rFonts w:ascii="Helvetica" w:eastAsia="MS Mincho" w:hAnsi="Helvetica" w:cs="Helvetica"/>
          <w:strike/>
          <w:color w:val="0070C0"/>
          <w:u w:val="single"/>
          <w:lang w:eastAsia="ja-JP"/>
        </w:rPr>
        <w:t>r</w:t>
      </w:r>
      <w:r w:rsidR="0035226D" w:rsidRPr="0055050E">
        <w:rPr>
          <w:rFonts w:ascii="Helvetica" w:eastAsia="MS Mincho" w:hAnsi="Helvetica" w:cs="Helvetica"/>
          <w:strike/>
          <w:lang w:eastAsia="ja-JP"/>
        </w:rPr>
        <w:t xml:space="preserve">egistration priority specified above shall be lost at the first registration opportunity after a student: </w:t>
      </w:r>
    </w:p>
    <w:p w14:paraId="2CEDBCAE" w14:textId="05E30DAD" w:rsidR="0035226D" w:rsidRPr="0055050E" w:rsidRDefault="0035226D" w:rsidP="0035226D">
      <w:pPr>
        <w:numPr>
          <w:ilvl w:val="0"/>
          <w:numId w:val="18"/>
        </w:numPr>
        <w:spacing w:before="120"/>
        <w:rPr>
          <w:rFonts w:ascii="Helvetica" w:eastAsia="MS Mincho" w:hAnsi="Helvetica" w:cs="Helvetica"/>
          <w:strike/>
          <w:lang w:eastAsia="ja-JP"/>
        </w:rPr>
      </w:pPr>
      <w:r w:rsidRPr="0055050E">
        <w:rPr>
          <w:rFonts w:ascii="Helvetica" w:eastAsia="MS Mincho" w:hAnsi="Helvetica" w:cs="Helvetica"/>
          <w:strike/>
          <w:lang w:eastAsia="ja-JP"/>
        </w:rPr>
        <w:t xml:space="preserve">Is placed on academic or progress probation or any combination thereof as defined in </w:t>
      </w:r>
      <w:r w:rsidRPr="0055050E">
        <w:rPr>
          <w:rFonts w:ascii="Helvetica" w:eastAsia="MS Mincho" w:hAnsi="Helvetica" w:cs="Helvetica"/>
          <w:strike/>
          <w:color w:val="FF0000"/>
          <w:lang w:eastAsia="ja-JP"/>
        </w:rPr>
        <w:t xml:space="preserve">Board Policy and Administrative Procedure </w:t>
      </w:r>
      <w:r w:rsidR="008B72B8" w:rsidRPr="0055050E">
        <w:rPr>
          <w:rFonts w:ascii="Helvetica" w:eastAsia="MS Mincho" w:hAnsi="Helvetica" w:cs="Helvetica"/>
          <w:strike/>
          <w:color w:val="FF0000"/>
          <w:u w:val="single"/>
          <w:lang w:eastAsia="ja-JP"/>
        </w:rPr>
        <w:t xml:space="preserve">BP/AP </w:t>
      </w:r>
      <w:r w:rsidRPr="0055050E">
        <w:rPr>
          <w:rFonts w:ascii="Helvetica" w:eastAsia="MS Mincho" w:hAnsi="Helvetica" w:cs="Helvetica"/>
          <w:strike/>
          <w:lang w:eastAsia="ja-JP"/>
        </w:rPr>
        <w:t>4250</w:t>
      </w:r>
      <w:r w:rsidRPr="0055050E">
        <w:rPr>
          <w:rFonts w:ascii="Helvetica" w:eastAsia="MS Mincho" w:hAnsi="Helvetica" w:cs="Helvetica"/>
          <w:strike/>
          <w:color w:val="FF0000"/>
          <w:lang w:eastAsia="ja-JP"/>
        </w:rPr>
        <w:t xml:space="preserve"> titled</w:t>
      </w:r>
      <w:r w:rsidRPr="0055050E">
        <w:rPr>
          <w:rFonts w:ascii="Helvetica" w:eastAsia="MS Mincho" w:hAnsi="Helvetica" w:cs="Helvetica"/>
          <w:strike/>
          <w:lang w:eastAsia="ja-JP"/>
        </w:rPr>
        <w:t xml:space="preserve"> </w:t>
      </w:r>
      <w:r w:rsidRPr="0046099B">
        <w:rPr>
          <w:rFonts w:ascii="Helvetica" w:eastAsia="MS Mincho" w:hAnsi="Helvetica" w:cs="Helvetica"/>
          <w:strike/>
          <w:color w:val="0070C0"/>
          <w:lang w:eastAsia="ja-JP"/>
        </w:rPr>
        <w:t xml:space="preserve">Probation, </w:t>
      </w:r>
      <w:r w:rsidRPr="0055050E">
        <w:rPr>
          <w:rFonts w:ascii="Helvetica" w:eastAsia="MS Mincho" w:hAnsi="Helvetica" w:cs="Helvetica"/>
          <w:strike/>
          <w:color w:val="FF0000"/>
          <w:lang w:eastAsia="ja-JP"/>
        </w:rPr>
        <w:t>Disqualification, and Readmission</w:t>
      </w:r>
      <w:r w:rsidRPr="0055050E">
        <w:rPr>
          <w:rFonts w:ascii="Helvetica" w:eastAsia="MS Mincho" w:hAnsi="Helvetica" w:cs="Helvetica"/>
          <w:strike/>
          <w:lang w:eastAsia="ja-JP"/>
        </w:rPr>
        <w:t xml:space="preserve"> for two consecutive terms; or</w:t>
      </w:r>
    </w:p>
    <w:p w14:paraId="376C35E7" w14:textId="2C6A6838" w:rsidR="0035226D" w:rsidRPr="0055050E" w:rsidRDefault="0035226D" w:rsidP="0035226D">
      <w:pPr>
        <w:numPr>
          <w:ilvl w:val="0"/>
          <w:numId w:val="18"/>
        </w:numPr>
        <w:spacing w:before="120"/>
        <w:rPr>
          <w:rFonts w:ascii="Helvetica" w:eastAsia="MS Mincho" w:hAnsi="Helvetica" w:cs="Helvetica"/>
          <w:strike/>
          <w:lang w:eastAsia="ja-JP"/>
        </w:rPr>
      </w:pPr>
      <w:r w:rsidRPr="0055050E">
        <w:rPr>
          <w:rFonts w:ascii="Helvetica" w:eastAsia="MS Mincho" w:hAnsi="Helvetica" w:cs="Helvetica"/>
          <w:strike/>
          <w:lang w:eastAsia="ja-JP"/>
        </w:rPr>
        <w:t xml:space="preserve">Has earned one hundred (100) or more degree-applicable semester or quarter equivalent units at the </w:t>
      </w:r>
      <w:proofErr w:type="gramStart"/>
      <w:r w:rsidRPr="0055050E">
        <w:rPr>
          <w:rFonts w:ascii="Helvetica" w:eastAsia="MS Mincho" w:hAnsi="Helvetica" w:cs="Helvetica"/>
          <w:strike/>
          <w:lang w:eastAsia="ja-JP"/>
        </w:rPr>
        <w:t>District</w:t>
      </w:r>
      <w:proofErr w:type="gramEnd"/>
      <w:r w:rsidRPr="0055050E">
        <w:rPr>
          <w:rFonts w:ascii="Helvetica" w:eastAsia="MS Mincho" w:hAnsi="Helvetica" w:cs="Helvetica"/>
          <w:strike/>
          <w:lang w:eastAsia="ja-JP"/>
        </w:rPr>
        <w:t>.</w:t>
      </w:r>
    </w:p>
    <w:p w14:paraId="4D5CBED3" w14:textId="77777777" w:rsidR="0035226D" w:rsidRPr="0055050E" w:rsidRDefault="0035226D" w:rsidP="0035226D">
      <w:pPr>
        <w:autoSpaceDE w:val="0"/>
        <w:autoSpaceDN w:val="0"/>
        <w:adjustRightInd w:val="0"/>
        <w:rPr>
          <w:rFonts w:ascii="Helvetica" w:eastAsia="MS Mincho" w:hAnsi="Helvetica" w:cs="Helvetica"/>
          <w:strike/>
          <w:lang w:eastAsia="ja-JP"/>
        </w:rPr>
      </w:pPr>
    </w:p>
    <w:p w14:paraId="7A1191AB" w14:textId="50F474A6" w:rsidR="0035226D" w:rsidRPr="0055050E" w:rsidRDefault="0035226D" w:rsidP="0035226D">
      <w:pPr>
        <w:autoSpaceDE w:val="0"/>
        <w:autoSpaceDN w:val="0"/>
        <w:adjustRightInd w:val="0"/>
        <w:rPr>
          <w:rFonts w:ascii="Helvetica" w:eastAsia="MS Mincho" w:hAnsi="Helvetica" w:cs="Helvetica"/>
          <w:strike/>
          <w:lang w:eastAsia="ja-JP"/>
        </w:rPr>
      </w:pPr>
      <w:r w:rsidRPr="0055050E">
        <w:rPr>
          <w:rFonts w:ascii="Helvetica" w:eastAsia="MS Mincho" w:hAnsi="Helvetica" w:cs="Helvetica"/>
          <w:strike/>
          <w:color w:val="FF0000"/>
          <w:lang w:eastAsia="ja-JP"/>
        </w:rPr>
        <w:t xml:space="preserve">For purposes of this section a unit is earned when a student receives a grade of A, B, C, D or P as defined in Board Policy and Administrative Procedure 4230 titled Grading and Academic Record Symbols. </w:t>
      </w:r>
      <w:r w:rsidRPr="0055050E">
        <w:rPr>
          <w:rFonts w:ascii="Helvetica" w:eastAsia="MS Mincho" w:hAnsi="Helvetica" w:cs="Helvetica"/>
          <w:strike/>
          <w:lang w:eastAsia="ja-JP"/>
        </w:rPr>
        <w:t xml:space="preserve">This 100-unit limit does not include units for non-degree applicable English as a Second Language or </w:t>
      </w:r>
      <w:r w:rsidR="008B72B8" w:rsidRPr="0055050E">
        <w:rPr>
          <w:rFonts w:ascii="Helvetica" w:eastAsia="MS Mincho" w:hAnsi="Helvetica" w:cs="Helvetica"/>
          <w:strike/>
          <w:color w:val="FF0000"/>
          <w:u w:val="single"/>
          <w:lang w:eastAsia="ja-JP"/>
        </w:rPr>
        <w:t xml:space="preserve">noncredit </w:t>
      </w:r>
      <w:r w:rsidRPr="0055050E">
        <w:rPr>
          <w:rFonts w:ascii="Helvetica" w:eastAsia="MS Mincho" w:hAnsi="Helvetica" w:cs="Helvetica"/>
          <w:strike/>
          <w:lang w:eastAsia="ja-JP"/>
        </w:rPr>
        <w:t>foundation skills courses as defined by the Chief Instructional Officer.</w:t>
      </w:r>
      <w:r w:rsidRPr="00901713">
        <w:rPr>
          <w:rFonts w:ascii="Helvetica" w:eastAsia="MS Mincho" w:hAnsi="Helvetica" w:cs="Helvetica"/>
          <w:color w:val="0070C0"/>
          <w:lang w:eastAsia="ja-JP"/>
        </w:rPr>
        <w:t xml:space="preserve"> </w:t>
      </w:r>
      <w:r w:rsidR="00557066" w:rsidRPr="00901713">
        <w:rPr>
          <w:rFonts w:ascii="Helvetica" w:eastAsia="MS Mincho" w:hAnsi="Helvetica" w:cs="Helvetica"/>
          <w:b/>
          <w:bCs/>
          <w:i/>
          <w:iCs/>
          <w:color w:val="0070C0"/>
          <w:lang w:eastAsia="ja-JP"/>
        </w:rPr>
        <w:t>]</w:t>
      </w:r>
      <w:r w:rsidR="00557066" w:rsidRPr="00901713">
        <w:rPr>
          <w:rFonts w:ascii="Helvetica" w:hAnsi="Helvetica" w:cs="Helvetica"/>
          <w:b/>
          <w:i/>
          <w:iCs/>
          <w:color w:val="0070C0"/>
        </w:rPr>
        <w:t xml:space="preserve"> [ </w:t>
      </w:r>
      <w:r w:rsidR="00557066" w:rsidRPr="00901713">
        <w:rPr>
          <w:rFonts w:ascii="Helvetica" w:hAnsi="Helvetica" w:cs="Helvetica"/>
          <w:bCs/>
          <w:i/>
          <w:iCs/>
          <w:color w:val="0070C0"/>
        </w:rPr>
        <w:t>Moved to 3</w:t>
      </w:r>
      <w:r w:rsidR="00557066" w:rsidRPr="00901713">
        <w:rPr>
          <w:rFonts w:ascii="Helvetica" w:hAnsi="Helvetica" w:cs="Helvetica"/>
          <w:bCs/>
          <w:i/>
          <w:iCs/>
          <w:color w:val="0070C0"/>
          <w:vertAlign w:val="superscript"/>
        </w:rPr>
        <w:t>rd</w:t>
      </w:r>
      <w:r w:rsidR="00557066" w:rsidRPr="00901713">
        <w:rPr>
          <w:rFonts w:ascii="Helvetica" w:hAnsi="Helvetica" w:cs="Helvetica"/>
          <w:bCs/>
          <w:i/>
          <w:iCs/>
          <w:color w:val="0070C0"/>
        </w:rPr>
        <w:t xml:space="preserve"> section-Loss of Enrollment Priority</w:t>
      </w:r>
      <w:r w:rsidR="00F63B85" w:rsidRPr="00901713">
        <w:rPr>
          <w:rFonts w:ascii="Helvetica" w:hAnsi="Helvetica" w:cs="Helvetica"/>
          <w:bCs/>
          <w:i/>
          <w:iCs/>
          <w:color w:val="0070C0"/>
        </w:rPr>
        <w:t xml:space="preserve">, </w:t>
      </w:r>
      <w:r w:rsidR="00557066" w:rsidRPr="00901713">
        <w:rPr>
          <w:rFonts w:ascii="Helvetica" w:hAnsi="Helvetica" w:cs="Helvetica"/>
          <w:bCs/>
          <w:i/>
          <w:iCs/>
          <w:color w:val="0070C0"/>
        </w:rPr>
        <w:t xml:space="preserve">Exemptions </w:t>
      </w:r>
      <w:r w:rsidR="00531176" w:rsidRPr="0055050E">
        <w:rPr>
          <w:rFonts w:ascii="Helvetica" w:eastAsia="MS Mincho" w:hAnsi="Helvetica" w:cs="Helvetica"/>
          <w:strike/>
          <w:lang w:eastAsia="ja-JP"/>
        </w:rPr>
        <w:t xml:space="preserve">Students enrolled in high unit majors or programs as designated by </w:t>
      </w:r>
      <w:r w:rsidR="00531176" w:rsidRPr="0055050E">
        <w:rPr>
          <w:rFonts w:ascii="Helvetica" w:eastAsia="MS Mincho" w:hAnsi="Helvetica" w:cs="Helvetica"/>
          <w:strike/>
          <w:lang w:eastAsia="ja-JP"/>
        </w:rPr>
        <w:lastRenderedPageBreak/>
        <w:t xml:space="preserve">the Chief Instructional Officer may petition to retain their enrollment priority status. </w:t>
      </w:r>
      <w:r w:rsidRPr="0055050E">
        <w:rPr>
          <w:rFonts w:ascii="Helvetica" w:eastAsia="MS Mincho" w:hAnsi="Helvetica" w:cs="Helvetica"/>
          <w:strike/>
          <w:lang w:eastAsia="ja-JP"/>
        </w:rPr>
        <w:t xml:space="preserve">Students who are eligible members </w:t>
      </w:r>
      <w:r w:rsidR="0046099B">
        <w:rPr>
          <w:rFonts w:ascii="Helvetica" w:eastAsia="MS Mincho" w:hAnsi="Helvetica" w:cs="Helvetica"/>
          <w:strike/>
          <w:color w:val="0070C0"/>
          <w:u w:val="single"/>
          <w:lang w:eastAsia="ja-JP"/>
        </w:rPr>
        <w:t xml:space="preserve">or veterans </w:t>
      </w:r>
      <w:r w:rsidRPr="0055050E">
        <w:rPr>
          <w:rFonts w:ascii="Helvetica" w:eastAsia="MS Mincho" w:hAnsi="Helvetica" w:cs="Helvetica"/>
          <w:strike/>
          <w:lang w:eastAsia="ja-JP"/>
        </w:rPr>
        <w:t>of the armed forces</w:t>
      </w:r>
      <w:r w:rsidR="0046099B">
        <w:rPr>
          <w:rFonts w:ascii="Helvetica" w:eastAsia="MS Mincho" w:hAnsi="Helvetica" w:cs="Helvetica"/>
          <w:strike/>
          <w:color w:val="0070C0"/>
          <w:u w:val="single"/>
          <w:lang w:eastAsia="ja-JP"/>
        </w:rPr>
        <w:t>, as specified above, are exempt from the 100-unit limit.</w:t>
      </w:r>
      <w:r w:rsidRPr="0046099B">
        <w:rPr>
          <w:rFonts w:ascii="Helvetica" w:eastAsia="MS Mincho" w:hAnsi="Helvetica" w:cs="Helvetica"/>
          <w:strike/>
          <w:color w:val="0070C0"/>
          <w:lang w:eastAsia="ja-JP"/>
        </w:rPr>
        <w:t xml:space="preserve"> or veterans pursuant to Education Code § 66025.8 shall not lose registration priority after exceeding one hundred (100) or more degree-applicable semester or quarter equivalent units.</w:t>
      </w:r>
      <w:r w:rsidR="00557066" w:rsidRPr="0046099B">
        <w:rPr>
          <w:rFonts w:ascii="Helvetica" w:eastAsia="MS Mincho" w:hAnsi="Helvetica" w:cs="Helvetica"/>
          <w:color w:val="0070C0"/>
          <w:lang w:eastAsia="ja-JP"/>
        </w:rPr>
        <w:t xml:space="preserve"> </w:t>
      </w:r>
      <w:r w:rsidR="00557066" w:rsidRPr="0046099B">
        <w:rPr>
          <w:rFonts w:ascii="Helvetica" w:eastAsia="MS Mincho" w:hAnsi="Helvetica" w:cs="Helvetica"/>
          <w:b/>
          <w:bCs/>
          <w:i/>
          <w:iCs/>
          <w:color w:val="0070C0"/>
          <w:lang w:eastAsia="ja-JP"/>
        </w:rPr>
        <w:t>]</w:t>
      </w:r>
    </w:p>
    <w:p w14:paraId="0F0E5857" w14:textId="77777777" w:rsidR="0035226D" w:rsidRPr="0055050E" w:rsidRDefault="0035226D" w:rsidP="0035226D">
      <w:pPr>
        <w:autoSpaceDE w:val="0"/>
        <w:autoSpaceDN w:val="0"/>
        <w:adjustRightInd w:val="0"/>
        <w:rPr>
          <w:rFonts w:ascii="Helvetica" w:eastAsia="MS Mincho" w:hAnsi="Helvetica" w:cs="Helvetica"/>
          <w:strike/>
          <w:lang w:eastAsia="ja-JP"/>
        </w:rPr>
      </w:pPr>
    </w:p>
    <w:p w14:paraId="389E61B7" w14:textId="77777777" w:rsidR="00901713" w:rsidRPr="00901713" w:rsidRDefault="00557066" w:rsidP="0035226D">
      <w:pPr>
        <w:autoSpaceDE w:val="0"/>
        <w:autoSpaceDN w:val="0"/>
        <w:adjustRightInd w:val="0"/>
        <w:rPr>
          <w:rFonts w:ascii="Helvetica" w:hAnsi="Helvetica" w:cs="Helvetica"/>
          <w:bCs/>
          <w:i/>
          <w:iCs/>
          <w:color w:val="0070C0"/>
        </w:rPr>
      </w:pPr>
      <w:r w:rsidRPr="00901713">
        <w:rPr>
          <w:rFonts w:ascii="Helvetica" w:hAnsi="Helvetica" w:cs="Helvetica"/>
          <w:b/>
          <w:i/>
          <w:iCs/>
          <w:color w:val="0070C0"/>
        </w:rPr>
        <w:t xml:space="preserve">[ </w:t>
      </w:r>
      <w:r w:rsidRPr="00901713">
        <w:rPr>
          <w:rFonts w:ascii="Helvetica" w:hAnsi="Helvetica" w:cs="Helvetica"/>
          <w:bCs/>
          <w:i/>
          <w:iCs/>
          <w:color w:val="0070C0"/>
        </w:rPr>
        <w:t>Moved to 3</w:t>
      </w:r>
      <w:r w:rsidRPr="00901713">
        <w:rPr>
          <w:rFonts w:ascii="Helvetica" w:hAnsi="Helvetica" w:cs="Helvetica"/>
          <w:bCs/>
          <w:i/>
          <w:iCs/>
          <w:color w:val="0070C0"/>
          <w:vertAlign w:val="superscript"/>
        </w:rPr>
        <w:t>rd</w:t>
      </w:r>
      <w:r w:rsidRPr="00901713">
        <w:rPr>
          <w:rFonts w:ascii="Helvetica" w:hAnsi="Helvetica" w:cs="Helvetica"/>
          <w:bCs/>
          <w:i/>
          <w:iCs/>
          <w:color w:val="0070C0"/>
        </w:rPr>
        <w:t xml:space="preserve"> section-Loss of Enrollment Priority, Notification </w:t>
      </w:r>
    </w:p>
    <w:p w14:paraId="345FC7F7" w14:textId="08FEB3BE" w:rsidR="0035226D" w:rsidRPr="0055050E" w:rsidRDefault="002627C7" w:rsidP="0035226D">
      <w:pPr>
        <w:autoSpaceDE w:val="0"/>
        <w:autoSpaceDN w:val="0"/>
        <w:adjustRightInd w:val="0"/>
        <w:rPr>
          <w:rFonts w:ascii="Helvetica" w:eastAsia="MS Mincho" w:hAnsi="Helvetica" w:cs="Helvetica"/>
          <w:strike/>
          <w:lang w:eastAsia="ja-JP"/>
        </w:rPr>
      </w:pPr>
      <w:r w:rsidRPr="002627C7">
        <w:rPr>
          <w:rFonts w:ascii="Helvetica" w:eastAsia="MS Mincho" w:hAnsi="Helvetica" w:cs="Helvetica"/>
          <w:b/>
          <w:bCs/>
          <w:strike/>
          <w:color w:val="0070C0"/>
          <w:u w:val="single"/>
          <w:lang w:eastAsia="ja-JP"/>
        </w:rPr>
        <w:t>Notification.</w:t>
      </w:r>
      <w:r>
        <w:rPr>
          <w:rFonts w:ascii="Helvetica" w:eastAsia="MS Mincho" w:hAnsi="Helvetica" w:cs="Helvetica"/>
          <w:strike/>
          <w:color w:val="0070C0"/>
          <w:u w:val="single"/>
          <w:lang w:eastAsia="ja-JP"/>
        </w:rPr>
        <w:t xml:space="preserve"> </w:t>
      </w:r>
      <w:r w:rsidR="0035226D" w:rsidRPr="0055050E">
        <w:rPr>
          <w:rFonts w:ascii="Helvetica" w:eastAsia="MS Mincho" w:hAnsi="Helvetica" w:cs="Helvetica"/>
          <w:strike/>
          <w:lang w:eastAsia="ja-JP"/>
        </w:rPr>
        <w:t xml:space="preserve">The </w:t>
      </w:r>
      <w:proofErr w:type="gramStart"/>
      <w:r w:rsidR="0035226D" w:rsidRPr="0055050E">
        <w:rPr>
          <w:rFonts w:ascii="Helvetica" w:eastAsia="MS Mincho" w:hAnsi="Helvetica" w:cs="Helvetica"/>
          <w:strike/>
          <w:lang w:eastAsia="ja-JP"/>
        </w:rPr>
        <w:t>District</w:t>
      </w:r>
      <w:proofErr w:type="gramEnd"/>
      <w:r w:rsidR="0035226D" w:rsidRPr="0055050E">
        <w:rPr>
          <w:rFonts w:ascii="Helvetica" w:eastAsia="MS Mincho" w:hAnsi="Helvetica" w:cs="Helvetica"/>
          <w:strike/>
          <w:lang w:eastAsia="ja-JP"/>
        </w:rPr>
        <w:t xml:space="preserve"> shall notify students who are placed on academic or progress probation, of the potential for loss of enrollment priority. The </w:t>
      </w:r>
      <w:proofErr w:type="gramStart"/>
      <w:r w:rsidR="0035226D" w:rsidRPr="0055050E">
        <w:rPr>
          <w:rFonts w:ascii="Helvetica" w:eastAsia="MS Mincho" w:hAnsi="Helvetica" w:cs="Helvetica"/>
          <w:strike/>
          <w:lang w:eastAsia="ja-JP"/>
        </w:rPr>
        <w:t>District</w:t>
      </w:r>
      <w:proofErr w:type="gramEnd"/>
      <w:r w:rsidR="0035226D" w:rsidRPr="0055050E">
        <w:rPr>
          <w:rFonts w:ascii="Helvetica" w:eastAsia="MS Mincho" w:hAnsi="Helvetica" w:cs="Helvetica"/>
          <w:strike/>
          <w:lang w:eastAsia="ja-JP"/>
        </w:rPr>
        <w:t xml:space="preserve"> shall notify the student that a second consecutive term on academic or progress probation will result in the loss of priority registration as long as the student remains on probation. The </w:t>
      </w:r>
      <w:proofErr w:type="gramStart"/>
      <w:r w:rsidR="0035226D" w:rsidRPr="0055050E">
        <w:rPr>
          <w:rFonts w:ascii="Helvetica" w:eastAsia="MS Mincho" w:hAnsi="Helvetica" w:cs="Helvetica"/>
          <w:strike/>
          <w:lang w:eastAsia="ja-JP"/>
        </w:rPr>
        <w:t>District</w:t>
      </w:r>
      <w:proofErr w:type="gramEnd"/>
      <w:r w:rsidR="0035226D" w:rsidRPr="0055050E">
        <w:rPr>
          <w:rFonts w:ascii="Helvetica" w:eastAsia="MS Mincho" w:hAnsi="Helvetica" w:cs="Helvetica"/>
          <w:strike/>
          <w:lang w:eastAsia="ja-JP"/>
        </w:rPr>
        <w:t xml:space="preserve"> shall notify students </w:t>
      </w:r>
      <w:r w:rsidR="0035226D" w:rsidRPr="00EB608F">
        <w:rPr>
          <w:rFonts w:ascii="Helvetica" w:eastAsia="MS Mincho" w:hAnsi="Helvetica" w:cs="Helvetica"/>
          <w:strike/>
          <w:color w:val="0070C0"/>
          <w:lang w:eastAsia="ja-JP"/>
        </w:rPr>
        <w:t xml:space="preserve">or </w:t>
      </w:r>
      <w:r w:rsidR="0035226D" w:rsidRPr="0055050E">
        <w:rPr>
          <w:rFonts w:ascii="Helvetica" w:eastAsia="MS Mincho" w:hAnsi="Helvetica" w:cs="Helvetica"/>
          <w:strike/>
          <w:lang w:eastAsia="ja-JP"/>
        </w:rPr>
        <w:t>who have earned 75 percent or more of the unit limit, that enrollment priority will be lost when the student reaches the unit limit.</w:t>
      </w:r>
      <w:r w:rsidR="00557066" w:rsidRPr="0055050E">
        <w:rPr>
          <w:rFonts w:ascii="Helvetica" w:eastAsia="MS Mincho" w:hAnsi="Helvetica" w:cs="Helvetica"/>
          <w:color w:val="00B050"/>
          <w:lang w:eastAsia="ja-JP"/>
        </w:rPr>
        <w:t xml:space="preserve"> </w:t>
      </w:r>
      <w:r w:rsidR="00557066" w:rsidRPr="00901713">
        <w:rPr>
          <w:rFonts w:ascii="Helvetica" w:eastAsia="MS Mincho" w:hAnsi="Helvetica" w:cs="Helvetica"/>
          <w:b/>
          <w:bCs/>
          <w:i/>
          <w:iCs/>
          <w:color w:val="0070C0"/>
          <w:lang w:eastAsia="ja-JP"/>
        </w:rPr>
        <w:t>]</w:t>
      </w:r>
    </w:p>
    <w:p w14:paraId="598717B6" w14:textId="77777777" w:rsidR="0035226D" w:rsidRPr="0055050E" w:rsidRDefault="0035226D" w:rsidP="0035226D">
      <w:pPr>
        <w:autoSpaceDE w:val="0"/>
        <w:autoSpaceDN w:val="0"/>
        <w:adjustRightInd w:val="0"/>
        <w:rPr>
          <w:rFonts w:ascii="Helvetica" w:eastAsia="MS Mincho" w:hAnsi="Helvetica" w:cs="Helvetica"/>
          <w:strike/>
          <w:lang w:eastAsia="ja-JP"/>
        </w:rPr>
      </w:pPr>
    </w:p>
    <w:p w14:paraId="594C861E" w14:textId="425DDEC9" w:rsidR="002627C7" w:rsidRPr="0055050E" w:rsidRDefault="002627C7" w:rsidP="002627C7">
      <w:pPr>
        <w:autoSpaceDE w:val="0"/>
        <w:autoSpaceDN w:val="0"/>
        <w:adjustRightInd w:val="0"/>
        <w:rPr>
          <w:rFonts w:ascii="Helvetica" w:eastAsia="MS Mincho" w:hAnsi="Helvetica" w:cs="Helvetica"/>
          <w:b/>
          <w:strike/>
          <w:lang w:eastAsia="ja-JP"/>
        </w:rPr>
      </w:pPr>
      <w:r w:rsidRPr="00901713">
        <w:rPr>
          <w:rFonts w:ascii="Helvetica" w:hAnsi="Helvetica" w:cs="Helvetica"/>
          <w:b/>
          <w:i/>
          <w:iCs/>
          <w:color w:val="0070C0"/>
        </w:rPr>
        <w:t xml:space="preserve">[ </w:t>
      </w:r>
      <w:r w:rsidRPr="002627C7">
        <w:rPr>
          <w:rFonts w:ascii="Helvetica" w:hAnsi="Helvetica" w:cs="Helvetica"/>
          <w:b/>
          <w:i/>
          <w:iCs/>
          <w:color w:val="0070C0"/>
        </w:rPr>
        <w:t>struck</w:t>
      </w:r>
      <w:r>
        <w:rPr>
          <w:rFonts w:ascii="Helvetica" w:hAnsi="Helvetica" w:cs="Helvetica"/>
          <w:bCs/>
          <w:i/>
          <w:iCs/>
          <w:color w:val="0070C0"/>
        </w:rPr>
        <w:t xml:space="preserve"> </w:t>
      </w:r>
      <w:r w:rsidRPr="0055050E">
        <w:rPr>
          <w:rFonts w:ascii="Helvetica" w:eastAsia="MS Mincho" w:hAnsi="Helvetica" w:cs="Helvetica"/>
          <w:b/>
          <w:strike/>
          <w:lang w:eastAsia="ja-JP"/>
        </w:rPr>
        <w:t>Appeal of Loss of Enrollment Priority</w:t>
      </w:r>
      <w:r w:rsidRPr="0055050E">
        <w:rPr>
          <w:rFonts w:ascii="Helvetica" w:eastAsia="MS Mincho" w:hAnsi="Helvetica" w:cs="Helvetica"/>
          <w:color w:val="00B050"/>
          <w:lang w:eastAsia="ja-JP"/>
        </w:rPr>
        <w:t xml:space="preserve"> </w:t>
      </w:r>
      <w:r w:rsidRPr="00901713">
        <w:rPr>
          <w:rFonts w:ascii="Helvetica" w:eastAsia="MS Mincho" w:hAnsi="Helvetica" w:cs="Helvetica"/>
          <w:b/>
          <w:bCs/>
          <w:i/>
          <w:iCs/>
          <w:color w:val="0070C0"/>
          <w:lang w:eastAsia="ja-JP"/>
        </w:rPr>
        <w:t>]</w:t>
      </w:r>
    </w:p>
    <w:p w14:paraId="2EA577D0" w14:textId="77777777" w:rsidR="0035226D" w:rsidRPr="0055050E" w:rsidRDefault="0035226D" w:rsidP="0035226D">
      <w:pPr>
        <w:autoSpaceDE w:val="0"/>
        <w:autoSpaceDN w:val="0"/>
        <w:adjustRightInd w:val="0"/>
        <w:rPr>
          <w:rFonts w:ascii="Helvetica" w:eastAsia="MS Mincho" w:hAnsi="Helvetica" w:cs="Helvetica"/>
          <w:strike/>
          <w:lang w:eastAsia="ja-JP"/>
        </w:rPr>
      </w:pPr>
    </w:p>
    <w:p w14:paraId="305A3DD3" w14:textId="77777777" w:rsidR="003F2733" w:rsidRPr="00901713" w:rsidRDefault="00557066" w:rsidP="0035226D">
      <w:pPr>
        <w:autoSpaceDE w:val="0"/>
        <w:autoSpaceDN w:val="0"/>
        <w:adjustRightInd w:val="0"/>
        <w:rPr>
          <w:rFonts w:ascii="Helvetica" w:hAnsi="Helvetica" w:cs="Helvetica"/>
          <w:bCs/>
          <w:i/>
          <w:iCs/>
          <w:color w:val="0070C0"/>
        </w:rPr>
      </w:pPr>
      <w:r w:rsidRPr="00901713">
        <w:rPr>
          <w:rFonts w:ascii="Helvetica" w:hAnsi="Helvetica" w:cs="Helvetica"/>
          <w:b/>
          <w:i/>
          <w:iCs/>
          <w:color w:val="0070C0"/>
        </w:rPr>
        <w:t xml:space="preserve">[ </w:t>
      </w:r>
      <w:r w:rsidRPr="00901713">
        <w:rPr>
          <w:rFonts w:ascii="Helvetica" w:hAnsi="Helvetica" w:cs="Helvetica"/>
          <w:bCs/>
          <w:i/>
          <w:iCs/>
          <w:color w:val="0070C0"/>
        </w:rPr>
        <w:t>Moved to 3</w:t>
      </w:r>
      <w:r w:rsidRPr="00901713">
        <w:rPr>
          <w:rFonts w:ascii="Helvetica" w:hAnsi="Helvetica" w:cs="Helvetica"/>
          <w:bCs/>
          <w:i/>
          <w:iCs/>
          <w:color w:val="0070C0"/>
          <w:vertAlign w:val="superscript"/>
        </w:rPr>
        <w:t>rd</w:t>
      </w:r>
      <w:r w:rsidRPr="00901713">
        <w:rPr>
          <w:rFonts w:ascii="Helvetica" w:hAnsi="Helvetica" w:cs="Helvetica"/>
          <w:bCs/>
          <w:i/>
          <w:iCs/>
          <w:color w:val="0070C0"/>
        </w:rPr>
        <w:t xml:space="preserve"> section-Loss of Enrollment Priority,</w:t>
      </w:r>
      <w:r w:rsidR="00F63B85" w:rsidRPr="00901713">
        <w:rPr>
          <w:rFonts w:ascii="Helvetica" w:hAnsi="Helvetica" w:cs="Helvetica"/>
          <w:bCs/>
          <w:i/>
          <w:iCs/>
          <w:color w:val="0070C0"/>
        </w:rPr>
        <w:t xml:space="preserve"> </w:t>
      </w:r>
      <w:r w:rsidRPr="00901713">
        <w:rPr>
          <w:rFonts w:ascii="Helvetica" w:hAnsi="Helvetica" w:cs="Helvetica"/>
          <w:bCs/>
          <w:i/>
          <w:iCs/>
          <w:color w:val="0070C0"/>
        </w:rPr>
        <w:t xml:space="preserve">Appeal </w:t>
      </w:r>
    </w:p>
    <w:p w14:paraId="50E1E1DE" w14:textId="5D81B3D4" w:rsidR="0035226D" w:rsidRPr="0055050E" w:rsidRDefault="002627C7" w:rsidP="0035226D">
      <w:pPr>
        <w:autoSpaceDE w:val="0"/>
        <w:autoSpaceDN w:val="0"/>
        <w:adjustRightInd w:val="0"/>
        <w:rPr>
          <w:rFonts w:ascii="Helvetica" w:eastAsia="MS Mincho" w:hAnsi="Helvetica" w:cs="Helvetica"/>
          <w:strike/>
          <w:lang w:eastAsia="ja-JP"/>
        </w:rPr>
      </w:pPr>
      <w:r w:rsidRPr="002627C7">
        <w:rPr>
          <w:rFonts w:ascii="Helvetica" w:eastAsia="MS Mincho" w:hAnsi="Helvetica" w:cs="Helvetica"/>
          <w:b/>
          <w:bCs/>
          <w:strike/>
          <w:color w:val="0070C0"/>
          <w:u w:val="single"/>
          <w:lang w:eastAsia="ja-JP"/>
        </w:rPr>
        <w:t xml:space="preserve">Appeal. </w:t>
      </w:r>
      <w:r w:rsidR="0035226D" w:rsidRPr="0055050E">
        <w:rPr>
          <w:rFonts w:ascii="Helvetica" w:eastAsia="MS Mincho" w:hAnsi="Helvetica" w:cs="Helvetica"/>
          <w:strike/>
          <w:lang w:eastAsia="ja-JP"/>
        </w:rPr>
        <w:t>Students may appeal the loss of enrollment priority when the loss is due to extenuating circumstances. Extenuating circumstances are verified cases of accidents, illnesses or other circumstances beyond the control of the student, or when a student with a disability applied for, but did not receive a reasonable accommodation in a timely manner. The Chief Student Services Officer or their designee will determine the appeal in their sole discretion.</w:t>
      </w:r>
      <w:r w:rsidR="0022494F" w:rsidRPr="00901713">
        <w:rPr>
          <w:rFonts w:ascii="Helvetica" w:eastAsia="MS Mincho" w:hAnsi="Helvetica" w:cs="Helvetica"/>
          <w:b/>
          <w:bCs/>
          <w:color w:val="0070C0"/>
          <w:lang w:eastAsia="ja-JP"/>
        </w:rPr>
        <w:t xml:space="preserve"> </w:t>
      </w:r>
      <w:r w:rsidR="0022494F" w:rsidRPr="00901713">
        <w:rPr>
          <w:rFonts w:ascii="Helvetica" w:eastAsia="MS Mincho" w:hAnsi="Helvetica" w:cs="Helvetica"/>
          <w:b/>
          <w:bCs/>
          <w:i/>
          <w:iCs/>
          <w:color w:val="0070C0"/>
          <w:lang w:eastAsia="ja-JP"/>
        </w:rPr>
        <w:t>]</w:t>
      </w:r>
    </w:p>
    <w:p w14:paraId="4D8EEECB" w14:textId="77777777" w:rsidR="00B81A85" w:rsidRPr="0055050E" w:rsidRDefault="00B81A85" w:rsidP="0035226D">
      <w:pPr>
        <w:autoSpaceDE w:val="0"/>
        <w:autoSpaceDN w:val="0"/>
        <w:adjustRightInd w:val="0"/>
        <w:rPr>
          <w:rFonts w:ascii="Helvetica" w:eastAsia="MS Mincho" w:hAnsi="Helvetica" w:cs="Helvetica"/>
          <w:strike/>
          <w:lang w:eastAsia="ja-JP"/>
        </w:rPr>
      </w:pPr>
    </w:p>
    <w:p w14:paraId="348B8D29" w14:textId="77777777" w:rsidR="00901713" w:rsidRPr="00901713" w:rsidRDefault="0022494F" w:rsidP="0035226D">
      <w:pPr>
        <w:rPr>
          <w:rFonts w:ascii="Helvetica" w:hAnsi="Helvetica" w:cs="Helvetica"/>
          <w:bCs/>
          <w:i/>
          <w:iCs/>
          <w:color w:val="0070C0"/>
        </w:rPr>
      </w:pPr>
      <w:r w:rsidRPr="00901713">
        <w:rPr>
          <w:rFonts w:ascii="Helvetica" w:hAnsi="Helvetica" w:cs="Helvetica"/>
          <w:b/>
          <w:i/>
          <w:iCs/>
          <w:color w:val="0070C0"/>
        </w:rPr>
        <w:t xml:space="preserve">[ </w:t>
      </w:r>
      <w:r w:rsidRPr="00901713">
        <w:rPr>
          <w:rFonts w:ascii="Helvetica" w:hAnsi="Helvetica" w:cs="Helvetica"/>
          <w:bCs/>
          <w:i/>
          <w:iCs/>
          <w:color w:val="0070C0"/>
        </w:rPr>
        <w:t xml:space="preserve">Moved to opening paragraph </w:t>
      </w:r>
    </w:p>
    <w:p w14:paraId="04A2EE39" w14:textId="37766C01" w:rsidR="0035226D" w:rsidRPr="0055050E" w:rsidRDefault="0035226D" w:rsidP="0035226D">
      <w:pPr>
        <w:rPr>
          <w:rFonts w:ascii="Helvetica" w:hAnsi="Helvetica" w:cs="Helvetica"/>
          <w:strike/>
        </w:rPr>
      </w:pPr>
      <w:r w:rsidRPr="0055050E">
        <w:rPr>
          <w:rFonts w:ascii="Helvetica" w:hAnsi="Helvetica" w:cs="Helvetica"/>
          <w:strike/>
          <w:color w:val="FF0000"/>
        </w:rPr>
        <w:t xml:space="preserve">These enrollment priorities will be effective in the Fall 2014 semester. </w:t>
      </w:r>
      <w:r w:rsidRPr="0055050E">
        <w:rPr>
          <w:rFonts w:ascii="Helvetica" w:hAnsi="Helvetica" w:cs="Helvetica"/>
          <w:strike/>
        </w:rPr>
        <w:t xml:space="preserve">The </w:t>
      </w:r>
      <w:proofErr w:type="gramStart"/>
      <w:r w:rsidRPr="0055050E">
        <w:rPr>
          <w:rFonts w:ascii="Helvetica" w:hAnsi="Helvetica" w:cs="Helvetica"/>
          <w:strike/>
        </w:rPr>
        <w:t>District</w:t>
      </w:r>
      <w:proofErr w:type="gramEnd"/>
      <w:r w:rsidRPr="0055050E">
        <w:rPr>
          <w:rFonts w:ascii="Helvetica" w:hAnsi="Helvetica" w:cs="Helvetica"/>
          <w:strike/>
        </w:rPr>
        <w:t xml:space="preserve"> will ensure that </w:t>
      </w:r>
      <w:r w:rsidR="0046099B">
        <w:rPr>
          <w:rFonts w:ascii="Helvetica" w:hAnsi="Helvetica" w:cs="Helvetica"/>
          <w:strike/>
          <w:color w:val="0070C0"/>
          <w:u w:val="single"/>
        </w:rPr>
        <w:t xml:space="preserve">course catalogs reflect the requirements of this procedure and that appropriate and timely notice is provided to students. </w:t>
      </w:r>
      <w:r w:rsidRPr="0046099B">
        <w:rPr>
          <w:rFonts w:ascii="Helvetica" w:hAnsi="Helvetica" w:cs="Helvetica"/>
          <w:strike/>
          <w:color w:val="0070C0"/>
        </w:rPr>
        <w:t>these procedures are reflected in course catalogs and that all students have appropriate and timely notice of the requirements of this procedure.</w:t>
      </w:r>
      <w:r w:rsidR="0022494F" w:rsidRPr="0046099B">
        <w:rPr>
          <w:rFonts w:ascii="Helvetica" w:eastAsia="MS Mincho" w:hAnsi="Helvetica" w:cs="Helvetica"/>
          <w:b/>
          <w:bCs/>
          <w:i/>
          <w:iCs/>
          <w:color w:val="0070C0"/>
          <w:lang w:eastAsia="ja-JP"/>
        </w:rPr>
        <w:t xml:space="preserve"> ]</w:t>
      </w:r>
    </w:p>
    <w:p w14:paraId="7999BBBF" w14:textId="77777777" w:rsidR="0035226D" w:rsidRPr="0055050E" w:rsidRDefault="0035226D" w:rsidP="0035226D">
      <w:pPr>
        <w:jc w:val="both"/>
        <w:rPr>
          <w:rFonts w:ascii="Helvetica" w:hAnsi="Helvetica" w:cs="Helvetica"/>
          <w:strike/>
        </w:rPr>
      </w:pPr>
    </w:p>
    <w:p w14:paraId="3C09B484" w14:textId="77777777" w:rsidR="00901713" w:rsidRPr="00901713" w:rsidRDefault="0022494F" w:rsidP="0035226D">
      <w:pPr>
        <w:rPr>
          <w:rFonts w:ascii="Helvetica" w:hAnsi="Helvetica" w:cs="Helvetica"/>
          <w:bCs/>
          <w:i/>
          <w:iCs/>
          <w:color w:val="0070C0"/>
        </w:rPr>
      </w:pPr>
      <w:r w:rsidRPr="00901713">
        <w:rPr>
          <w:rFonts w:ascii="Helvetica" w:hAnsi="Helvetica" w:cs="Helvetica"/>
          <w:b/>
          <w:i/>
          <w:iCs/>
          <w:color w:val="0070C0"/>
        </w:rPr>
        <w:t>[</w:t>
      </w:r>
      <w:r w:rsidR="00B04CC0" w:rsidRPr="00901713">
        <w:rPr>
          <w:rFonts w:ascii="Helvetica" w:hAnsi="Helvetica" w:cs="Helvetica"/>
          <w:b/>
          <w:i/>
          <w:iCs/>
          <w:color w:val="0070C0"/>
        </w:rPr>
        <w:t xml:space="preserve"> </w:t>
      </w:r>
      <w:r w:rsidRPr="00901713">
        <w:rPr>
          <w:rFonts w:ascii="Helvetica" w:hAnsi="Helvetica" w:cs="Helvetica"/>
          <w:bCs/>
          <w:i/>
          <w:iCs/>
          <w:color w:val="0070C0"/>
        </w:rPr>
        <w:t>Move</w:t>
      </w:r>
      <w:r w:rsidR="00B04CC0" w:rsidRPr="00901713">
        <w:rPr>
          <w:rFonts w:ascii="Helvetica" w:hAnsi="Helvetica" w:cs="Helvetica"/>
          <w:bCs/>
          <w:i/>
          <w:iCs/>
          <w:color w:val="0070C0"/>
        </w:rPr>
        <w:t>d</w:t>
      </w:r>
      <w:r w:rsidRPr="00901713">
        <w:rPr>
          <w:rFonts w:ascii="Helvetica" w:hAnsi="Helvetica" w:cs="Helvetica"/>
          <w:bCs/>
          <w:i/>
          <w:iCs/>
          <w:color w:val="0070C0"/>
        </w:rPr>
        <w:t xml:space="preserve"> to 2</w:t>
      </w:r>
      <w:r w:rsidRPr="00901713">
        <w:rPr>
          <w:rFonts w:ascii="Helvetica" w:hAnsi="Helvetica" w:cs="Helvetica"/>
          <w:bCs/>
          <w:i/>
          <w:iCs/>
          <w:color w:val="0070C0"/>
          <w:vertAlign w:val="superscript"/>
        </w:rPr>
        <w:t>nd</w:t>
      </w:r>
      <w:r w:rsidRPr="00901713">
        <w:rPr>
          <w:rFonts w:ascii="Helvetica" w:hAnsi="Helvetica" w:cs="Helvetica"/>
          <w:bCs/>
          <w:i/>
          <w:iCs/>
          <w:color w:val="0070C0"/>
        </w:rPr>
        <w:t xml:space="preserve"> section</w:t>
      </w:r>
      <w:r w:rsidR="00B04CC0" w:rsidRPr="00901713">
        <w:rPr>
          <w:rFonts w:ascii="Helvetica" w:hAnsi="Helvetica" w:cs="Helvetica"/>
          <w:bCs/>
          <w:i/>
          <w:iCs/>
          <w:color w:val="0070C0"/>
        </w:rPr>
        <w:t>-Enrollment Limitations</w:t>
      </w:r>
      <w:r w:rsidRPr="00901713">
        <w:rPr>
          <w:rFonts w:ascii="Helvetica" w:hAnsi="Helvetica" w:cs="Helvetica"/>
          <w:bCs/>
          <w:i/>
          <w:iCs/>
          <w:color w:val="0070C0"/>
        </w:rPr>
        <w:t xml:space="preserve"> </w:t>
      </w:r>
    </w:p>
    <w:p w14:paraId="19C493B0" w14:textId="68B327C6" w:rsidR="0035226D" w:rsidRPr="0055050E" w:rsidRDefault="0035226D" w:rsidP="0035226D">
      <w:pPr>
        <w:rPr>
          <w:rFonts w:ascii="Helvetica" w:hAnsi="Helvetica" w:cs="Helvetica"/>
          <w:strike/>
        </w:rPr>
      </w:pPr>
      <w:r w:rsidRPr="0055050E">
        <w:rPr>
          <w:rFonts w:ascii="Helvetica" w:hAnsi="Helvetica" w:cs="Helvetica"/>
          <w:strike/>
        </w:rPr>
        <w:t>When enrollment must be limited, priorities for determining who may enroll are:</w:t>
      </w:r>
    </w:p>
    <w:p w14:paraId="25627FCF" w14:textId="77777777" w:rsidR="0035226D" w:rsidRPr="0055050E" w:rsidRDefault="0035226D" w:rsidP="0035226D">
      <w:pPr>
        <w:numPr>
          <w:ilvl w:val="0"/>
          <w:numId w:val="19"/>
        </w:numPr>
        <w:spacing w:before="120"/>
        <w:rPr>
          <w:rFonts w:ascii="Helvetica" w:hAnsi="Helvetica" w:cs="Helvetica"/>
          <w:strike/>
        </w:rPr>
      </w:pPr>
      <w:r w:rsidRPr="0055050E">
        <w:rPr>
          <w:rFonts w:ascii="Helvetica" w:hAnsi="Helvetica" w:cs="Helvetica"/>
          <w:strike/>
        </w:rPr>
        <w:t>limiting enrollment to first come, first served, or other non-evaluative selection techniques, provided all prerequisite and/or course requisites have been met;</w:t>
      </w:r>
    </w:p>
    <w:p w14:paraId="4ECDFCDE" w14:textId="2E0FABF0" w:rsidR="0035226D" w:rsidRPr="0055050E" w:rsidRDefault="0035226D" w:rsidP="0035226D">
      <w:pPr>
        <w:numPr>
          <w:ilvl w:val="0"/>
          <w:numId w:val="19"/>
        </w:numPr>
        <w:spacing w:before="120"/>
        <w:rPr>
          <w:rFonts w:ascii="Helvetica" w:hAnsi="Helvetica" w:cs="Helvetica"/>
          <w:strike/>
        </w:rPr>
      </w:pPr>
      <w:r w:rsidRPr="0055050E">
        <w:rPr>
          <w:rFonts w:ascii="Helvetica" w:hAnsi="Helvetica" w:cs="Helvetica"/>
          <w:strike/>
        </w:rPr>
        <w:t xml:space="preserve">in the case of intercollegiate </w:t>
      </w:r>
      <w:r w:rsidRPr="00EB608F">
        <w:rPr>
          <w:rFonts w:ascii="Helvetica" w:hAnsi="Helvetica" w:cs="Helvetica"/>
          <w:strike/>
          <w:color w:val="0070C0"/>
        </w:rPr>
        <w:t>completion</w:t>
      </w:r>
      <w:r w:rsidR="00EB608F" w:rsidRPr="00EB608F">
        <w:rPr>
          <w:rFonts w:ascii="Helvetica" w:hAnsi="Helvetica" w:cs="Helvetica"/>
          <w:strike/>
          <w:color w:val="0070C0"/>
          <w:u w:val="single"/>
        </w:rPr>
        <w:t xml:space="preserve"> competition</w:t>
      </w:r>
      <w:r w:rsidRPr="0055050E">
        <w:rPr>
          <w:rFonts w:ascii="Helvetica" w:hAnsi="Helvetica" w:cs="Helvetica"/>
          <w:strike/>
        </w:rPr>
        <w:t>, honors courses, or public performance courses, allocating available seats to those students judged most qualified;</w:t>
      </w:r>
    </w:p>
    <w:p w14:paraId="4F6AB43A" w14:textId="77777777" w:rsidR="0035226D" w:rsidRPr="0055050E" w:rsidRDefault="0035226D" w:rsidP="0035226D">
      <w:pPr>
        <w:numPr>
          <w:ilvl w:val="0"/>
          <w:numId w:val="19"/>
        </w:numPr>
        <w:spacing w:before="120"/>
        <w:rPr>
          <w:rFonts w:ascii="Helvetica" w:hAnsi="Helvetica" w:cs="Helvetica"/>
          <w:strike/>
        </w:rPr>
      </w:pPr>
      <w:r w:rsidRPr="0055050E">
        <w:rPr>
          <w:rFonts w:ascii="Helvetica" w:hAnsi="Helvetica" w:cs="Helvetica"/>
          <w:strike/>
        </w:rPr>
        <w:t>limiting enrollment to any selection procedure expressly authorized by statute;</w:t>
      </w:r>
    </w:p>
    <w:p w14:paraId="4B90FE45" w14:textId="7C9E90EB" w:rsidR="0035226D" w:rsidRPr="0055050E" w:rsidRDefault="0035226D" w:rsidP="0035226D">
      <w:pPr>
        <w:numPr>
          <w:ilvl w:val="0"/>
          <w:numId w:val="19"/>
        </w:numPr>
        <w:spacing w:before="120"/>
        <w:rPr>
          <w:rFonts w:ascii="Helvetica" w:hAnsi="Helvetica" w:cs="Helvetica"/>
          <w:strike/>
        </w:rPr>
      </w:pPr>
      <w:r w:rsidRPr="0055050E">
        <w:rPr>
          <w:rFonts w:ascii="Helvetica" w:hAnsi="Helvetica" w:cs="Helvetica"/>
          <w:strike/>
        </w:rPr>
        <w:t>limiting enrollment in one or more sections to students enrolled in one or more other courses, provided that a reasonable percentage of all sections of the course do not have such restrictions.</w:t>
      </w:r>
      <w:r w:rsidR="00B04CC0" w:rsidRPr="00901713">
        <w:rPr>
          <w:rFonts w:ascii="Helvetica" w:eastAsia="MS Mincho" w:hAnsi="Helvetica" w:cs="Helvetica"/>
          <w:b/>
          <w:bCs/>
          <w:i/>
          <w:iCs/>
          <w:color w:val="0070C0"/>
          <w:lang w:eastAsia="ja-JP"/>
        </w:rPr>
        <w:t xml:space="preserve"> ]</w:t>
      </w:r>
    </w:p>
    <w:p w14:paraId="147777CF" w14:textId="77777777" w:rsidR="0035226D" w:rsidRPr="0055050E" w:rsidRDefault="0035226D" w:rsidP="0035226D">
      <w:pPr>
        <w:rPr>
          <w:rFonts w:ascii="Helvetica" w:hAnsi="Helvetica" w:cs="Helvetica"/>
          <w:strike/>
        </w:rPr>
      </w:pPr>
    </w:p>
    <w:p w14:paraId="463BF267" w14:textId="77777777" w:rsidR="0035226D" w:rsidRPr="0055050E" w:rsidRDefault="0035226D" w:rsidP="0035226D">
      <w:pPr>
        <w:rPr>
          <w:rFonts w:ascii="Helvetica" w:hAnsi="Helvetica" w:cs="Helvetica"/>
        </w:rPr>
      </w:pPr>
    </w:p>
    <w:p w14:paraId="04CF27B9" w14:textId="724C711B" w:rsidR="0035226D" w:rsidRPr="0055050E" w:rsidRDefault="0035226D" w:rsidP="0035226D">
      <w:pPr>
        <w:rPr>
          <w:rFonts w:ascii="Helvetica" w:hAnsi="Helvetica" w:cs="Helvetica"/>
        </w:rPr>
      </w:pPr>
      <w:r w:rsidRPr="0055050E">
        <w:rPr>
          <w:rFonts w:ascii="Helvetica" w:hAnsi="Helvetica" w:cs="Helvetica"/>
        </w:rPr>
        <w:t>References:</w:t>
      </w:r>
      <w:r w:rsidRPr="0055050E">
        <w:rPr>
          <w:rFonts w:ascii="Helvetica" w:hAnsi="Helvetica" w:cs="Helvetica"/>
        </w:rPr>
        <w:tab/>
        <w:t xml:space="preserve">Education Code Sections 66025.8, </w:t>
      </w:r>
      <w:r w:rsidR="00B45C0D" w:rsidRPr="0055050E">
        <w:rPr>
          <w:rFonts w:ascii="Helvetica" w:hAnsi="Helvetica" w:cs="Helvetica"/>
          <w:color w:val="FF0000"/>
          <w:u w:val="single"/>
        </w:rPr>
        <w:t>66025.81,</w:t>
      </w:r>
      <w:r w:rsidR="00B45C0D" w:rsidRPr="0055050E">
        <w:rPr>
          <w:rFonts w:ascii="Helvetica" w:hAnsi="Helvetica" w:cs="Helvetica"/>
          <w:color w:val="FF0000"/>
        </w:rPr>
        <w:t xml:space="preserve"> </w:t>
      </w:r>
      <w:r w:rsidRPr="0055050E">
        <w:rPr>
          <w:rFonts w:ascii="Helvetica" w:hAnsi="Helvetica" w:cs="Helvetica"/>
        </w:rPr>
        <w:t>66025.9, and 66025.92;</w:t>
      </w:r>
    </w:p>
    <w:p w14:paraId="1A339091" w14:textId="7588EF88" w:rsidR="0035226D" w:rsidRPr="00CB37C7" w:rsidRDefault="0035226D" w:rsidP="0035226D">
      <w:pPr>
        <w:ind w:left="720" w:firstLine="720"/>
        <w:rPr>
          <w:rFonts w:ascii="Helvetica" w:hAnsi="Helvetica" w:cs="Helvetica"/>
          <w:color w:val="0070C0"/>
          <w:u w:val="single"/>
        </w:rPr>
      </w:pPr>
      <w:r w:rsidRPr="0055050E">
        <w:rPr>
          <w:rFonts w:ascii="Helvetica" w:hAnsi="Helvetica" w:cs="Helvetica"/>
        </w:rPr>
        <w:t>Title 5 Sections 58106 and 58108</w:t>
      </w:r>
      <w:r w:rsidR="00D16E4B" w:rsidRPr="00CB37C7">
        <w:rPr>
          <w:rFonts w:ascii="Helvetica" w:hAnsi="Helvetica" w:cs="Helvetica"/>
          <w:color w:val="0070C0"/>
          <w:u w:val="single"/>
        </w:rPr>
        <w:t>;</w:t>
      </w:r>
    </w:p>
    <w:p w14:paraId="18A1C476" w14:textId="4D77ADAD" w:rsidR="00D16E4B" w:rsidRPr="00CB37C7" w:rsidRDefault="00660869" w:rsidP="0035226D">
      <w:pPr>
        <w:ind w:left="720" w:firstLine="720"/>
        <w:rPr>
          <w:rFonts w:ascii="Helvetica" w:hAnsi="Helvetica" w:cs="Helvetica"/>
          <w:color w:val="0070C0"/>
          <w:u w:val="single"/>
        </w:rPr>
      </w:pPr>
      <w:r w:rsidRPr="00CB37C7">
        <w:rPr>
          <w:rFonts w:ascii="Helvetica" w:hAnsi="Helvetica" w:cs="Helvetica"/>
          <w:color w:val="0070C0"/>
          <w:u w:val="single"/>
        </w:rPr>
        <w:t xml:space="preserve">California </w:t>
      </w:r>
      <w:r w:rsidR="00D16E4B" w:rsidRPr="00CB37C7">
        <w:rPr>
          <w:rFonts w:ascii="Helvetica" w:hAnsi="Helvetica" w:cs="Helvetica"/>
          <w:color w:val="0070C0"/>
          <w:u w:val="single"/>
        </w:rPr>
        <w:t xml:space="preserve">Constitution, Article </w:t>
      </w:r>
      <w:r w:rsidR="00E81C31" w:rsidRPr="00CB37C7">
        <w:rPr>
          <w:rFonts w:ascii="Helvetica" w:hAnsi="Helvetica" w:cs="Helvetica"/>
          <w:color w:val="0070C0"/>
          <w:u w:val="single"/>
        </w:rPr>
        <w:t>I</w:t>
      </w:r>
      <w:r w:rsidR="00D16E4B" w:rsidRPr="00CB37C7">
        <w:rPr>
          <w:rFonts w:ascii="Helvetica" w:hAnsi="Helvetica" w:cs="Helvetica"/>
          <w:color w:val="0070C0"/>
          <w:u w:val="single"/>
        </w:rPr>
        <w:t>, Section 31</w:t>
      </w:r>
    </w:p>
    <w:p w14:paraId="473DD288" w14:textId="77777777" w:rsidR="0035226D" w:rsidRPr="0055050E" w:rsidRDefault="0035226D" w:rsidP="0035226D">
      <w:pPr>
        <w:rPr>
          <w:rFonts w:ascii="Helvetica" w:hAnsi="Helvetica" w:cs="Helvetica"/>
        </w:rPr>
      </w:pPr>
    </w:p>
    <w:p w14:paraId="29C28CAA" w14:textId="77777777" w:rsidR="0035226D" w:rsidRPr="0055050E" w:rsidRDefault="0035226D" w:rsidP="0035226D">
      <w:pPr>
        <w:tabs>
          <w:tab w:val="left" w:pos="1440"/>
        </w:tabs>
        <w:ind w:left="1440" w:hanging="1440"/>
        <w:rPr>
          <w:rFonts w:ascii="Helvetica" w:hAnsi="Helvetica" w:cs="Helvetica"/>
        </w:rPr>
      </w:pPr>
      <w:r w:rsidRPr="0055050E">
        <w:rPr>
          <w:rFonts w:ascii="Helvetica" w:hAnsi="Helvetica" w:cs="Helvetica"/>
        </w:rPr>
        <w:t>Approved:</w:t>
      </w:r>
      <w:r w:rsidRPr="0055050E">
        <w:rPr>
          <w:rFonts w:ascii="Helvetica" w:hAnsi="Helvetica" w:cs="Helvetica"/>
        </w:rPr>
        <w:tab/>
        <w:t>11/18/14</w:t>
      </w:r>
    </w:p>
    <w:p w14:paraId="279B26C2" w14:textId="77777777" w:rsidR="0035226D" w:rsidRPr="0055050E" w:rsidRDefault="0035226D" w:rsidP="0035226D">
      <w:pPr>
        <w:tabs>
          <w:tab w:val="left" w:pos="1440"/>
        </w:tabs>
        <w:ind w:left="1440" w:hanging="1440"/>
        <w:rPr>
          <w:rFonts w:ascii="Helvetica" w:hAnsi="Helvetica" w:cs="Helvetica"/>
        </w:rPr>
      </w:pPr>
    </w:p>
    <w:p w14:paraId="062AA185" w14:textId="77777777" w:rsidR="0035226D" w:rsidRPr="0055050E" w:rsidRDefault="0035226D" w:rsidP="0035226D">
      <w:pPr>
        <w:tabs>
          <w:tab w:val="left" w:pos="1440"/>
        </w:tabs>
        <w:ind w:left="1440" w:hanging="1440"/>
        <w:rPr>
          <w:rFonts w:ascii="Helvetica" w:hAnsi="Helvetica" w:cs="Helvetica"/>
        </w:rPr>
      </w:pPr>
      <w:r w:rsidRPr="0055050E">
        <w:rPr>
          <w:rFonts w:ascii="Helvetica" w:hAnsi="Helvetica" w:cs="Helvetica"/>
        </w:rPr>
        <w:t>Revised:</w:t>
      </w:r>
      <w:r w:rsidRPr="0055050E">
        <w:rPr>
          <w:rFonts w:ascii="Helvetica" w:hAnsi="Helvetica" w:cs="Helvetica"/>
        </w:rPr>
        <w:tab/>
        <w:t>1/17/23</w:t>
      </w:r>
    </w:p>
    <w:p w14:paraId="48B4B500" w14:textId="5ED1B952" w:rsidR="00F847F9" w:rsidRPr="0055050E" w:rsidRDefault="00F847F9" w:rsidP="005D5DC2">
      <w:pPr>
        <w:rPr>
          <w:rFonts w:ascii="Helvetica" w:hAnsi="Helvetica" w:cs="Helvetica"/>
        </w:rPr>
      </w:pPr>
    </w:p>
    <w:p w14:paraId="12750255" w14:textId="77777777" w:rsidR="00D506BE" w:rsidRPr="00926950" w:rsidRDefault="00D506BE" w:rsidP="00D506BE">
      <w:pPr>
        <w:rPr>
          <w:rFonts w:ascii="Helvetica" w:hAnsi="Helvetica" w:cs="Helvetica"/>
        </w:rPr>
      </w:pPr>
      <w:bookmarkStart w:id="1" w:name="_Hlk177632446"/>
    </w:p>
    <w:p w14:paraId="2DE73DEA" w14:textId="77777777" w:rsidR="00D506BE" w:rsidRDefault="00D506BE" w:rsidP="00D506BE">
      <w:pPr>
        <w:pStyle w:val="Footer"/>
        <w:tabs>
          <w:tab w:val="clear" w:pos="4680"/>
          <w:tab w:val="clear" w:pos="9360"/>
          <w:tab w:val="left" w:pos="1440"/>
        </w:tabs>
        <w:spacing w:after="120"/>
        <w:ind w:left="1440" w:hanging="1440"/>
        <w:rPr>
          <w:rFonts w:ascii="Helvetica" w:hAnsi="Helvetica" w:cs="Helvetica"/>
          <w:sz w:val="20"/>
          <w:szCs w:val="20"/>
        </w:rPr>
      </w:pPr>
      <w:r>
        <w:rPr>
          <w:rFonts w:ascii="Helvetica" w:hAnsi="Helvetica" w:cs="Helvetica"/>
          <w:sz w:val="20"/>
          <w:szCs w:val="20"/>
        </w:rPr>
        <w:t>END OF DRAFT TEXT</w:t>
      </w:r>
    </w:p>
    <w:p w14:paraId="1B3EF4FB" w14:textId="77777777" w:rsidR="00D506BE" w:rsidRPr="00CE0164" w:rsidRDefault="00D506BE" w:rsidP="00D506BE">
      <w:pPr>
        <w:pBdr>
          <w:top w:val="single" w:sz="4" w:space="1" w:color="D9D9D9" w:themeColor="background1" w:themeShade="D9"/>
        </w:pBdr>
        <w:rPr>
          <w:rFonts w:ascii="Helvetica" w:hAnsi="Helvetica" w:cs="Helvetica"/>
          <w:sz w:val="20"/>
          <w:szCs w:val="20"/>
        </w:rPr>
      </w:pPr>
    </w:p>
    <w:p w14:paraId="5948F2C9" w14:textId="77777777" w:rsidR="00D506BE" w:rsidRPr="00CE0164" w:rsidRDefault="00D506BE" w:rsidP="00D506BE">
      <w:pPr>
        <w:rPr>
          <w:rFonts w:ascii="Helvetica" w:hAnsi="Helvetica" w:cs="Helvetica"/>
          <w:i/>
          <w:iCs/>
          <w:sz w:val="20"/>
          <w:szCs w:val="20"/>
        </w:rPr>
      </w:pPr>
      <w:r w:rsidRPr="00CE0164">
        <w:rPr>
          <w:rFonts w:ascii="Helvetica" w:hAnsi="Helvetica" w:cs="Helvetica"/>
          <w:i/>
          <w:iCs/>
          <w:sz w:val="20"/>
          <w:szCs w:val="20"/>
        </w:rPr>
        <w:t>Review information</w:t>
      </w:r>
      <w:r>
        <w:rPr>
          <w:rFonts w:ascii="Helvetica" w:hAnsi="Helvetica" w:cs="Helvetica"/>
          <w:i/>
          <w:iCs/>
          <w:sz w:val="20"/>
          <w:szCs w:val="20"/>
        </w:rPr>
        <w:t>, process notes</w:t>
      </w:r>
      <w:r w:rsidRPr="00CE0164">
        <w:rPr>
          <w:rFonts w:ascii="Helvetica" w:hAnsi="Helvetica" w:cs="Helvetica"/>
          <w:i/>
          <w:iCs/>
          <w:sz w:val="20"/>
          <w:szCs w:val="20"/>
        </w:rPr>
        <w:t xml:space="preserve"> and legal citations section begin</w:t>
      </w:r>
      <w:r>
        <w:rPr>
          <w:rFonts w:ascii="Helvetica" w:hAnsi="Helvetica" w:cs="Helvetica"/>
          <w:i/>
          <w:iCs/>
          <w:sz w:val="20"/>
          <w:szCs w:val="20"/>
        </w:rPr>
        <w:t>s</w:t>
      </w:r>
      <w:r w:rsidRPr="00CE0164">
        <w:rPr>
          <w:rFonts w:ascii="Helvetica" w:hAnsi="Helvetica" w:cs="Helvetica"/>
          <w:i/>
          <w:iCs/>
          <w:sz w:val="20"/>
          <w:szCs w:val="20"/>
        </w:rPr>
        <w:t xml:space="preserve"> on the next page.</w:t>
      </w:r>
    </w:p>
    <w:p w14:paraId="35C9411E" w14:textId="77777777" w:rsidR="00F847F9" w:rsidRPr="0055050E" w:rsidRDefault="00F847F9">
      <w:pPr>
        <w:spacing w:after="160" w:line="259" w:lineRule="auto"/>
        <w:rPr>
          <w:rFonts w:ascii="Helvetica" w:hAnsi="Helvetica" w:cs="Helvetica"/>
          <w:sz w:val="20"/>
          <w:szCs w:val="20"/>
        </w:rPr>
      </w:pPr>
      <w:r w:rsidRPr="0055050E">
        <w:rPr>
          <w:rFonts w:ascii="Helvetica" w:hAnsi="Helvetica" w:cs="Helvetica"/>
          <w:sz w:val="20"/>
          <w:szCs w:val="20"/>
        </w:rPr>
        <w:br w:type="page"/>
      </w: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1795"/>
        <w:gridCol w:w="7565"/>
      </w:tblGrid>
      <w:tr w:rsidR="00F847F9" w:rsidRPr="00015A04" w14:paraId="4F202C84" w14:textId="77777777" w:rsidTr="00824D3D">
        <w:trPr>
          <w:trHeight w:val="317"/>
        </w:trPr>
        <w:tc>
          <w:tcPr>
            <w:tcW w:w="9360" w:type="dxa"/>
            <w:gridSpan w:val="2"/>
            <w:shd w:val="clear" w:color="auto" w:fill="808080" w:themeFill="background1" w:themeFillShade="80"/>
            <w:tcMar>
              <w:top w:w="0" w:type="dxa"/>
              <w:left w:w="115" w:type="dxa"/>
              <w:bottom w:w="0" w:type="dxa"/>
              <w:right w:w="115" w:type="dxa"/>
            </w:tcMar>
            <w:vAlign w:val="center"/>
          </w:tcPr>
          <w:p w14:paraId="04D3DF0A" w14:textId="77777777" w:rsidR="00F847F9" w:rsidRPr="00015A04" w:rsidRDefault="00F847F9" w:rsidP="00824D3D">
            <w:pPr>
              <w:tabs>
                <w:tab w:val="right" w:pos="8550"/>
              </w:tabs>
              <w:rPr>
                <w:rFonts w:ascii="Helvetica" w:hAnsi="Helvetica" w:cs="Helvetica"/>
                <w:color w:val="FFFFFF" w:themeColor="background1"/>
                <w:sz w:val="20"/>
                <w:szCs w:val="20"/>
              </w:rPr>
            </w:pPr>
            <w:bookmarkStart w:id="2" w:name="_Hlk177632497"/>
            <w:bookmarkEnd w:id="1"/>
            <w:r>
              <w:rPr>
                <w:rFonts w:ascii="Helvetica" w:hAnsi="Helvetica" w:cs="Helvetica"/>
                <w:color w:val="FFFFFF" w:themeColor="background1"/>
                <w:sz w:val="20"/>
                <w:szCs w:val="20"/>
              </w:rPr>
              <w:lastRenderedPageBreak/>
              <w:t>Review information</w:t>
            </w:r>
          </w:p>
        </w:tc>
      </w:tr>
      <w:tr w:rsidR="00F847F9" w:rsidRPr="00201C66" w14:paraId="05C0C2DB" w14:textId="77777777" w:rsidTr="00824D3D">
        <w:trPr>
          <w:trHeight w:val="288"/>
        </w:trPr>
        <w:tc>
          <w:tcPr>
            <w:tcW w:w="9360" w:type="dxa"/>
            <w:gridSpan w:val="2"/>
            <w:tcMar>
              <w:top w:w="115" w:type="dxa"/>
              <w:left w:w="115" w:type="dxa"/>
              <w:bottom w:w="115" w:type="dxa"/>
              <w:right w:w="115" w:type="dxa"/>
            </w:tcMar>
          </w:tcPr>
          <w:p w14:paraId="41676310" w14:textId="77777777" w:rsidR="00D506BE" w:rsidRDefault="00D506BE" w:rsidP="00D506BE">
            <w:pPr>
              <w:spacing w:after="120"/>
              <w:rPr>
                <w:rFonts w:ascii="Helvetica" w:hAnsi="Helvetica" w:cs="Helvetica"/>
                <w:i/>
                <w:iCs/>
                <w:sz w:val="20"/>
                <w:szCs w:val="20"/>
              </w:rPr>
            </w:pPr>
            <w:r w:rsidRPr="00890DA6">
              <w:rPr>
                <w:rFonts w:ascii="Helvetica" w:hAnsi="Helvetica" w:cs="Helvetica"/>
                <w:b/>
                <w:i/>
                <w:iCs/>
                <w:sz w:val="20"/>
                <w:szCs w:val="20"/>
              </w:rPr>
              <w:t>General information</w:t>
            </w:r>
            <w:r>
              <w:rPr>
                <w:rFonts w:ascii="Helvetica" w:hAnsi="Helvetica" w:cs="Helvetica"/>
                <w:b/>
                <w:i/>
                <w:iCs/>
                <w:sz w:val="20"/>
                <w:szCs w:val="20"/>
              </w:rPr>
              <w:t>:</w:t>
            </w:r>
            <w:r w:rsidRPr="00201C66">
              <w:rPr>
                <w:rFonts w:ascii="Helvetica" w:hAnsi="Helvetica" w:cs="Helvetica"/>
                <w:bCs/>
                <w:i/>
                <w:iCs/>
                <w:sz w:val="20"/>
                <w:szCs w:val="20"/>
              </w:rPr>
              <w:t xml:space="preserve"> </w:t>
            </w:r>
            <w:r>
              <w:rPr>
                <w:rFonts w:ascii="Helvetica" w:hAnsi="Helvetica" w:cs="Helvetica"/>
                <w:i/>
                <w:iCs/>
                <w:sz w:val="20"/>
                <w:szCs w:val="20"/>
              </w:rPr>
              <w:t>The Office of Institutional Research, Policy &amp; Grants (“OIRPG”) is the Superintendent/President’s designee with oversight of the review process. Review information is provided for draft review purposes only and will be removed when the AP is approved.</w:t>
            </w:r>
          </w:p>
          <w:p w14:paraId="365033A8" w14:textId="77777777" w:rsidR="00D506BE" w:rsidRDefault="00D506BE" w:rsidP="00D506BE">
            <w:pPr>
              <w:spacing w:after="120"/>
              <w:rPr>
                <w:rFonts w:ascii="Helvetica" w:hAnsi="Helvetica" w:cs="Helvetica"/>
                <w:bCs/>
                <w:i/>
                <w:iCs/>
                <w:sz w:val="20"/>
                <w:szCs w:val="20"/>
              </w:rPr>
            </w:pPr>
            <w:r w:rsidRPr="00201C66">
              <w:rPr>
                <w:rFonts w:ascii="Helvetica" w:hAnsi="Helvetica" w:cs="Helvetica"/>
                <w:bCs/>
                <w:i/>
                <w:iCs/>
                <w:sz w:val="20"/>
                <w:szCs w:val="20"/>
              </w:rPr>
              <w:t>Each chapter is under the purview of a primary administrative office</w:t>
            </w:r>
            <w:r>
              <w:rPr>
                <w:rFonts w:ascii="Helvetica" w:hAnsi="Helvetica" w:cs="Helvetica"/>
                <w:bCs/>
                <w:i/>
                <w:iCs/>
                <w:sz w:val="20"/>
                <w:szCs w:val="20"/>
              </w:rPr>
              <w:t xml:space="preserve">. The senior administrator’s </w:t>
            </w:r>
            <w:r w:rsidRPr="00201C66">
              <w:rPr>
                <w:rFonts w:ascii="Helvetica" w:hAnsi="Helvetica" w:cs="Helvetica"/>
                <w:bCs/>
                <w:i/>
                <w:iCs/>
                <w:sz w:val="20"/>
                <w:szCs w:val="20"/>
              </w:rPr>
              <w:t xml:space="preserve">review of the </w:t>
            </w:r>
            <w:r>
              <w:rPr>
                <w:rFonts w:ascii="Helvetica" w:hAnsi="Helvetica" w:cs="Helvetica"/>
                <w:bCs/>
                <w:i/>
                <w:iCs/>
                <w:sz w:val="20"/>
                <w:szCs w:val="20"/>
              </w:rPr>
              <w:t>A</w:t>
            </w:r>
            <w:r w:rsidRPr="00201C66">
              <w:rPr>
                <w:rFonts w:ascii="Helvetica" w:hAnsi="Helvetica" w:cs="Helvetica"/>
                <w:bCs/>
                <w:i/>
                <w:iCs/>
                <w:sz w:val="20"/>
                <w:szCs w:val="20"/>
              </w:rPr>
              <w:t xml:space="preserve">P is required. (Note: Ch. 3 </w:t>
            </w:r>
            <w:r>
              <w:rPr>
                <w:rFonts w:ascii="Helvetica" w:hAnsi="Helvetica" w:cs="Helvetica"/>
                <w:bCs/>
                <w:i/>
                <w:iCs/>
                <w:sz w:val="20"/>
                <w:szCs w:val="20"/>
              </w:rPr>
              <w:t>A</w:t>
            </w:r>
            <w:r w:rsidRPr="00201C66">
              <w:rPr>
                <w:rFonts w:ascii="Helvetica" w:hAnsi="Helvetica" w:cs="Helvetica"/>
                <w:bCs/>
                <w:i/>
                <w:iCs/>
                <w:sz w:val="20"/>
                <w:szCs w:val="20"/>
              </w:rPr>
              <w:t xml:space="preserve">Ps are assigned individually by subject area.) Other administrators and managers whose work should inform </w:t>
            </w:r>
            <w:r>
              <w:rPr>
                <w:rFonts w:ascii="Helvetica" w:hAnsi="Helvetica" w:cs="Helvetica"/>
                <w:bCs/>
                <w:i/>
                <w:iCs/>
                <w:sz w:val="20"/>
                <w:szCs w:val="20"/>
              </w:rPr>
              <w:t>A</w:t>
            </w:r>
            <w:r w:rsidRPr="00201C66">
              <w:rPr>
                <w:rFonts w:ascii="Helvetica" w:hAnsi="Helvetica" w:cs="Helvetica"/>
                <w:bCs/>
                <w:i/>
                <w:iCs/>
                <w:sz w:val="20"/>
                <w:szCs w:val="20"/>
              </w:rPr>
              <w:t xml:space="preserve">P recommendations provide advisory input. If the </w:t>
            </w:r>
            <w:r>
              <w:rPr>
                <w:rFonts w:ascii="Helvetica" w:hAnsi="Helvetica" w:cs="Helvetica"/>
                <w:bCs/>
                <w:i/>
                <w:iCs/>
                <w:sz w:val="20"/>
                <w:szCs w:val="20"/>
              </w:rPr>
              <w:t>A</w:t>
            </w:r>
            <w:r w:rsidRPr="00201C66">
              <w:rPr>
                <w:rFonts w:ascii="Helvetica" w:hAnsi="Helvetica" w:cs="Helvetica"/>
                <w:bCs/>
                <w:i/>
                <w:iCs/>
                <w:sz w:val="20"/>
                <w:szCs w:val="20"/>
              </w:rPr>
              <w:t>P is designated 10+2, then Academic Senate review is required. If substantive modifications are made to language that is legally required or advised, then CCLC recommends review by District legal counsel. Per AP 2410, non-substantive edits may be made without further institutional review.</w:t>
            </w:r>
          </w:p>
          <w:p w14:paraId="2058B266" w14:textId="3DDA7B83" w:rsidR="00F847F9" w:rsidRPr="00201C66" w:rsidRDefault="00D506BE" w:rsidP="00D506BE">
            <w:pPr>
              <w:rPr>
                <w:rFonts w:ascii="Helvetica" w:hAnsi="Helvetica" w:cs="Helvetica"/>
                <w:i/>
                <w:iCs/>
                <w:sz w:val="20"/>
                <w:szCs w:val="20"/>
              </w:rPr>
            </w:pPr>
            <w:r>
              <w:rPr>
                <w:rFonts w:ascii="Helvetica" w:hAnsi="Helvetica" w:cs="Helvetica"/>
                <w:b/>
                <w:i/>
                <w:iCs/>
                <w:sz w:val="20"/>
                <w:szCs w:val="20"/>
              </w:rPr>
              <w:t xml:space="preserve">Specific </w:t>
            </w:r>
            <w:r w:rsidRPr="00890DA6">
              <w:rPr>
                <w:rFonts w:ascii="Helvetica" w:hAnsi="Helvetica" w:cs="Helvetica"/>
                <w:b/>
                <w:i/>
                <w:iCs/>
                <w:sz w:val="20"/>
                <w:szCs w:val="20"/>
              </w:rPr>
              <w:t>information</w:t>
            </w:r>
            <w:r>
              <w:rPr>
                <w:rFonts w:ascii="Helvetica" w:hAnsi="Helvetica" w:cs="Helvetica"/>
                <w:b/>
                <w:i/>
                <w:iCs/>
                <w:sz w:val="20"/>
                <w:szCs w:val="20"/>
              </w:rPr>
              <w:t>:</w:t>
            </w:r>
          </w:p>
        </w:tc>
      </w:tr>
      <w:tr w:rsidR="00F847F9" w:rsidRPr="00F20CAA" w14:paraId="4A70CB9F" w14:textId="77777777" w:rsidTr="00824D3D">
        <w:trPr>
          <w:trHeight w:val="288"/>
        </w:trPr>
        <w:tc>
          <w:tcPr>
            <w:tcW w:w="1795" w:type="dxa"/>
          </w:tcPr>
          <w:p w14:paraId="4F001031" w14:textId="77777777" w:rsidR="00F847F9" w:rsidRPr="00336C11" w:rsidRDefault="00F847F9" w:rsidP="00824D3D">
            <w:pPr>
              <w:rPr>
                <w:rFonts w:ascii="Helvetica" w:hAnsi="Helvetica" w:cs="Helvetica"/>
                <w:sz w:val="20"/>
                <w:szCs w:val="20"/>
              </w:rPr>
            </w:pPr>
            <w:r>
              <w:rPr>
                <w:rFonts w:ascii="Helvetica" w:hAnsi="Helvetica" w:cs="Helvetica"/>
                <w:sz w:val="20"/>
                <w:szCs w:val="20"/>
              </w:rPr>
              <w:t>Chapter</w:t>
            </w:r>
          </w:p>
        </w:tc>
        <w:tc>
          <w:tcPr>
            <w:tcW w:w="7565" w:type="dxa"/>
            <w:tcMar>
              <w:left w:w="115" w:type="dxa"/>
              <w:bottom w:w="115" w:type="dxa"/>
              <w:right w:w="115" w:type="dxa"/>
            </w:tcMar>
          </w:tcPr>
          <w:p w14:paraId="507A1053" w14:textId="77777777" w:rsidR="00F847F9" w:rsidRDefault="00D506BB" w:rsidP="00824D3D">
            <w:pPr>
              <w:rPr>
                <w:rFonts w:ascii="Helvetica" w:hAnsi="Helvetica" w:cs="Helvetica"/>
                <w:sz w:val="20"/>
                <w:szCs w:val="20"/>
              </w:rPr>
            </w:pPr>
            <w:sdt>
              <w:sdtPr>
                <w:rPr>
                  <w:rFonts w:ascii="Helvetica" w:eastAsia="MS Gothic" w:hAnsi="Helvetica" w:cs="Helvetica"/>
                  <w:sz w:val="20"/>
                  <w:szCs w:val="20"/>
                </w:rPr>
                <w:id w:val="990456079"/>
                <w14:checkbox>
                  <w14:checked w14:val="0"/>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w:t>
            </w:r>
            <w:r w:rsidR="00F847F9">
              <w:rPr>
                <w:rFonts w:ascii="Helvetica" w:hAnsi="Helvetica" w:cs="Helvetica"/>
                <w:sz w:val="20"/>
                <w:szCs w:val="20"/>
              </w:rPr>
              <w:t xml:space="preserve">1-The District   </w:t>
            </w:r>
            <w:sdt>
              <w:sdtPr>
                <w:rPr>
                  <w:rFonts w:ascii="Helvetica" w:eastAsia="MS Gothic" w:hAnsi="Helvetica" w:cs="Helvetica"/>
                  <w:sz w:val="20"/>
                  <w:szCs w:val="20"/>
                </w:rPr>
                <w:id w:val="1729949547"/>
                <w14:checkbox>
                  <w14:checked w14:val="0"/>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w:t>
            </w:r>
            <w:r w:rsidR="00F847F9">
              <w:rPr>
                <w:rFonts w:ascii="Helvetica" w:hAnsi="Helvetica" w:cs="Helvetica"/>
                <w:sz w:val="20"/>
                <w:szCs w:val="20"/>
              </w:rPr>
              <w:t>2-Governing Board</w:t>
            </w:r>
            <w:r w:rsidR="00F847F9" w:rsidRPr="00F83445">
              <w:rPr>
                <w:rFonts w:ascii="Helvetica" w:hAnsi="Helvetica" w:cs="Helvetica"/>
                <w:sz w:val="20"/>
                <w:szCs w:val="20"/>
              </w:rPr>
              <w:t xml:space="preserve">   </w:t>
            </w:r>
            <w:sdt>
              <w:sdtPr>
                <w:rPr>
                  <w:rFonts w:ascii="Helvetica" w:eastAsia="MS Gothic" w:hAnsi="Helvetica" w:cs="Helvetica"/>
                  <w:sz w:val="20"/>
                  <w:szCs w:val="20"/>
                </w:rPr>
                <w:id w:val="1514331255"/>
                <w14:checkbox>
                  <w14:checked w14:val="0"/>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w:t>
            </w:r>
            <w:r w:rsidR="00F847F9">
              <w:rPr>
                <w:rFonts w:ascii="Helvetica" w:hAnsi="Helvetica" w:cs="Helvetica"/>
                <w:sz w:val="20"/>
                <w:szCs w:val="20"/>
              </w:rPr>
              <w:t>3-General Institution</w:t>
            </w:r>
          </w:p>
          <w:p w14:paraId="75D128E6" w14:textId="77777777" w:rsidR="00F847F9" w:rsidRDefault="00D506BB" w:rsidP="00824D3D">
            <w:pPr>
              <w:rPr>
                <w:rFonts w:ascii="Helvetica" w:hAnsi="Helvetica" w:cs="Helvetica"/>
                <w:sz w:val="20"/>
                <w:szCs w:val="20"/>
              </w:rPr>
            </w:pPr>
            <w:sdt>
              <w:sdtPr>
                <w:rPr>
                  <w:rFonts w:ascii="Helvetica" w:eastAsia="MS Gothic" w:hAnsi="Helvetica" w:cs="Helvetica"/>
                  <w:sz w:val="20"/>
                  <w:szCs w:val="20"/>
                </w:rPr>
                <w:id w:val="784934201"/>
                <w14:checkbox>
                  <w14:checked w14:val="0"/>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w:t>
            </w:r>
            <w:r w:rsidR="00F847F9">
              <w:rPr>
                <w:rFonts w:ascii="Helvetica" w:hAnsi="Helvetica" w:cs="Helvetica"/>
                <w:sz w:val="20"/>
                <w:szCs w:val="20"/>
              </w:rPr>
              <w:t xml:space="preserve">4-Instruction   </w:t>
            </w:r>
            <w:sdt>
              <w:sdtPr>
                <w:rPr>
                  <w:rFonts w:ascii="Helvetica" w:eastAsia="MS Gothic" w:hAnsi="Helvetica" w:cs="Helvetica"/>
                  <w:sz w:val="20"/>
                  <w:szCs w:val="20"/>
                </w:rPr>
                <w:id w:val="1203676616"/>
                <w14:checkbox>
                  <w14:checked w14:val="1"/>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w:t>
            </w:r>
            <w:r w:rsidR="00F847F9">
              <w:rPr>
                <w:rFonts w:ascii="Helvetica" w:hAnsi="Helvetica" w:cs="Helvetica"/>
                <w:sz w:val="20"/>
                <w:szCs w:val="20"/>
              </w:rPr>
              <w:t xml:space="preserve">5-Student Services   </w:t>
            </w:r>
            <w:sdt>
              <w:sdtPr>
                <w:rPr>
                  <w:rFonts w:ascii="Helvetica" w:eastAsia="MS Gothic" w:hAnsi="Helvetica" w:cs="Helvetica"/>
                  <w:sz w:val="20"/>
                  <w:szCs w:val="20"/>
                </w:rPr>
                <w:id w:val="-941455512"/>
                <w14:checkbox>
                  <w14:checked w14:val="0"/>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w:t>
            </w:r>
            <w:r w:rsidR="00F847F9">
              <w:rPr>
                <w:rFonts w:ascii="Helvetica" w:hAnsi="Helvetica" w:cs="Helvetica"/>
                <w:sz w:val="20"/>
                <w:szCs w:val="20"/>
              </w:rPr>
              <w:t>6-Business and Fiscal Affairs</w:t>
            </w:r>
          </w:p>
          <w:p w14:paraId="741AFD35" w14:textId="77777777" w:rsidR="00F847F9" w:rsidRPr="00F83445" w:rsidRDefault="00D506BB" w:rsidP="00824D3D">
            <w:pPr>
              <w:rPr>
                <w:rFonts w:ascii="Helvetica" w:hAnsi="Helvetica" w:cs="Helvetica"/>
                <w:sz w:val="20"/>
                <w:szCs w:val="20"/>
              </w:rPr>
            </w:pPr>
            <w:sdt>
              <w:sdtPr>
                <w:rPr>
                  <w:rFonts w:ascii="Helvetica" w:eastAsia="MS Gothic" w:hAnsi="Helvetica" w:cs="Helvetica"/>
                  <w:sz w:val="20"/>
                  <w:szCs w:val="20"/>
                </w:rPr>
                <w:id w:val="1207146795"/>
                <w14:checkbox>
                  <w14:checked w14:val="0"/>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w:t>
            </w:r>
            <w:r w:rsidR="00F847F9">
              <w:rPr>
                <w:rFonts w:ascii="Helvetica" w:hAnsi="Helvetica" w:cs="Helvetica"/>
                <w:sz w:val="20"/>
                <w:szCs w:val="20"/>
              </w:rPr>
              <w:t>7-Human Resources</w:t>
            </w:r>
          </w:p>
        </w:tc>
      </w:tr>
      <w:tr w:rsidR="00F847F9" w:rsidRPr="00F20CAA" w14:paraId="60533737" w14:textId="77777777" w:rsidTr="00824D3D">
        <w:trPr>
          <w:trHeight w:val="288"/>
        </w:trPr>
        <w:tc>
          <w:tcPr>
            <w:tcW w:w="1795" w:type="dxa"/>
          </w:tcPr>
          <w:p w14:paraId="644065DB" w14:textId="77777777" w:rsidR="00F847F9" w:rsidRPr="00336C11" w:rsidRDefault="00F847F9" w:rsidP="00824D3D">
            <w:pPr>
              <w:rPr>
                <w:rFonts w:ascii="Helvetica" w:hAnsi="Helvetica" w:cs="Helvetica"/>
                <w:sz w:val="20"/>
                <w:szCs w:val="20"/>
              </w:rPr>
            </w:pPr>
            <w:r>
              <w:rPr>
                <w:rFonts w:ascii="Helvetica" w:hAnsi="Helvetica" w:cs="Helvetica"/>
                <w:sz w:val="20"/>
                <w:szCs w:val="20"/>
              </w:rPr>
              <w:t>AP d</w:t>
            </w:r>
            <w:r w:rsidRPr="00336C11">
              <w:rPr>
                <w:rFonts w:ascii="Helvetica" w:hAnsi="Helvetica" w:cs="Helvetica"/>
                <w:sz w:val="20"/>
                <w:szCs w:val="20"/>
              </w:rPr>
              <w:t>esignation</w:t>
            </w:r>
            <w:r>
              <w:rPr>
                <w:rFonts w:ascii="Helvetica" w:hAnsi="Helvetica" w:cs="Helvetica"/>
                <w:sz w:val="20"/>
                <w:szCs w:val="20"/>
              </w:rPr>
              <w:t>(s)</w:t>
            </w:r>
          </w:p>
        </w:tc>
        <w:tc>
          <w:tcPr>
            <w:tcW w:w="7565" w:type="dxa"/>
            <w:tcMar>
              <w:left w:w="115" w:type="dxa"/>
              <w:bottom w:w="115" w:type="dxa"/>
              <w:right w:w="115" w:type="dxa"/>
            </w:tcMar>
          </w:tcPr>
          <w:p w14:paraId="15906D42" w14:textId="573893AA" w:rsidR="00F847F9" w:rsidRDefault="00D506BB" w:rsidP="00824D3D">
            <w:pPr>
              <w:rPr>
                <w:rFonts w:ascii="Helvetica" w:hAnsi="Helvetica" w:cs="Helvetica"/>
                <w:sz w:val="20"/>
                <w:szCs w:val="20"/>
              </w:rPr>
            </w:pPr>
            <w:sdt>
              <w:sdtPr>
                <w:rPr>
                  <w:rFonts w:ascii="Helvetica" w:eastAsia="MS Gothic" w:hAnsi="Helvetica" w:cs="Helvetica"/>
                  <w:sz w:val="20"/>
                  <w:szCs w:val="20"/>
                </w:rPr>
                <w:id w:val="-1013373726"/>
                <w14:checkbox>
                  <w14:checked w14:val="0"/>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Legally required</w:t>
            </w:r>
            <w:r w:rsidR="00F847F9">
              <w:rPr>
                <w:rFonts w:ascii="Helvetica" w:hAnsi="Helvetica" w:cs="Helvetica"/>
                <w:sz w:val="20"/>
                <w:szCs w:val="20"/>
              </w:rPr>
              <w:t xml:space="preserve">   </w:t>
            </w:r>
            <w:sdt>
              <w:sdtPr>
                <w:rPr>
                  <w:rFonts w:ascii="Helvetica" w:eastAsia="MS Gothic" w:hAnsi="Helvetica" w:cs="Helvetica"/>
                  <w:sz w:val="20"/>
                  <w:szCs w:val="20"/>
                </w:rPr>
                <w:id w:val="977794281"/>
                <w14:checkbox>
                  <w14:checked w14:val="0"/>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Legally advised   </w:t>
            </w:r>
            <w:sdt>
              <w:sdtPr>
                <w:rPr>
                  <w:rFonts w:ascii="Helvetica" w:eastAsia="MS Gothic" w:hAnsi="Helvetica" w:cs="Helvetica"/>
                  <w:sz w:val="20"/>
                  <w:szCs w:val="20"/>
                </w:rPr>
                <w:id w:val="-1982146623"/>
                <w14:checkbox>
                  <w14:checked w14:val="0"/>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w:t>
            </w:r>
            <w:r w:rsidR="001F12C3">
              <w:rPr>
                <w:rFonts w:ascii="Helvetica" w:hAnsi="Helvetica" w:cs="Helvetica"/>
                <w:sz w:val="20"/>
                <w:szCs w:val="20"/>
              </w:rPr>
              <w:t>A</w:t>
            </w:r>
            <w:r w:rsidR="00F847F9">
              <w:rPr>
                <w:rFonts w:ascii="Helvetica" w:hAnsi="Helvetica" w:cs="Helvetica"/>
                <w:sz w:val="20"/>
                <w:szCs w:val="20"/>
              </w:rPr>
              <w:t>ccreditation</w:t>
            </w:r>
            <w:r w:rsidR="001F12C3">
              <w:rPr>
                <w:rFonts w:ascii="Helvetica" w:hAnsi="Helvetica" w:cs="Helvetica"/>
                <w:sz w:val="20"/>
                <w:szCs w:val="20"/>
              </w:rPr>
              <w:t xml:space="preserve"> standard/ER</w:t>
            </w:r>
          </w:p>
          <w:p w14:paraId="60BC49A0" w14:textId="4AFA3405" w:rsidR="00F847F9" w:rsidRDefault="00D506BB" w:rsidP="00824D3D">
            <w:pPr>
              <w:rPr>
                <w:rFonts w:ascii="Helvetica" w:hAnsi="Helvetica" w:cs="Helvetica"/>
                <w:sz w:val="20"/>
                <w:szCs w:val="20"/>
              </w:rPr>
            </w:pPr>
            <w:sdt>
              <w:sdtPr>
                <w:rPr>
                  <w:rFonts w:ascii="Helvetica" w:eastAsia="MS Gothic" w:hAnsi="Helvetica" w:cs="Helvetica"/>
                  <w:sz w:val="20"/>
                  <w:szCs w:val="20"/>
                </w:rPr>
                <w:id w:val="61147369"/>
                <w14:checkbox>
                  <w14:checked w14:val="1"/>
                  <w14:checkedState w14:val="2612" w14:font="MS Gothic"/>
                  <w14:uncheckedState w14:val="2610" w14:font="MS Gothic"/>
                </w14:checkbox>
              </w:sdtPr>
              <w:sdtEndPr/>
              <w:sdtContent>
                <w:r w:rsidR="00982023">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Suggested</w:t>
            </w:r>
            <w:r w:rsidR="00F847F9">
              <w:rPr>
                <w:rFonts w:ascii="Helvetica" w:hAnsi="Helvetica" w:cs="Helvetica"/>
                <w:sz w:val="20"/>
                <w:szCs w:val="20"/>
              </w:rPr>
              <w:t xml:space="preserve"> as good practice (optional)   </w:t>
            </w:r>
            <w:sdt>
              <w:sdtPr>
                <w:rPr>
                  <w:rFonts w:ascii="Helvetica" w:eastAsia="MS Gothic" w:hAnsi="Helvetica" w:cs="Helvetica"/>
                  <w:sz w:val="20"/>
                  <w:szCs w:val="20"/>
                </w:rPr>
                <w:id w:val="575172453"/>
                <w14:checkbox>
                  <w14:checked w14:val="0"/>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w:t>
            </w:r>
            <w:r w:rsidR="00F847F9">
              <w:rPr>
                <w:rFonts w:ascii="Helvetica" w:hAnsi="Helvetica" w:cs="Helvetica"/>
                <w:sz w:val="20"/>
                <w:szCs w:val="20"/>
              </w:rPr>
              <w:t>Chaffey specific</w:t>
            </w:r>
          </w:p>
          <w:p w14:paraId="3261785C" w14:textId="77777777" w:rsidR="00F847F9" w:rsidRPr="00F83445" w:rsidRDefault="00D506BB" w:rsidP="00824D3D">
            <w:pPr>
              <w:rPr>
                <w:rFonts w:ascii="Helvetica" w:hAnsi="Helvetica" w:cs="Helvetica"/>
                <w:sz w:val="20"/>
                <w:szCs w:val="20"/>
              </w:rPr>
            </w:pPr>
            <w:sdt>
              <w:sdtPr>
                <w:rPr>
                  <w:rFonts w:ascii="Helvetica" w:eastAsia="MS Gothic" w:hAnsi="Helvetica" w:cs="Helvetica"/>
                  <w:sz w:val="20"/>
                  <w:szCs w:val="20"/>
                </w:rPr>
                <w:id w:val="-1215971123"/>
                <w14:checkbox>
                  <w14:checked w14:val="1"/>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w:t>
            </w:r>
            <w:r w:rsidR="00F847F9">
              <w:rPr>
                <w:rFonts w:ascii="Helvetica" w:hAnsi="Helvetica" w:cs="Helvetica"/>
                <w:sz w:val="20"/>
                <w:szCs w:val="20"/>
              </w:rPr>
              <w:t>10+2</w:t>
            </w:r>
          </w:p>
        </w:tc>
      </w:tr>
      <w:tr w:rsidR="00F847F9" w:rsidRPr="00F20CAA" w14:paraId="7DE0146B" w14:textId="77777777" w:rsidTr="00824D3D">
        <w:trPr>
          <w:trHeight w:val="720"/>
        </w:trPr>
        <w:tc>
          <w:tcPr>
            <w:tcW w:w="1795" w:type="dxa"/>
          </w:tcPr>
          <w:p w14:paraId="737A11FE" w14:textId="77777777" w:rsidR="00F847F9" w:rsidRPr="00336C11" w:rsidRDefault="00F847F9" w:rsidP="00824D3D">
            <w:pPr>
              <w:rPr>
                <w:rFonts w:ascii="Helvetica" w:hAnsi="Helvetica" w:cs="Helvetica"/>
                <w:sz w:val="20"/>
                <w:szCs w:val="20"/>
              </w:rPr>
            </w:pPr>
            <w:r>
              <w:rPr>
                <w:rFonts w:ascii="Helvetica" w:hAnsi="Helvetica" w:cs="Helvetica"/>
                <w:sz w:val="20"/>
                <w:szCs w:val="20"/>
              </w:rPr>
              <w:t>Primary administrative office</w:t>
            </w:r>
          </w:p>
        </w:tc>
        <w:tc>
          <w:tcPr>
            <w:tcW w:w="7565" w:type="dxa"/>
            <w:tcMar>
              <w:left w:w="115" w:type="dxa"/>
              <w:bottom w:w="115" w:type="dxa"/>
              <w:right w:w="115" w:type="dxa"/>
            </w:tcMar>
          </w:tcPr>
          <w:p w14:paraId="2D113563" w14:textId="77777777" w:rsidR="00F847F9" w:rsidRDefault="00D506BB" w:rsidP="00824D3D">
            <w:pPr>
              <w:rPr>
                <w:rFonts w:ascii="Helvetica" w:hAnsi="Helvetica" w:cs="Helvetica"/>
                <w:sz w:val="20"/>
                <w:szCs w:val="20"/>
              </w:rPr>
            </w:pPr>
            <w:sdt>
              <w:sdtPr>
                <w:rPr>
                  <w:rFonts w:ascii="Helvetica" w:hAnsi="Helvetica" w:cs="Helvetica"/>
                  <w:sz w:val="20"/>
                  <w:szCs w:val="20"/>
                </w:rPr>
                <w:id w:val="-965116558"/>
                <w14:checkbox>
                  <w14:checked w14:val="0"/>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Sup</w:t>
            </w:r>
            <w:r w:rsidR="00F847F9">
              <w:rPr>
                <w:rFonts w:ascii="Helvetica" w:hAnsi="Helvetica" w:cs="Helvetica"/>
                <w:sz w:val="20"/>
                <w:szCs w:val="20"/>
              </w:rPr>
              <w:t>erintendent</w:t>
            </w:r>
            <w:r w:rsidR="00F847F9" w:rsidRPr="00F83445">
              <w:rPr>
                <w:rFonts w:ascii="Helvetica" w:hAnsi="Helvetica" w:cs="Helvetica"/>
                <w:sz w:val="20"/>
                <w:szCs w:val="20"/>
              </w:rPr>
              <w:t>/President</w:t>
            </w:r>
            <w:r w:rsidR="00F847F9">
              <w:rPr>
                <w:rFonts w:ascii="Helvetica" w:hAnsi="Helvetica" w:cs="Helvetica"/>
                <w:sz w:val="20"/>
                <w:szCs w:val="20"/>
              </w:rPr>
              <w:t xml:space="preserve"> (Ch 1, 2, 3)</w:t>
            </w:r>
          </w:p>
          <w:p w14:paraId="0839D10A" w14:textId="77777777" w:rsidR="00F847F9" w:rsidRDefault="00D506BB" w:rsidP="00824D3D">
            <w:pPr>
              <w:rPr>
                <w:rFonts w:ascii="Helvetica" w:hAnsi="Helvetica" w:cs="Helvetica"/>
                <w:sz w:val="20"/>
                <w:szCs w:val="20"/>
              </w:rPr>
            </w:pPr>
            <w:sdt>
              <w:sdtPr>
                <w:rPr>
                  <w:rFonts w:ascii="Helvetica" w:hAnsi="Helvetica" w:cs="Helvetica"/>
                  <w:sz w:val="20"/>
                  <w:szCs w:val="20"/>
                </w:rPr>
                <w:id w:val="-722600777"/>
                <w14:checkbox>
                  <w14:checked w14:val="0"/>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w:t>
            </w:r>
            <w:r w:rsidR="00F847F9">
              <w:rPr>
                <w:rFonts w:ascii="Helvetica" w:hAnsi="Helvetica" w:cs="Helvetica"/>
                <w:sz w:val="20"/>
                <w:szCs w:val="20"/>
              </w:rPr>
              <w:t xml:space="preserve">AS </w:t>
            </w:r>
            <w:r w:rsidR="00F847F9" w:rsidRPr="00F83445">
              <w:rPr>
                <w:rFonts w:ascii="Helvetica" w:hAnsi="Helvetica" w:cs="Helvetica"/>
                <w:sz w:val="20"/>
                <w:szCs w:val="20"/>
              </w:rPr>
              <w:t>Admin</w:t>
            </w:r>
            <w:r w:rsidR="00F847F9">
              <w:rPr>
                <w:rFonts w:ascii="Helvetica" w:hAnsi="Helvetica" w:cs="Helvetica"/>
                <w:sz w:val="20"/>
                <w:szCs w:val="20"/>
              </w:rPr>
              <w:t>istrative</w:t>
            </w:r>
            <w:r w:rsidR="00F847F9" w:rsidRPr="00F83445">
              <w:rPr>
                <w:rFonts w:ascii="Helvetica" w:hAnsi="Helvetica" w:cs="Helvetica"/>
                <w:sz w:val="20"/>
                <w:szCs w:val="20"/>
              </w:rPr>
              <w:t xml:space="preserve"> Services</w:t>
            </w:r>
            <w:r w:rsidR="00F847F9">
              <w:rPr>
                <w:rFonts w:ascii="Helvetica" w:hAnsi="Helvetica" w:cs="Helvetica"/>
                <w:sz w:val="20"/>
                <w:szCs w:val="20"/>
              </w:rPr>
              <w:t xml:space="preserve"> and Emergency Operations (Ch 3)</w:t>
            </w:r>
          </w:p>
          <w:p w14:paraId="2D151758" w14:textId="20B1A10D" w:rsidR="00F847F9" w:rsidRDefault="00D506BB" w:rsidP="00824D3D">
            <w:pPr>
              <w:rPr>
                <w:rFonts w:ascii="Helvetica" w:hAnsi="Helvetica" w:cs="Helvetica"/>
                <w:sz w:val="20"/>
                <w:szCs w:val="20"/>
              </w:rPr>
            </w:pPr>
            <w:sdt>
              <w:sdtPr>
                <w:rPr>
                  <w:rFonts w:ascii="Helvetica" w:hAnsi="Helvetica" w:cs="Helvetica"/>
                  <w:sz w:val="20"/>
                  <w:szCs w:val="20"/>
                </w:rPr>
                <w:id w:val="1959139527"/>
                <w14:checkbox>
                  <w14:checked w14:val="0"/>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w:t>
            </w:r>
            <w:r w:rsidR="00F847F9">
              <w:rPr>
                <w:rFonts w:ascii="Helvetica" w:hAnsi="Helvetica" w:cs="Helvetica"/>
                <w:sz w:val="20"/>
                <w:szCs w:val="20"/>
              </w:rPr>
              <w:t xml:space="preserve">AS </w:t>
            </w:r>
            <w:r w:rsidR="00F847F9" w:rsidRPr="00F83445">
              <w:rPr>
                <w:rFonts w:ascii="Helvetica" w:hAnsi="Helvetica" w:cs="Helvetica"/>
                <w:sz w:val="20"/>
                <w:szCs w:val="20"/>
              </w:rPr>
              <w:t>Business</w:t>
            </w:r>
            <w:r w:rsidR="00096B0C">
              <w:rPr>
                <w:rFonts w:ascii="Helvetica" w:hAnsi="Helvetica" w:cs="Helvetica"/>
                <w:sz w:val="20"/>
                <w:szCs w:val="20"/>
              </w:rPr>
              <w:t xml:space="preserve"> Services and Economic Development</w:t>
            </w:r>
            <w:r w:rsidR="00F847F9">
              <w:rPr>
                <w:rFonts w:ascii="Helvetica" w:hAnsi="Helvetica" w:cs="Helvetica"/>
                <w:sz w:val="20"/>
                <w:szCs w:val="20"/>
              </w:rPr>
              <w:t xml:space="preserve"> (Ch 3, 6, 7)</w:t>
            </w:r>
          </w:p>
          <w:p w14:paraId="1D2D52FA" w14:textId="77777777" w:rsidR="00F847F9" w:rsidRDefault="00D506BB" w:rsidP="00824D3D">
            <w:pPr>
              <w:rPr>
                <w:rFonts w:ascii="Helvetica" w:hAnsi="Helvetica" w:cs="Helvetica"/>
                <w:sz w:val="20"/>
                <w:szCs w:val="20"/>
              </w:rPr>
            </w:pPr>
            <w:sdt>
              <w:sdtPr>
                <w:rPr>
                  <w:rFonts w:ascii="Helvetica" w:hAnsi="Helvetica" w:cs="Helvetica"/>
                  <w:sz w:val="20"/>
                  <w:szCs w:val="20"/>
                </w:rPr>
                <w:id w:val="-762687709"/>
                <w14:checkbox>
                  <w14:checked w14:val="0"/>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w:t>
            </w:r>
            <w:r w:rsidR="00F847F9">
              <w:rPr>
                <w:rFonts w:ascii="Helvetica" w:hAnsi="Helvetica" w:cs="Helvetica"/>
                <w:sz w:val="20"/>
                <w:szCs w:val="20"/>
              </w:rPr>
              <w:t xml:space="preserve">AS </w:t>
            </w:r>
            <w:r w:rsidR="00F847F9" w:rsidRPr="00F83445">
              <w:rPr>
                <w:rFonts w:ascii="Helvetica" w:hAnsi="Helvetica" w:cs="Helvetica"/>
                <w:sz w:val="20"/>
                <w:szCs w:val="20"/>
              </w:rPr>
              <w:t>Instruction</w:t>
            </w:r>
            <w:r w:rsidR="00F847F9">
              <w:rPr>
                <w:rFonts w:ascii="Helvetica" w:hAnsi="Helvetica" w:cs="Helvetica"/>
                <w:sz w:val="20"/>
                <w:szCs w:val="20"/>
              </w:rPr>
              <w:t xml:space="preserve"> and Institutional Effectiveness (Ch 3, 4)</w:t>
            </w:r>
          </w:p>
          <w:p w14:paraId="6ED509A6" w14:textId="77777777" w:rsidR="00F847F9" w:rsidRPr="00F83445" w:rsidRDefault="00D506BB" w:rsidP="00824D3D">
            <w:pPr>
              <w:rPr>
                <w:rFonts w:ascii="Helvetica" w:eastAsia="MS Gothic" w:hAnsi="Helvetica" w:cs="Helvetica"/>
                <w:sz w:val="20"/>
                <w:szCs w:val="20"/>
              </w:rPr>
            </w:pPr>
            <w:sdt>
              <w:sdtPr>
                <w:rPr>
                  <w:rFonts w:ascii="Helvetica" w:hAnsi="Helvetica" w:cs="Helvetica"/>
                  <w:sz w:val="20"/>
                  <w:szCs w:val="20"/>
                </w:rPr>
                <w:id w:val="1470627507"/>
                <w14:checkbox>
                  <w14:checked w14:val="1"/>
                  <w14:checkedState w14:val="2612" w14:font="MS Gothic"/>
                  <w14:uncheckedState w14:val="2610" w14:font="MS Gothic"/>
                </w14:checkbox>
              </w:sdtPr>
              <w:sdtEndPr/>
              <w:sdtContent>
                <w:r w:rsidR="00F847F9">
                  <w:rPr>
                    <w:rFonts w:ascii="MS Gothic" w:eastAsia="MS Gothic" w:hAnsi="MS Gothic" w:cs="Helvetica" w:hint="eastAsia"/>
                    <w:sz w:val="20"/>
                    <w:szCs w:val="20"/>
                  </w:rPr>
                  <w:t>☒</w:t>
                </w:r>
              </w:sdtContent>
            </w:sdt>
            <w:r w:rsidR="00F847F9" w:rsidRPr="00F83445">
              <w:rPr>
                <w:rFonts w:ascii="Helvetica" w:hAnsi="Helvetica" w:cs="Helvetica"/>
                <w:sz w:val="20"/>
                <w:szCs w:val="20"/>
              </w:rPr>
              <w:t xml:space="preserve"> </w:t>
            </w:r>
            <w:r w:rsidR="00F847F9">
              <w:rPr>
                <w:rFonts w:ascii="Helvetica" w:hAnsi="Helvetica" w:cs="Helvetica"/>
                <w:sz w:val="20"/>
                <w:szCs w:val="20"/>
              </w:rPr>
              <w:t xml:space="preserve">AS </w:t>
            </w:r>
            <w:r w:rsidR="00F847F9" w:rsidRPr="00F83445">
              <w:rPr>
                <w:rFonts w:ascii="Helvetica" w:hAnsi="Helvetica" w:cs="Helvetica"/>
                <w:sz w:val="20"/>
                <w:szCs w:val="20"/>
              </w:rPr>
              <w:t>Student Services</w:t>
            </w:r>
            <w:r w:rsidR="00F847F9">
              <w:rPr>
                <w:rFonts w:ascii="Helvetica" w:hAnsi="Helvetica" w:cs="Helvetica"/>
                <w:sz w:val="20"/>
                <w:szCs w:val="20"/>
              </w:rPr>
              <w:t xml:space="preserve"> and Strategic Communications (Ch 3, 5)</w:t>
            </w:r>
          </w:p>
        </w:tc>
      </w:tr>
      <w:tr w:rsidR="00F847F9" w:rsidRPr="00F20CAA" w14:paraId="695362AB" w14:textId="77777777" w:rsidTr="00824D3D">
        <w:trPr>
          <w:trHeight w:val="288"/>
        </w:trPr>
        <w:tc>
          <w:tcPr>
            <w:tcW w:w="1795" w:type="dxa"/>
          </w:tcPr>
          <w:p w14:paraId="187C5B76" w14:textId="77777777" w:rsidR="00F847F9" w:rsidRDefault="00F847F9" w:rsidP="00824D3D">
            <w:pPr>
              <w:rPr>
                <w:rFonts w:ascii="Helvetica" w:hAnsi="Helvetica" w:cs="Helvetica"/>
                <w:sz w:val="20"/>
                <w:szCs w:val="20"/>
              </w:rPr>
            </w:pPr>
            <w:r>
              <w:rPr>
                <w:rFonts w:ascii="Helvetica" w:hAnsi="Helvetica" w:cs="Helvetica"/>
                <w:sz w:val="20"/>
                <w:szCs w:val="20"/>
              </w:rPr>
              <w:t>Advisory office(s)</w:t>
            </w:r>
          </w:p>
        </w:tc>
        <w:tc>
          <w:tcPr>
            <w:tcW w:w="7565" w:type="dxa"/>
            <w:tcMar>
              <w:left w:w="115" w:type="dxa"/>
              <w:bottom w:w="115" w:type="dxa"/>
              <w:right w:w="115" w:type="dxa"/>
            </w:tcMar>
          </w:tcPr>
          <w:p w14:paraId="75CD8AD1" w14:textId="1278A829" w:rsidR="00F847F9" w:rsidRDefault="00401110" w:rsidP="00824D3D">
            <w:pPr>
              <w:rPr>
                <w:rFonts w:ascii="Helvetica" w:hAnsi="Helvetica" w:cs="Helvetica"/>
                <w:sz w:val="20"/>
                <w:szCs w:val="20"/>
              </w:rPr>
            </w:pPr>
            <w:r>
              <w:rPr>
                <w:rFonts w:ascii="Helvetica" w:hAnsi="Helvetica" w:cs="Helvetica"/>
                <w:sz w:val="20"/>
                <w:szCs w:val="20"/>
              </w:rPr>
              <w:t>Admissions &amp; Records</w:t>
            </w:r>
          </w:p>
        </w:tc>
      </w:tr>
      <w:tr w:rsidR="005A3888" w:rsidRPr="00F20CAA" w14:paraId="16C5B93C" w14:textId="77777777" w:rsidTr="009E4095">
        <w:trPr>
          <w:trHeight w:val="288"/>
        </w:trPr>
        <w:tc>
          <w:tcPr>
            <w:tcW w:w="1795" w:type="dxa"/>
          </w:tcPr>
          <w:p w14:paraId="111EC949" w14:textId="77777777" w:rsidR="005A3888" w:rsidRDefault="005A3888" w:rsidP="009E4095">
            <w:pPr>
              <w:rPr>
                <w:rFonts w:ascii="Helvetica" w:hAnsi="Helvetica" w:cs="Helvetica"/>
                <w:sz w:val="20"/>
                <w:szCs w:val="20"/>
              </w:rPr>
            </w:pPr>
            <w:bookmarkStart w:id="3" w:name="_Hlk176526320"/>
            <w:r>
              <w:rPr>
                <w:rFonts w:ascii="Helvetica" w:hAnsi="Helvetica" w:cs="Helvetica"/>
                <w:sz w:val="20"/>
                <w:szCs w:val="20"/>
              </w:rPr>
              <w:t>CCLC update</w:t>
            </w:r>
          </w:p>
        </w:tc>
        <w:tc>
          <w:tcPr>
            <w:tcW w:w="7565" w:type="dxa"/>
            <w:tcMar>
              <w:left w:w="115" w:type="dxa"/>
              <w:bottom w:w="115" w:type="dxa"/>
              <w:right w:w="115" w:type="dxa"/>
            </w:tcMar>
          </w:tcPr>
          <w:p w14:paraId="7797308A" w14:textId="77777777" w:rsidR="005A3888" w:rsidRDefault="00D506BE" w:rsidP="009E4095">
            <w:pPr>
              <w:rPr>
                <w:rFonts w:ascii="Helvetica" w:hAnsi="Helvetica" w:cs="Helvetica"/>
                <w:bCs/>
                <w:sz w:val="20"/>
                <w:szCs w:val="20"/>
              </w:rPr>
            </w:pPr>
            <w:r>
              <w:rPr>
                <w:rFonts w:ascii="Helvetica" w:hAnsi="Helvetica" w:cs="Helvetica"/>
                <w:bCs/>
                <w:sz w:val="20"/>
                <w:szCs w:val="20"/>
              </w:rPr>
              <w:t>Checked for any legally required or advised language issued by the CCLC Policy Subscriber Service through July 2024 special legal update</w:t>
            </w:r>
            <w:r w:rsidR="00621839">
              <w:rPr>
                <w:rFonts w:ascii="Helvetica" w:hAnsi="Helvetica" w:cs="Helvetica"/>
                <w:bCs/>
                <w:sz w:val="20"/>
                <w:szCs w:val="20"/>
              </w:rPr>
              <w:t xml:space="preserve">. </w:t>
            </w:r>
            <w:r w:rsidR="00F55B04">
              <w:rPr>
                <w:rFonts w:ascii="Helvetica" w:hAnsi="Helvetica" w:cs="Helvetica"/>
                <w:bCs/>
                <w:sz w:val="20"/>
                <w:szCs w:val="20"/>
              </w:rPr>
              <w:t xml:space="preserve">| </w:t>
            </w:r>
            <w:r w:rsidR="00621839">
              <w:rPr>
                <w:rFonts w:ascii="Helvetica" w:hAnsi="Helvetica" w:cs="Helvetica"/>
                <w:bCs/>
                <w:sz w:val="20"/>
                <w:szCs w:val="20"/>
              </w:rPr>
              <w:t>1</w:t>
            </w:r>
            <w:r w:rsidR="00313A5D">
              <w:rPr>
                <w:rFonts w:ascii="Helvetica" w:hAnsi="Helvetica" w:cs="Helvetica"/>
                <w:bCs/>
                <w:sz w:val="20"/>
                <w:szCs w:val="20"/>
              </w:rPr>
              <w:t>0</w:t>
            </w:r>
            <w:r w:rsidR="00621839">
              <w:rPr>
                <w:rFonts w:ascii="Helvetica" w:hAnsi="Helvetica" w:cs="Helvetica"/>
                <w:bCs/>
                <w:sz w:val="20"/>
                <w:szCs w:val="20"/>
              </w:rPr>
              <w:t>/</w:t>
            </w:r>
            <w:r w:rsidR="00313A5D">
              <w:rPr>
                <w:rFonts w:ascii="Helvetica" w:hAnsi="Helvetica" w:cs="Helvetica"/>
                <w:bCs/>
                <w:sz w:val="20"/>
                <w:szCs w:val="20"/>
              </w:rPr>
              <w:t>2</w:t>
            </w:r>
            <w:r w:rsidR="00621839">
              <w:rPr>
                <w:rFonts w:ascii="Helvetica" w:hAnsi="Helvetica" w:cs="Helvetica"/>
                <w:bCs/>
                <w:sz w:val="20"/>
                <w:szCs w:val="20"/>
              </w:rPr>
              <w:t>9/24 Checked through October 2024 legal update</w:t>
            </w:r>
          </w:p>
          <w:p w14:paraId="651CA3D3" w14:textId="296089E7" w:rsidR="00BA2F81" w:rsidRDefault="00BA2F81" w:rsidP="009E4095">
            <w:pPr>
              <w:rPr>
                <w:rFonts w:ascii="Helvetica" w:hAnsi="Helvetica" w:cs="Helvetica"/>
                <w:sz w:val="20"/>
                <w:szCs w:val="20"/>
              </w:rPr>
            </w:pPr>
          </w:p>
        </w:tc>
      </w:tr>
      <w:tr w:rsidR="005A3888" w:rsidRPr="00F20CAA" w14:paraId="1DC1A489" w14:textId="77777777" w:rsidTr="009E4095">
        <w:trPr>
          <w:trHeight w:val="288"/>
        </w:trPr>
        <w:tc>
          <w:tcPr>
            <w:tcW w:w="1795" w:type="dxa"/>
          </w:tcPr>
          <w:p w14:paraId="3A5FF5A2" w14:textId="77777777" w:rsidR="005A3888" w:rsidRDefault="005A3888" w:rsidP="009E4095">
            <w:pPr>
              <w:rPr>
                <w:rFonts w:ascii="Helvetica" w:hAnsi="Helvetica" w:cs="Helvetica"/>
                <w:sz w:val="20"/>
                <w:szCs w:val="20"/>
              </w:rPr>
            </w:pPr>
            <w:r>
              <w:rPr>
                <w:rFonts w:ascii="Helvetica" w:hAnsi="Helvetica" w:cs="Helvetica"/>
                <w:sz w:val="20"/>
                <w:szCs w:val="20"/>
              </w:rPr>
              <w:t>References</w:t>
            </w:r>
          </w:p>
        </w:tc>
        <w:tc>
          <w:tcPr>
            <w:tcW w:w="7565" w:type="dxa"/>
            <w:tcMar>
              <w:left w:w="115" w:type="dxa"/>
              <w:bottom w:w="115" w:type="dxa"/>
              <w:right w:w="115" w:type="dxa"/>
            </w:tcMar>
          </w:tcPr>
          <w:p w14:paraId="0E5F2298" w14:textId="4115B37B" w:rsidR="005A3888" w:rsidRDefault="005A3888" w:rsidP="009E4095">
            <w:pPr>
              <w:rPr>
                <w:rFonts w:ascii="Helvetica" w:hAnsi="Helvetica" w:cs="Helvetica"/>
                <w:sz w:val="20"/>
                <w:szCs w:val="20"/>
              </w:rPr>
            </w:pPr>
            <w:r>
              <w:rPr>
                <w:rFonts w:ascii="Helvetica" w:hAnsi="Helvetica" w:cs="Helvetica"/>
                <w:bCs/>
                <w:sz w:val="20"/>
                <w:szCs w:val="20"/>
              </w:rPr>
              <w:t xml:space="preserve">Legal text attached: </w:t>
            </w:r>
            <w:sdt>
              <w:sdtPr>
                <w:rPr>
                  <w:rFonts w:ascii="Helvetica" w:eastAsia="MS Gothic" w:hAnsi="Helvetica" w:cs="Helvetica"/>
                  <w:sz w:val="20"/>
                  <w:szCs w:val="20"/>
                </w:rPr>
                <w:id w:val="-205724046"/>
                <w14:checkbox>
                  <w14:checked w14:val="1"/>
                  <w14:checkedState w14:val="2612" w14:font="MS Gothic"/>
                  <w14:uncheckedState w14:val="2610" w14:font="MS Gothic"/>
                </w14:checkbox>
              </w:sdtPr>
              <w:sdtEndPr/>
              <w:sdtContent>
                <w:r w:rsidR="00CF35AA">
                  <w:rPr>
                    <w:rFonts w:ascii="MS Gothic" w:eastAsia="MS Gothic" w:hAnsi="MS Gothic" w:cs="Helvetica" w:hint="eastAsia"/>
                    <w:sz w:val="20"/>
                    <w:szCs w:val="20"/>
                  </w:rPr>
                  <w:t>☒</w:t>
                </w:r>
              </w:sdtContent>
            </w:sdt>
            <w:r w:rsidRPr="00F83445">
              <w:rPr>
                <w:rFonts w:ascii="Helvetica" w:hAnsi="Helvetica" w:cs="Helvetica"/>
                <w:sz w:val="20"/>
                <w:szCs w:val="20"/>
              </w:rPr>
              <w:t xml:space="preserve"> </w:t>
            </w:r>
            <w:r>
              <w:rPr>
                <w:rFonts w:ascii="Helvetica" w:hAnsi="Helvetica" w:cs="Helvetica"/>
                <w:sz w:val="20"/>
                <w:szCs w:val="20"/>
              </w:rPr>
              <w:t xml:space="preserve">Yes   </w:t>
            </w:r>
            <w:sdt>
              <w:sdtPr>
                <w:rPr>
                  <w:rFonts w:ascii="Helvetica" w:eastAsia="MS Gothic" w:hAnsi="Helvetica" w:cs="Helvetica"/>
                  <w:sz w:val="20"/>
                  <w:szCs w:val="20"/>
                </w:rPr>
                <w:id w:val="-46457478"/>
                <w14:checkbox>
                  <w14:checked w14:val="0"/>
                  <w14:checkedState w14:val="2612" w14:font="MS Gothic"/>
                  <w14:uncheckedState w14:val="2610" w14:font="MS Gothic"/>
                </w14:checkbox>
              </w:sdtPr>
              <w:sdtEndPr/>
              <w:sdtContent>
                <w:r w:rsidR="00CF35AA">
                  <w:rPr>
                    <w:rFonts w:ascii="MS Gothic" w:eastAsia="MS Gothic" w:hAnsi="MS Gothic" w:cs="Helvetica" w:hint="eastAsia"/>
                    <w:sz w:val="20"/>
                    <w:szCs w:val="20"/>
                  </w:rPr>
                  <w:t>☐</w:t>
                </w:r>
              </w:sdtContent>
            </w:sdt>
            <w:r w:rsidRPr="00F83445">
              <w:rPr>
                <w:rFonts w:ascii="Helvetica" w:hAnsi="Helvetica" w:cs="Helvetica"/>
                <w:sz w:val="20"/>
                <w:szCs w:val="20"/>
              </w:rPr>
              <w:t xml:space="preserve"> </w:t>
            </w:r>
            <w:r>
              <w:rPr>
                <w:rFonts w:ascii="Helvetica" w:hAnsi="Helvetica" w:cs="Helvetica"/>
                <w:sz w:val="20"/>
                <w:szCs w:val="20"/>
              </w:rPr>
              <w:t>No</w:t>
            </w:r>
          </w:p>
          <w:p w14:paraId="72BED36B" w14:textId="33313343" w:rsidR="005A3888" w:rsidRDefault="005A3888" w:rsidP="00AD4324">
            <w:pPr>
              <w:spacing w:after="120"/>
              <w:rPr>
                <w:rFonts w:ascii="Helvetica" w:hAnsi="Helvetica" w:cs="Helvetica"/>
                <w:sz w:val="20"/>
                <w:szCs w:val="20"/>
              </w:rPr>
            </w:pPr>
            <w:r>
              <w:rPr>
                <w:rFonts w:ascii="Helvetica" w:hAnsi="Helvetica" w:cs="Helvetica"/>
                <w:sz w:val="20"/>
                <w:szCs w:val="20"/>
              </w:rPr>
              <w:t xml:space="preserve">File: </w:t>
            </w:r>
            <w:r w:rsidR="00CF35AA">
              <w:rPr>
                <w:rFonts w:ascii="Helvetica" w:hAnsi="Helvetica" w:cs="Helvetica"/>
                <w:sz w:val="20"/>
                <w:szCs w:val="20"/>
              </w:rPr>
              <w:t>5055-AP Legal Citations OIRPG 918.pdf</w:t>
            </w:r>
          </w:p>
        </w:tc>
      </w:tr>
    </w:tbl>
    <w:p w14:paraId="52DAA79D" w14:textId="77777777" w:rsidR="001F12C3" w:rsidRPr="0012362D" w:rsidRDefault="001F12C3">
      <w:pPr>
        <w:rPr>
          <w:rFonts w:ascii="Helvetica" w:hAnsi="Helvetica" w:cs="Helvetica"/>
          <w:sz w:val="20"/>
          <w:szCs w:val="20"/>
        </w:rPr>
      </w:pP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1075"/>
        <w:gridCol w:w="8285"/>
      </w:tblGrid>
      <w:tr w:rsidR="00CD0F6E" w:rsidRPr="00351275" w14:paraId="41F32EAA" w14:textId="77777777" w:rsidTr="00F66EE8">
        <w:trPr>
          <w:trHeight w:val="317"/>
          <w:tblHeader/>
        </w:trPr>
        <w:tc>
          <w:tcPr>
            <w:tcW w:w="9360" w:type="dxa"/>
            <w:gridSpan w:val="2"/>
            <w:shd w:val="clear" w:color="auto" w:fill="D9D9D9" w:themeFill="background1" w:themeFillShade="D9"/>
            <w:vAlign w:val="center"/>
          </w:tcPr>
          <w:p w14:paraId="74678200" w14:textId="77777777" w:rsidR="00CD0F6E" w:rsidRPr="00351275" w:rsidRDefault="00CD0F6E" w:rsidP="00F66EE8">
            <w:pPr>
              <w:rPr>
                <w:rFonts w:ascii="Helvetica" w:hAnsi="Helvetica" w:cs="Helvetica"/>
                <w:sz w:val="20"/>
                <w:szCs w:val="20"/>
              </w:rPr>
            </w:pPr>
            <w:r>
              <w:rPr>
                <w:rFonts w:ascii="Helvetica" w:hAnsi="Helvetica" w:cs="Helvetica"/>
                <w:sz w:val="20"/>
                <w:szCs w:val="20"/>
              </w:rPr>
              <w:t>Process notes</w:t>
            </w:r>
          </w:p>
        </w:tc>
      </w:tr>
      <w:bookmarkEnd w:id="3"/>
      <w:tr w:rsidR="00F847F9" w:rsidRPr="00201C66" w14:paraId="5C040011" w14:textId="77777777" w:rsidTr="00824D3D">
        <w:trPr>
          <w:trHeight w:val="288"/>
        </w:trPr>
        <w:tc>
          <w:tcPr>
            <w:tcW w:w="9360" w:type="dxa"/>
            <w:gridSpan w:val="2"/>
            <w:tcMar>
              <w:top w:w="115" w:type="dxa"/>
              <w:left w:w="115" w:type="dxa"/>
              <w:bottom w:w="115" w:type="dxa"/>
              <w:right w:w="115" w:type="dxa"/>
            </w:tcMar>
          </w:tcPr>
          <w:p w14:paraId="36D31CC8" w14:textId="34AB0140" w:rsidR="00F847F9" w:rsidRPr="00201C66" w:rsidRDefault="00D506BE" w:rsidP="00824D3D">
            <w:pPr>
              <w:spacing w:after="120"/>
              <w:rPr>
                <w:rFonts w:ascii="Helvetica" w:hAnsi="Helvetica" w:cs="Helvetica"/>
                <w:i/>
                <w:iCs/>
                <w:sz w:val="20"/>
                <w:szCs w:val="20"/>
              </w:rPr>
            </w:pPr>
            <w:r w:rsidRPr="00890DA6">
              <w:rPr>
                <w:rFonts w:ascii="Helvetica" w:hAnsi="Helvetica" w:cs="Helvetica"/>
                <w:b/>
                <w:bCs/>
                <w:i/>
                <w:iCs/>
                <w:sz w:val="20"/>
                <w:szCs w:val="20"/>
              </w:rPr>
              <w:t>Standard AP review sequence per AP 2410</w:t>
            </w:r>
            <w:r>
              <w:rPr>
                <w:rFonts w:ascii="Helvetica" w:hAnsi="Helvetica" w:cs="Helvetica"/>
                <w:b/>
                <w:bCs/>
                <w:i/>
                <w:iCs/>
                <w:sz w:val="20"/>
                <w:szCs w:val="20"/>
              </w:rPr>
              <w:t>:</w:t>
            </w:r>
            <w:r w:rsidRPr="00201C66">
              <w:rPr>
                <w:rFonts w:ascii="Helvetica" w:hAnsi="Helvetica" w:cs="Helvetica"/>
                <w:i/>
                <w:iCs/>
                <w:sz w:val="20"/>
                <w:szCs w:val="20"/>
              </w:rPr>
              <w:t xml:space="preserve"> Initial review</w:t>
            </w:r>
            <w:r>
              <w:rPr>
                <w:rFonts w:ascii="Helvetica" w:hAnsi="Helvetica" w:cs="Helvetica"/>
                <w:i/>
                <w:iCs/>
                <w:sz w:val="20"/>
                <w:szCs w:val="20"/>
              </w:rPr>
              <w:t xml:space="preserve"> (by OIRPG)</w:t>
            </w:r>
            <w:r w:rsidRPr="00201C66">
              <w:rPr>
                <w:rFonts w:ascii="Helvetica" w:hAnsi="Helvetica" w:cs="Helvetica"/>
                <w:i/>
                <w:iCs/>
                <w:sz w:val="20"/>
                <w:szCs w:val="20"/>
              </w:rPr>
              <w:t xml:space="preserve"> | Administrator | Faculty 10+2 if required | </w:t>
            </w:r>
            <w:r>
              <w:rPr>
                <w:rFonts w:ascii="Helvetica" w:hAnsi="Helvetica" w:cs="Helvetica"/>
                <w:i/>
                <w:iCs/>
                <w:sz w:val="20"/>
                <w:szCs w:val="20"/>
              </w:rPr>
              <w:t xml:space="preserve">President’s </w:t>
            </w:r>
            <w:r w:rsidRPr="00201C66">
              <w:rPr>
                <w:rFonts w:ascii="Helvetica" w:hAnsi="Helvetica" w:cs="Helvetica"/>
                <w:i/>
                <w:iCs/>
                <w:sz w:val="20"/>
                <w:szCs w:val="20"/>
              </w:rPr>
              <w:t>Cabinet (1</w:t>
            </w:r>
            <w:r w:rsidRPr="00201C66">
              <w:rPr>
                <w:rFonts w:ascii="Helvetica" w:hAnsi="Helvetica" w:cs="Helvetica"/>
                <w:i/>
                <w:iCs/>
                <w:sz w:val="20"/>
                <w:szCs w:val="20"/>
                <w:vertAlign w:val="superscript"/>
              </w:rPr>
              <w:t>st</w:t>
            </w:r>
            <w:r w:rsidRPr="00201C66">
              <w:rPr>
                <w:rFonts w:ascii="Helvetica" w:hAnsi="Helvetica" w:cs="Helvetica"/>
                <w:i/>
                <w:iCs/>
                <w:sz w:val="20"/>
                <w:szCs w:val="20"/>
              </w:rPr>
              <w:t xml:space="preserve"> reading</w:t>
            </w:r>
            <w:r>
              <w:rPr>
                <w:rFonts w:ascii="Helvetica" w:hAnsi="Helvetica" w:cs="Helvetica"/>
                <w:i/>
                <w:iCs/>
                <w:sz w:val="20"/>
                <w:szCs w:val="20"/>
              </w:rPr>
              <w:t xml:space="preserve"> and information;</w:t>
            </w:r>
            <w:r w:rsidRPr="00201C66">
              <w:rPr>
                <w:rFonts w:ascii="Helvetica" w:hAnsi="Helvetica" w:cs="Helvetica"/>
                <w:i/>
                <w:iCs/>
                <w:sz w:val="20"/>
                <w:szCs w:val="20"/>
              </w:rPr>
              <w:t xml:space="preserve"> sunshine</w:t>
            </w:r>
            <w:r>
              <w:rPr>
                <w:rFonts w:ascii="Helvetica" w:hAnsi="Helvetica" w:cs="Helvetica"/>
                <w:i/>
                <w:iCs/>
                <w:sz w:val="20"/>
                <w:szCs w:val="20"/>
              </w:rPr>
              <w:t xml:space="preserve"> with participatory governance groups for input;</w:t>
            </w:r>
            <w:r w:rsidRPr="00201C66">
              <w:rPr>
                <w:rFonts w:ascii="Helvetica" w:hAnsi="Helvetica" w:cs="Helvetica"/>
                <w:i/>
                <w:iCs/>
                <w:sz w:val="20"/>
                <w:szCs w:val="20"/>
              </w:rPr>
              <w:t xml:space="preserve"> 2</w:t>
            </w:r>
            <w:r w:rsidRPr="00201C66">
              <w:rPr>
                <w:rFonts w:ascii="Helvetica" w:hAnsi="Helvetica" w:cs="Helvetica"/>
                <w:i/>
                <w:iCs/>
                <w:sz w:val="20"/>
                <w:szCs w:val="20"/>
                <w:vertAlign w:val="superscript"/>
              </w:rPr>
              <w:t>nd</w:t>
            </w:r>
            <w:r w:rsidRPr="00201C66">
              <w:rPr>
                <w:rFonts w:ascii="Helvetica" w:hAnsi="Helvetica" w:cs="Helvetica"/>
                <w:i/>
                <w:iCs/>
                <w:sz w:val="20"/>
                <w:szCs w:val="20"/>
              </w:rPr>
              <w:t xml:space="preserve"> reading</w:t>
            </w:r>
            <w:r>
              <w:rPr>
                <w:rFonts w:ascii="Helvetica" w:hAnsi="Helvetica" w:cs="Helvetica"/>
                <w:i/>
                <w:iCs/>
                <w:sz w:val="20"/>
                <w:szCs w:val="20"/>
              </w:rPr>
              <w:t xml:space="preserve"> and approval</w:t>
            </w:r>
            <w:r w:rsidRPr="00201C66">
              <w:rPr>
                <w:rFonts w:ascii="Helvetica" w:hAnsi="Helvetica" w:cs="Helvetica"/>
                <w:i/>
                <w:iCs/>
                <w:sz w:val="20"/>
                <w:szCs w:val="20"/>
              </w:rPr>
              <w:t>)</w:t>
            </w:r>
            <w:r>
              <w:rPr>
                <w:rFonts w:ascii="Helvetica" w:hAnsi="Helvetica" w:cs="Helvetica"/>
                <w:i/>
                <w:iCs/>
                <w:sz w:val="20"/>
                <w:szCs w:val="20"/>
              </w:rPr>
              <w:t>.</w:t>
            </w:r>
          </w:p>
        </w:tc>
      </w:tr>
      <w:tr w:rsidR="005A3888" w:rsidRPr="00800359" w14:paraId="7D467B98" w14:textId="77777777" w:rsidTr="009E4095">
        <w:trPr>
          <w:trHeight w:val="20"/>
        </w:trPr>
        <w:tc>
          <w:tcPr>
            <w:tcW w:w="1075" w:type="dxa"/>
            <w:shd w:val="clear" w:color="auto" w:fill="auto"/>
          </w:tcPr>
          <w:p w14:paraId="6C53C22D" w14:textId="77777777" w:rsidR="005A3888" w:rsidRDefault="005A3888" w:rsidP="009E4095">
            <w:pPr>
              <w:rPr>
                <w:rFonts w:ascii="Helvetica" w:hAnsi="Helvetica" w:cs="Helvetica"/>
                <w:sz w:val="20"/>
                <w:szCs w:val="20"/>
              </w:rPr>
            </w:pPr>
            <w:r>
              <w:rPr>
                <w:rFonts w:ascii="Helvetica" w:hAnsi="Helvetica" w:cs="Helvetica"/>
                <w:sz w:val="20"/>
                <w:szCs w:val="20"/>
              </w:rPr>
              <w:t>Date</w:t>
            </w:r>
          </w:p>
        </w:tc>
        <w:tc>
          <w:tcPr>
            <w:tcW w:w="8285" w:type="dxa"/>
            <w:shd w:val="clear" w:color="auto" w:fill="auto"/>
            <w:tcMar>
              <w:left w:w="115" w:type="dxa"/>
              <w:bottom w:w="115" w:type="dxa"/>
              <w:right w:w="115" w:type="dxa"/>
            </w:tcMar>
          </w:tcPr>
          <w:p w14:paraId="644D1C60" w14:textId="77777777" w:rsidR="005A3888" w:rsidRPr="00800359" w:rsidRDefault="005A3888" w:rsidP="009E4095">
            <w:pPr>
              <w:rPr>
                <w:rFonts w:ascii="Helvetica" w:hAnsi="Helvetica" w:cs="Helvetica"/>
                <w:sz w:val="20"/>
                <w:szCs w:val="20"/>
              </w:rPr>
            </w:pPr>
            <w:r>
              <w:rPr>
                <w:rFonts w:ascii="Helvetica" w:hAnsi="Helvetica" w:cs="Helvetica"/>
                <w:sz w:val="20"/>
                <w:szCs w:val="20"/>
              </w:rPr>
              <w:t>Review Step</w:t>
            </w:r>
          </w:p>
        </w:tc>
      </w:tr>
      <w:tr w:rsidR="005A3888" w:rsidRPr="00800359" w14:paraId="6C55F203" w14:textId="77777777" w:rsidTr="009E4095">
        <w:trPr>
          <w:trHeight w:val="288"/>
        </w:trPr>
        <w:tc>
          <w:tcPr>
            <w:tcW w:w="1075" w:type="dxa"/>
            <w:shd w:val="clear" w:color="auto" w:fill="auto"/>
          </w:tcPr>
          <w:p w14:paraId="14006591" w14:textId="76A0CF50" w:rsidR="005A3888" w:rsidRDefault="00717160" w:rsidP="009E4095">
            <w:pPr>
              <w:rPr>
                <w:rFonts w:ascii="Helvetica" w:hAnsi="Helvetica" w:cs="Helvetica"/>
                <w:sz w:val="20"/>
                <w:szCs w:val="20"/>
              </w:rPr>
            </w:pPr>
            <w:r>
              <w:rPr>
                <w:rFonts w:ascii="Helvetica" w:hAnsi="Helvetica" w:cs="Helvetica"/>
                <w:sz w:val="20"/>
                <w:szCs w:val="20"/>
              </w:rPr>
              <w:t>09/</w:t>
            </w:r>
            <w:r w:rsidR="00F92463">
              <w:rPr>
                <w:rFonts w:ascii="Helvetica" w:hAnsi="Helvetica" w:cs="Helvetica"/>
                <w:sz w:val="20"/>
                <w:szCs w:val="20"/>
              </w:rPr>
              <w:t>23</w:t>
            </w:r>
            <w:r>
              <w:rPr>
                <w:rFonts w:ascii="Helvetica" w:hAnsi="Helvetica" w:cs="Helvetica"/>
                <w:sz w:val="20"/>
                <w:szCs w:val="20"/>
              </w:rPr>
              <w:t>/24</w:t>
            </w:r>
          </w:p>
        </w:tc>
        <w:tc>
          <w:tcPr>
            <w:tcW w:w="8285" w:type="dxa"/>
            <w:shd w:val="clear" w:color="auto" w:fill="auto"/>
            <w:tcMar>
              <w:left w:w="115" w:type="dxa"/>
              <w:bottom w:w="115" w:type="dxa"/>
              <w:right w:w="115" w:type="dxa"/>
            </w:tcMar>
          </w:tcPr>
          <w:p w14:paraId="364F10AD" w14:textId="012B9DD3" w:rsidR="001761B1" w:rsidRDefault="00D506BE" w:rsidP="005345EB">
            <w:pPr>
              <w:rPr>
                <w:rFonts w:ascii="Helvetica" w:hAnsi="Helvetica" w:cs="Helvetica"/>
                <w:sz w:val="20"/>
                <w:szCs w:val="20"/>
              </w:rPr>
            </w:pPr>
            <w:r>
              <w:rPr>
                <w:rFonts w:ascii="Helvetica" w:hAnsi="Helvetica" w:cs="Helvetica"/>
                <w:sz w:val="20"/>
                <w:szCs w:val="20"/>
              </w:rPr>
              <w:t>I</w:t>
            </w:r>
            <w:r w:rsidR="005345EB">
              <w:rPr>
                <w:rFonts w:ascii="Helvetica" w:hAnsi="Helvetica" w:cs="Helvetica"/>
                <w:sz w:val="20"/>
                <w:szCs w:val="20"/>
              </w:rPr>
              <w:t>nitial review |</w:t>
            </w:r>
            <w:r w:rsidR="006D290D">
              <w:rPr>
                <w:rFonts w:ascii="Helvetica" w:hAnsi="Helvetica" w:cs="Helvetica"/>
                <w:sz w:val="20"/>
                <w:szCs w:val="20"/>
              </w:rPr>
              <w:t xml:space="preserve"> </w:t>
            </w:r>
            <w:r w:rsidR="0052297F">
              <w:rPr>
                <w:rFonts w:ascii="Helvetica" w:hAnsi="Helvetica" w:cs="Helvetica"/>
                <w:sz w:val="20"/>
                <w:szCs w:val="20"/>
              </w:rPr>
              <w:t>OIRPG: Melissa Christian (Exec Dir), Trinity Kealoha (</w:t>
            </w:r>
            <w:proofErr w:type="spellStart"/>
            <w:r w:rsidR="0052297F">
              <w:rPr>
                <w:rFonts w:ascii="Helvetica" w:hAnsi="Helvetica" w:cs="Helvetica"/>
                <w:sz w:val="20"/>
                <w:szCs w:val="20"/>
              </w:rPr>
              <w:t>Rsch</w:t>
            </w:r>
            <w:proofErr w:type="spellEnd"/>
            <w:r w:rsidR="0052297F">
              <w:rPr>
                <w:rFonts w:ascii="Helvetica" w:hAnsi="Helvetica" w:cs="Helvetica"/>
                <w:sz w:val="20"/>
                <w:szCs w:val="20"/>
              </w:rPr>
              <w:t xml:space="preserve"> &amp; Policy Spec)</w:t>
            </w:r>
          </w:p>
          <w:p w14:paraId="01524F25" w14:textId="77777777" w:rsidR="0052297F" w:rsidRDefault="0052297F" w:rsidP="005345EB">
            <w:pPr>
              <w:rPr>
                <w:rFonts w:ascii="Helvetica" w:hAnsi="Helvetica" w:cs="Helvetica"/>
                <w:sz w:val="20"/>
                <w:szCs w:val="20"/>
              </w:rPr>
            </w:pPr>
          </w:p>
          <w:p w14:paraId="4298A9A6" w14:textId="77777777" w:rsidR="005A3888" w:rsidRDefault="0052297F" w:rsidP="00360D49">
            <w:pPr>
              <w:rPr>
                <w:rFonts w:ascii="Helvetica" w:hAnsi="Helvetica" w:cs="Helvetica"/>
                <w:sz w:val="20"/>
                <w:szCs w:val="20"/>
              </w:rPr>
            </w:pPr>
            <w:r>
              <w:rPr>
                <w:rFonts w:ascii="Helvetica" w:hAnsi="Helvetica" w:cs="Helvetica"/>
                <w:sz w:val="20"/>
                <w:szCs w:val="20"/>
              </w:rPr>
              <w:t>R</w:t>
            </w:r>
            <w:r w:rsidR="00D506BE">
              <w:rPr>
                <w:rFonts w:ascii="Helvetica" w:hAnsi="Helvetica" w:cs="Helvetica"/>
                <w:sz w:val="20"/>
                <w:szCs w:val="20"/>
              </w:rPr>
              <w:t>evisions</w:t>
            </w:r>
            <w:r w:rsidR="006D290D">
              <w:rPr>
                <w:rFonts w:ascii="Helvetica" w:hAnsi="Helvetica" w:cs="Helvetica"/>
                <w:sz w:val="20"/>
                <w:szCs w:val="20"/>
              </w:rPr>
              <w:t>: CCLC; Puente (A</w:t>
            </w:r>
            <w:r>
              <w:rPr>
                <w:rFonts w:ascii="Helvetica" w:hAnsi="Helvetica" w:cs="Helvetica"/>
                <w:sz w:val="20"/>
                <w:szCs w:val="20"/>
              </w:rPr>
              <w:t>.</w:t>
            </w:r>
            <w:r w:rsidR="006D290D">
              <w:rPr>
                <w:rFonts w:ascii="Helvetica" w:hAnsi="Helvetica" w:cs="Helvetica"/>
                <w:sz w:val="20"/>
                <w:szCs w:val="20"/>
              </w:rPr>
              <w:t xml:space="preserve"> Serrano); m</w:t>
            </w:r>
            <w:r w:rsidR="005345EB">
              <w:rPr>
                <w:rFonts w:ascii="Helvetica" w:hAnsi="Helvetica" w:cs="Helvetica"/>
                <w:sz w:val="20"/>
                <w:szCs w:val="20"/>
              </w:rPr>
              <w:t>oved text into new sections and made revisions for consideration</w:t>
            </w:r>
            <w:r w:rsidR="00AD6463">
              <w:rPr>
                <w:rFonts w:ascii="Helvetica" w:hAnsi="Helvetica" w:cs="Helvetica"/>
                <w:sz w:val="20"/>
                <w:szCs w:val="20"/>
              </w:rPr>
              <w:t xml:space="preserve">. See Title 5 </w:t>
            </w:r>
            <w:r w:rsidR="006D290D">
              <w:rPr>
                <w:rFonts w:ascii="Helvetica" w:hAnsi="Helvetica" w:cs="Helvetica"/>
                <w:sz w:val="20"/>
                <w:szCs w:val="20"/>
              </w:rPr>
              <w:t xml:space="preserve">§ </w:t>
            </w:r>
            <w:r w:rsidR="00AD6463">
              <w:rPr>
                <w:rFonts w:ascii="Helvetica" w:hAnsi="Helvetica" w:cs="Helvetica"/>
                <w:sz w:val="20"/>
                <w:szCs w:val="20"/>
              </w:rPr>
              <w:t xml:space="preserve">58108 (c) and (d) re: </w:t>
            </w:r>
            <w:r w:rsidR="00AD4324">
              <w:rPr>
                <w:rFonts w:ascii="Helvetica" w:hAnsi="Helvetica" w:cs="Helvetica"/>
                <w:sz w:val="20"/>
                <w:szCs w:val="20"/>
              </w:rPr>
              <w:t xml:space="preserve">eligibility, </w:t>
            </w:r>
            <w:r w:rsidR="00AD6463">
              <w:rPr>
                <w:rFonts w:ascii="Helvetica" w:hAnsi="Helvetica" w:cs="Helvetica"/>
                <w:sz w:val="20"/>
                <w:szCs w:val="20"/>
              </w:rPr>
              <w:t>priority</w:t>
            </w:r>
            <w:r w:rsidR="00AD4324">
              <w:rPr>
                <w:rFonts w:ascii="Helvetica" w:hAnsi="Helvetica" w:cs="Helvetica"/>
                <w:sz w:val="20"/>
                <w:szCs w:val="20"/>
              </w:rPr>
              <w:t>,</w:t>
            </w:r>
            <w:r w:rsidR="00096B0C">
              <w:rPr>
                <w:rFonts w:ascii="Helvetica" w:hAnsi="Helvetica" w:cs="Helvetica"/>
                <w:sz w:val="20"/>
                <w:szCs w:val="20"/>
              </w:rPr>
              <w:t xml:space="preserve"> </w:t>
            </w:r>
            <w:r w:rsidR="00AD6463">
              <w:rPr>
                <w:rFonts w:ascii="Helvetica" w:hAnsi="Helvetica" w:cs="Helvetica"/>
                <w:sz w:val="20"/>
                <w:szCs w:val="20"/>
              </w:rPr>
              <w:t>groups, and (h) re: loss of priority, exemptions</w:t>
            </w:r>
            <w:r w:rsidR="005345EB">
              <w:rPr>
                <w:rFonts w:ascii="Helvetica" w:hAnsi="Helvetica" w:cs="Helvetica"/>
                <w:sz w:val="20"/>
                <w:szCs w:val="20"/>
              </w:rPr>
              <w:t xml:space="preserve"> </w:t>
            </w:r>
            <w:r w:rsidR="005345EB" w:rsidRPr="00717160">
              <w:rPr>
                <w:rFonts w:ascii="Helvetica" w:hAnsi="Helvetica" w:cs="Helvetica"/>
                <w:sz w:val="20"/>
                <w:szCs w:val="20"/>
              </w:rPr>
              <w:sym w:font="Wingdings" w:char="F0E0"/>
            </w:r>
            <w:r w:rsidR="005345EB">
              <w:rPr>
                <w:rFonts w:ascii="Helvetica" w:hAnsi="Helvetica" w:cs="Helvetica"/>
                <w:sz w:val="20"/>
                <w:szCs w:val="20"/>
              </w:rPr>
              <w:t xml:space="preserve"> review with admin</w:t>
            </w:r>
            <w:r w:rsidR="00AD6463">
              <w:rPr>
                <w:rFonts w:ascii="Helvetica" w:hAnsi="Helvetica" w:cs="Helvetica"/>
                <w:sz w:val="20"/>
                <w:szCs w:val="20"/>
              </w:rPr>
              <w:t>, legal</w:t>
            </w:r>
          </w:p>
          <w:p w14:paraId="6E451C27" w14:textId="63A4C14E" w:rsidR="00360D49" w:rsidRPr="007D78C6" w:rsidRDefault="00360D49" w:rsidP="00360D49">
            <w:pPr>
              <w:rPr>
                <w:rFonts w:ascii="Helvetica" w:hAnsi="Helvetica" w:cs="Helvetica"/>
                <w:sz w:val="20"/>
                <w:szCs w:val="20"/>
              </w:rPr>
            </w:pPr>
          </w:p>
        </w:tc>
      </w:tr>
      <w:tr w:rsidR="005A3888" w:rsidRPr="00C04789" w14:paraId="6A197B6D" w14:textId="77777777" w:rsidTr="009E4095">
        <w:trPr>
          <w:trHeight w:val="288"/>
        </w:trPr>
        <w:tc>
          <w:tcPr>
            <w:tcW w:w="1075" w:type="dxa"/>
            <w:shd w:val="clear" w:color="auto" w:fill="auto"/>
          </w:tcPr>
          <w:p w14:paraId="38324205" w14:textId="3B16B485" w:rsidR="005A3888" w:rsidRPr="001F12C3" w:rsidRDefault="00014110" w:rsidP="009E4095">
            <w:pPr>
              <w:rPr>
                <w:rFonts w:ascii="Helvetica" w:hAnsi="Helvetica" w:cs="Helvetica"/>
                <w:sz w:val="20"/>
                <w:szCs w:val="20"/>
              </w:rPr>
            </w:pPr>
            <w:r>
              <w:rPr>
                <w:rFonts w:ascii="Helvetica" w:hAnsi="Helvetica" w:cs="Helvetica"/>
                <w:sz w:val="20"/>
                <w:szCs w:val="20"/>
              </w:rPr>
              <w:lastRenderedPageBreak/>
              <w:t>10/22/24</w:t>
            </w:r>
          </w:p>
        </w:tc>
        <w:tc>
          <w:tcPr>
            <w:tcW w:w="8285" w:type="dxa"/>
            <w:shd w:val="clear" w:color="auto" w:fill="auto"/>
            <w:tcMar>
              <w:left w:w="115" w:type="dxa"/>
              <w:bottom w:w="115" w:type="dxa"/>
              <w:right w:w="115" w:type="dxa"/>
            </w:tcMar>
          </w:tcPr>
          <w:p w14:paraId="2D900395" w14:textId="13FA6DEC" w:rsidR="001761B1" w:rsidRDefault="005A3888" w:rsidP="009E4095">
            <w:pPr>
              <w:rPr>
                <w:rFonts w:ascii="Helvetica" w:hAnsi="Helvetica" w:cs="Helvetica"/>
                <w:sz w:val="20"/>
                <w:szCs w:val="20"/>
              </w:rPr>
            </w:pPr>
            <w:r w:rsidRPr="001F12C3">
              <w:rPr>
                <w:rFonts w:ascii="Helvetica" w:hAnsi="Helvetica" w:cs="Helvetica"/>
                <w:sz w:val="20"/>
                <w:szCs w:val="20"/>
              </w:rPr>
              <w:t>Admin review</w:t>
            </w:r>
            <w:r w:rsidR="005345EB" w:rsidRPr="001F12C3">
              <w:rPr>
                <w:rFonts w:ascii="Helvetica" w:hAnsi="Helvetica" w:cs="Helvetica"/>
                <w:sz w:val="20"/>
                <w:szCs w:val="20"/>
              </w:rPr>
              <w:t xml:space="preserve"> | </w:t>
            </w:r>
            <w:r w:rsidR="00E25A4B">
              <w:rPr>
                <w:rFonts w:ascii="Helvetica" w:hAnsi="Helvetica" w:cs="Helvetica"/>
                <w:sz w:val="20"/>
                <w:szCs w:val="20"/>
              </w:rPr>
              <w:t xml:space="preserve">Revised by </w:t>
            </w:r>
            <w:r w:rsidR="0052297F">
              <w:rPr>
                <w:rFonts w:ascii="Helvetica" w:hAnsi="Helvetica" w:cs="Helvetica"/>
                <w:sz w:val="20"/>
                <w:szCs w:val="20"/>
              </w:rPr>
              <w:t>Admissions &amp; Records, Legal</w:t>
            </w:r>
          </w:p>
          <w:p w14:paraId="636253C6" w14:textId="77777777" w:rsidR="0052297F" w:rsidRDefault="0052297F" w:rsidP="009E4095">
            <w:pPr>
              <w:rPr>
                <w:rFonts w:ascii="Helvetica" w:hAnsi="Helvetica" w:cs="Helvetica"/>
                <w:sz w:val="20"/>
                <w:szCs w:val="20"/>
              </w:rPr>
            </w:pPr>
          </w:p>
          <w:p w14:paraId="1FFA6858" w14:textId="507A8F86" w:rsidR="005A3888" w:rsidRDefault="00CD0F6E" w:rsidP="009E4095">
            <w:pPr>
              <w:rPr>
                <w:rFonts w:ascii="Helvetica" w:hAnsi="Helvetica" w:cs="Helvetica"/>
                <w:sz w:val="20"/>
                <w:szCs w:val="20"/>
              </w:rPr>
            </w:pPr>
            <w:r>
              <w:rPr>
                <w:rFonts w:ascii="Helvetica" w:hAnsi="Helvetica" w:cs="Helvetica"/>
                <w:sz w:val="20"/>
                <w:szCs w:val="20"/>
              </w:rPr>
              <w:t xml:space="preserve">9/26 </w:t>
            </w:r>
            <w:r w:rsidR="0052297F">
              <w:rPr>
                <w:rFonts w:ascii="Helvetica" w:hAnsi="Helvetica" w:cs="Helvetica"/>
                <w:sz w:val="20"/>
                <w:szCs w:val="20"/>
              </w:rPr>
              <w:t xml:space="preserve">OIRPG </w:t>
            </w:r>
            <w:r>
              <w:rPr>
                <w:rFonts w:ascii="Helvetica" w:hAnsi="Helvetica" w:cs="Helvetica"/>
                <w:sz w:val="20"/>
                <w:szCs w:val="20"/>
              </w:rPr>
              <w:t>met with administrators to review</w:t>
            </w:r>
            <w:r w:rsidR="00035683">
              <w:rPr>
                <w:rFonts w:ascii="Helvetica" w:hAnsi="Helvetica" w:cs="Helvetica"/>
                <w:sz w:val="20"/>
                <w:szCs w:val="20"/>
              </w:rPr>
              <w:t xml:space="preserve"> and revise</w:t>
            </w:r>
            <w:r>
              <w:rPr>
                <w:rFonts w:ascii="Helvetica" w:hAnsi="Helvetica" w:cs="Helvetica"/>
                <w:sz w:val="20"/>
                <w:szCs w:val="20"/>
              </w:rPr>
              <w:t xml:space="preserve">. </w:t>
            </w:r>
            <w:r w:rsidR="0052297F">
              <w:rPr>
                <w:rFonts w:ascii="Helvetica" w:hAnsi="Helvetica" w:cs="Helvetica"/>
                <w:sz w:val="20"/>
                <w:szCs w:val="20"/>
              </w:rPr>
              <w:t xml:space="preserve">10/22 </w:t>
            </w:r>
            <w:r w:rsidR="00014110">
              <w:rPr>
                <w:rFonts w:ascii="Helvetica" w:hAnsi="Helvetica" w:cs="Helvetica"/>
                <w:sz w:val="20"/>
                <w:szCs w:val="20"/>
              </w:rPr>
              <w:t xml:space="preserve">Final review completed. </w:t>
            </w:r>
            <w:r>
              <w:rPr>
                <w:rFonts w:ascii="Helvetica" w:hAnsi="Helvetica" w:cs="Helvetica"/>
                <w:sz w:val="20"/>
                <w:szCs w:val="20"/>
              </w:rPr>
              <w:t xml:space="preserve">Reviewed and revised by: </w:t>
            </w:r>
            <w:r w:rsidR="005345EB" w:rsidRPr="001F12C3">
              <w:rPr>
                <w:rFonts w:ascii="Helvetica" w:hAnsi="Helvetica" w:cs="Helvetica"/>
                <w:sz w:val="20"/>
                <w:szCs w:val="20"/>
              </w:rPr>
              <w:t>Tomeika Carter (</w:t>
            </w:r>
            <w:r w:rsidR="00096B0C" w:rsidRPr="001F12C3">
              <w:rPr>
                <w:rFonts w:ascii="Helvetica" w:hAnsi="Helvetica" w:cs="Helvetica"/>
                <w:sz w:val="20"/>
                <w:szCs w:val="20"/>
              </w:rPr>
              <w:t xml:space="preserve">Exec </w:t>
            </w:r>
            <w:r w:rsidR="005345EB" w:rsidRPr="001F12C3">
              <w:rPr>
                <w:rFonts w:ascii="Helvetica" w:hAnsi="Helvetica" w:cs="Helvetica"/>
                <w:sz w:val="20"/>
                <w:szCs w:val="20"/>
              </w:rPr>
              <w:t xml:space="preserve">Dir, </w:t>
            </w:r>
            <w:r w:rsidR="00096B0C" w:rsidRPr="001F12C3">
              <w:rPr>
                <w:rFonts w:ascii="Helvetica" w:hAnsi="Helvetica" w:cs="Helvetica"/>
                <w:sz w:val="20"/>
                <w:szCs w:val="20"/>
              </w:rPr>
              <w:t xml:space="preserve">Student Support </w:t>
            </w:r>
            <w:proofErr w:type="spellStart"/>
            <w:r w:rsidR="00096B0C" w:rsidRPr="001F12C3">
              <w:rPr>
                <w:rFonts w:ascii="Helvetica" w:hAnsi="Helvetica" w:cs="Helvetica"/>
                <w:sz w:val="20"/>
                <w:szCs w:val="20"/>
              </w:rPr>
              <w:t>Svcs</w:t>
            </w:r>
            <w:proofErr w:type="spellEnd"/>
            <w:r w:rsidR="005345EB" w:rsidRPr="001F12C3">
              <w:rPr>
                <w:rFonts w:ascii="Helvetica" w:hAnsi="Helvetica" w:cs="Helvetica"/>
                <w:sz w:val="20"/>
                <w:szCs w:val="20"/>
              </w:rPr>
              <w:t>), Alisha Serrano (former Dir, A&amp;R)</w:t>
            </w:r>
            <w:r w:rsidR="00AD6463" w:rsidRPr="001F12C3">
              <w:rPr>
                <w:rFonts w:ascii="Helvetica" w:hAnsi="Helvetica" w:cs="Helvetica"/>
                <w:sz w:val="20"/>
                <w:szCs w:val="20"/>
              </w:rPr>
              <w:t>, Ryan Church (Legal)</w:t>
            </w:r>
            <w:r w:rsidR="00014110">
              <w:rPr>
                <w:rFonts w:ascii="Helvetica" w:hAnsi="Helvetica" w:cs="Helvetica"/>
                <w:sz w:val="20"/>
                <w:szCs w:val="20"/>
              </w:rPr>
              <w:t>,</w:t>
            </w:r>
            <w:r w:rsidR="001F12C3">
              <w:rPr>
                <w:rFonts w:ascii="Helvetica" w:hAnsi="Helvetica" w:cs="Helvetica"/>
                <w:sz w:val="20"/>
                <w:szCs w:val="20"/>
              </w:rPr>
              <w:t xml:space="preserve"> Hugo Flores (new Dir, A&amp;R)</w:t>
            </w:r>
          </w:p>
          <w:p w14:paraId="60C5A19D" w14:textId="77777777" w:rsidR="001F12C3" w:rsidRDefault="001F12C3" w:rsidP="009E4095">
            <w:pPr>
              <w:rPr>
                <w:rFonts w:ascii="Helvetica" w:hAnsi="Helvetica" w:cs="Helvetica"/>
                <w:sz w:val="20"/>
                <w:szCs w:val="20"/>
              </w:rPr>
            </w:pPr>
          </w:p>
          <w:p w14:paraId="7B1B8710" w14:textId="1F9B4718" w:rsidR="001F12C3" w:rsidRPr="001F12C3" w:rsidRDefault="001F12C3" w:rsidP="00AD4324">
            <w:pPr>
              <w:spacing w:after="120"/>
              <w:rPr>
                <w:rFonts w:ascii="Helvetica" w:hAnsi="Helvetica" w:cs="Helvetica"/>
                <w:sz w:val="20"/>
                <w:szCs w:val="20"/>
              </w:rPr>
            </w:pPr>
            <w:r>
              <w:rPr>
                <w:rFonts w:ascii="Helvetica" w:hAnsi="Helvetica" w:cs="Helvetica"/>
                <w:sz w:val="20"/>
                <w:szCs w:val="20"/>
              </w:rPr>
              <w:t xml:space="preserve">Note: The AP will be reviewed by </w:t>
            </w:r>
            <w:r w:rsidRPr="001F12C3">
              <w:rPr>
                <w:rFonts w:ascii="Helvetica" w:hAnsi="Helvetica" w:cs="Helvetica"/>
                <w:sz w:val="20"/>
                <w:szCs w:val="20"/>
              </w:rPr>
              <w:t>Alisha Rosas (Sr. Admin)</w:t>
            </w:r>
            <w:r>
              <w:rPr>
                <w:rFonts w:ascii="Helvetica" w:hAnsi="Helvetica" w:cs="Helvetica"/>
                <w:sz w:val="20"/>
                <w:szCs w:val="20"/>
              </w:rPr>
              <w:t xml:space="preserve"> following 10+2 review.</w:t>
            </w:r>
          </w:p>
        </w:tc>
      </w:tr>
      <w:tr w:rsidR="005A3888" w:rsidRPr="00014110" w14:paraId="463FF0CB" w14:textId="77777777" w:rsidTr="009E4095">
        <w:trPr>
          <w:trHeight w:val="288"/>
        </w:trPr>
        <w:tc>
          <w:tcPr>
            <w:tcW w:w="1075" w:type="dxa"/>
            <w:shd w:val="clear" w:color="auto" w:fill="auto"/>
          </w:tcPr>
          <w:p w14:paraId="6EA1064C" w14:textId="75F0B2BE" w:rsidR="005A3888" w:rsidRPr="00014110" w:rsidRDefault="00FD20C6" w:rsidP="0052297F">
            <w:pPr>
              <w:rPr>
                <w:rFonts w:ascii="Helvetica" w:hAnsi="Helvetica" w:cs="Helvetica"/>
                <w:sz w:val="20"/>
                <w:szCs w:val="20"/>
              </w:rPr>
            </w:pPr>
            <w:r>
              <w:rPr>
                <w:rFonts w:ascii="Helvetica" w:hAnsi="Helvetica" w:cs="Helvetica"/>
                <w:sz w:val="20"/>
                <w:szCs w:val="20"/>
              </w:rPr>
              <w:t>11/19/24</w:t>
            </w:r>
          </w:p>
        </w:tc>
        <w:tc>
          <w:tcPr>
            <w:tcW w:w="8285" w:type="dxa"/>
            <w:shd w:val="clear" w:color="auto" w:fill="auto"/>
            <w:tcMar>
              <w:left w:w="115" w:type="dxa"/>
              <w:bottom w:w="115" w:type="dxa"/>
              <w:right w:w="115" w:type="dxa"/>
            </w:tcMar>
          </w:tcPr>
          <w:p w14:paraId="6FD1FC54" w14:textId="39CEECC0" w:rsidR="005A3888" w:rsidRDefault="005A3888" w:rsidP="0052297F">
            <w:pPr>
              <w:rPr>
                <w:rFonts w:ascii="Helvetica" w:hAnsi="Helvetica" w:cs="Helvetica"/>
                <w:sz w:val="20"/>
                <w:szCs w:val="20"/>
              </w:rPr>
            </w:pPr>
            <w:r w:rsidRPr="00014110">
              <w:rPr>
                <w:rFonts w:ascii="Helvetica" w:hAnsi="Helvetica" w:cs="Helvetica"/>
                <w:sz w:val="20"/>
                <w:szCs w:val="20"/>
              </w:rPr>
              <w:t xml:space="preserve">Faculty 10+2 </w:t>
            </w:r>
            <w:r w:rsidR="0052297F">
              <w:rPr>
                <w:rFonts w:ascii="Helvetica" w:hAnsi="Helvetica" w:cs="Helvetica"/>
                <w:sz w:val="20"/>
                <w:szCs w:val="20"/>
              </w:rPr>
              <w:t xml:space="preserve">| </w:t>
            </w:r>
            <w:r w:rsidR="00C02DED">
              <w:rPr>
                <w:rFonts w:ascii="Helvetica" w:hAnsi="Helvetica" w:cs="Helvetica"/>
                <w:sz w:val="20"/>
                <w:szCs w:val="20"/>
              </w:rPr>
              <w:t>Revision recommended</w:t>
            </w:r>
          </w:p>
          <w:p w14:paraId="1355A49E" w14:textId="77777777" w:rsidR="007059F9" w:rsidRDefault="007059F9" w:rsidP="0052297F">
            <w:pPr>
              <w:rPr>
                <w:rFonts w:ascii="Helvetica" w:hAnsi="Helvetica" w:cs="Helvetica"/>
                <w:sz w:val="20"/>
                <w:szCs w:val="20"/>
              </w:rPr>
            </w:pPr>
          </w:p>
          <w:p w14:paraId="68BD88C1" w14:textId="4F4D6D3E" w:rsidR="00A80E1C" w:rsidRDefault="009F1F01" w:rsidP="003F2F77">
            <w:pPr>
              <w:spacing w:after="120"/>
              <w:rPr>
                <w:rFonts w:ascii="Helvetica" w:hAnsi="Helvetica" w:cs="Helvetica"/>
                <w:sz w:val="20"/>
                <w:szCs w:val="20"/>
              </w:rPr>
            </w:pPr>
            <w:r>
              <w:rPr>
                <w:rFonts w:ascii="Helvetica" w:hAnsi="Helvetica" w:cs="Helvetica"/>
                <w:sz w:val="20"/>
                <w:szCs w:val="20"/>
              </w:rPr>
              <w:t xml:space="preserve">Nicole </w:t>
            </w:r>
            <w:r w:rsidR="0091121A">
              <w:rPr>
                <w:rFonts w:ascii="Helvetica" w:hAnsi="Helvetica" w:cs="Helvetica"/>
                <w:sz w:val="20"/>
                <w:szCs w:val="20"/>
              </w:rPr>
              <w:t>DeRose</w:t>
            </w:r>
            <w:r w:rsidR="00D2605D">
              <w:rPr>
                <w:rFonts w:ascii="Helvetica" w:hAnsi="Helvetica" w:cs="Helvetica"/>
                <w:sz w:val="20"/>
                <w:szCs w:val="20"/>
              </w:rPr>
              <w:t xml:space="preserve"> </w:t>
            </w:r>
            <w:r>
              <w:rPr>
                <w:rFonts w:ascii="Helvetica" w:hAnsi="Helvetica" w:cs="Helvetica"/>
                <w:sz w:val="20"/>
                <w:szCs w:val="20"/>
              </w:rPr>
              <w:t>(</w:t>
            </w:r>
            <w:r w:rsidR="00293044">
              <w:rPr>
                <w:rFonts w:ascii="Helvetica" w:hAnsi="Helvetica" w:cs="Helvetica"/>
                <w:sz w:val="20"/>
                <w:szCs w:val="20"/>
              </w:rPr>
              <w:t xml:space="preserve">Academic </w:t>
            </w:r>
            <w:r>
              <w:rPr>
                <w:rFonts w:ascii="Helvetica" w:hAnsi="Helvetica" w:cs="Helvetica"/>
                <w:sz w:val="20"/>
                <w:szCs w:val="20"/>
              </w:rPr>
              <w:t xml:space="preserve">Senate President) </w:t>
            </w:r>
            <w:r w:rsidR="00D2605D">
              <w:rPr>
                <w:rFonts w:ascii="Helvetica" w:hAnsi="Helvetica" w:cs="Helvetica"/>
                <w:sz w:val="20"/>
                <w:szCs w:val="20"/>
              </w:rPr>
              <w:t xml:space="preserve">advised OIRPG that </w:t>
            </w:r>
            <w:r w:rsidR="00E1081B">
              <w:rPr>
                <w:rFonts w:ascii="Helvetica" w:hAnsi="Helvetica" w:cs="Helvetica"/>
                <w:sz w:val="20"/>
                <w:szCs w:val="20"/>
              </w:rPr>
              <w:t xml:space="preserve">the </w:t>
            </w:r>
            <w:r w:rsidR="0091121A">
              <w:rPr>
                <w:rFonts w:ascii="Helvetica" w:hAnsi="Helvetica" w:cs="Helvetica"/>
                <w:sz w:val="20"/>
                <w:szCs w:val="20"/>
              </w:rPr>
              <w:t>Senate v</w:t>
            </w:r>
            <w:r w:rsidR="00C01F1A">
              <w:rPr>
                <w:rFonts w:ascii="Helvetica" w:hAnsi="Helvetica" w:cs="Helvetica"/>
                <w:sz w:val="20"/>
                <w:szCs w:val="20"/>
              </w:rPr>
              <w:t>oted to move forward with one suggestion for revision</w:t>
            </w:r>
            <w:r w:rsidR="0091121A">
              <w:rPr>
                <w:rFonts w:ascii="Helvetica" w:hAnsi="Helvetica" w:cs="Helvetica"/>
                <w:sz w:val="20"/>
                <w:szCs w:val="20"/>
              </w:rPr>
              <w:t xml:space="preserve">: </w:t>
            </w:r>
            <w:r w:rsidR="00C96F95">
              <w:rPr>
                <w:rFonts w:ascii="Helvetica" w:hAnsi="Helvetica" w:cs="Helvetica"/>
                <w:sz w:val="20"/>
                <w:szCs w:val="20"/>
              </w:rPr>
              <w:t xml:space="preserve">add </w:t>
            </w:r>
            <w:r w:rsidR="005D6EC1">
              <w:rPr>
                <w:rFonts w:ascii="Helvetica" w:hAnsi="Helvetica" w:cs="Helvetica"/>
                <w:sz w:val="20"/>
                <w:szCs w:val="20"/>
              </w:rPr>
              <w:t xml:space="preserve">language </w:t>
            </w:r>
            <w:r w:rsidR="00C16DDD">
              <w:rPr>
                <w:rFonts w:ascii="Helvetica" w:hAnsi="Helvetica" w:cs="Helvetica"/>
                <w:sz w:val="20"/>
                <w:szCs w:val="20"/>
              </w:rPr>
              <w:t xml:space="preserve">indicating </w:t>
            </w:r>
            <w:r w:rsidR="008C2A49">
              <w:rPr>
                <w:rFonts w:ascii="Helvetica" w:hAnsi="Helvetica" w:cs="Helvetica"/>
                <w:sz w:val="20"/>
                <w:szCs w:val="20"/>
              </w:rPr>
              <w:t xml:space="preserve">the process by which </w:t>
            </w:r>
            <w:r w:rsidR="00297005">
              <w:rPr>
                <w:rFonts w:ascii="Helvetica" w:hAnsi="Helvetica" w:cs="Helvetica"/>
                <w:sz w:val="20"/>
                <w:szCs w:val="20"/>
              </w:rPr>
              <w:t>Priority Group 2</w:t>
            </w:r>
            <w:r w:rsidR="00843519">
              <w:rPr>
                <w:rFonts w:ascii="Helvetica" w:hAnsi="Helvetica" w:cs="Helvetica"/>
                <w:sz w:val="20"/>
                <w:szCs w:val="20"/>
              </w:rPr>
              <w:t xml:space="preserve"> </w:t>
            </w:r>
            <w:r w:rsidR="00FB079F">
              <w:rPr>
                <w:rFonts w:ascii="Helvetica" w:hAnsi="Helvetica" w:cs="Helvetica"/>
                <w:sz w:val="20"/>
                <w:szCs w:val="20"/>
              </w:rPr>
              <w:t xml:space="preserve">designations </w:t>
            </w:r>
            <w:r w:rsidR="00344A1D">
              <w:rPr>
                <w:rFonts w:ascii="Helvetica" w:hAnsi="Helvetica" w:cs="Helvetica"/>
                <w:sz w:val="20"/>
                <w:szCs w:val="20"/>
              </w:rPr>
              <w:t>are</w:t>
            </w:r>
            <w:r w:rsidR="00843519">
              <w:rPr>
                <w:rFonts w:ascii="Helvetica" w:hAnsi="Helvetica" w:cs="Helvetica"/>
                <w:sz w:val="20"/>
                <w:szCs w:val="20"/>
              </w:rPr>
              <w:t xml:space="preserve"> determined</w:t>
            </w:r>
            <w:r w:rsidR="0013794C">
              <w:rPr>
                <w:rFonts w:ascii="Helvetica" w:hAnsi="Helvetica" w:cs="Helvetica"/>
                <w:sz w:val="20"/>
                <w:szCs w:val="20"/>
              </w:rPr>
              <w:t>.</w:t>
            </w:r>
          </w:p>
          <w:p w14:paraId="327B7B8F" w14:textId="7734740A" w:rsidR="007059F9" w:rsidRPr="00014110" w:rsidRDefault="002E4DE5" w:rsidP="003F2F77">
            <w:pPr>
              <w:spacing w:after="120"/>
              <w:rPr>
                <w:rFonts w:ascii="Helvetica" w:hAnsi="Helvetica" w:cs="Helvetica"/>
                <w:sz w:val="20"/>
                <w:szCs w:val="20"/>
              </w:rPr>
            </w:pPr>
            <w:r>
              <w:rPr>
                <w:rFonts w:ascii="Helvetica" w:hAnsi="Helvetica" w:cs="Helvetica"/>
                <w:sz w:val="20"/>
                <w:szCs w:val="20"/>
              </w:rPr>
              <w:t xml:space="preserve">OIRPG will review with </w:t>
            </w:r>
            <w:r w:rsidR="004A7B20">
              <w:rPr>
                <w:rFonts w:ascii="Helvetica" w:hAnsi="Helvetica" w:cs="Helvetica"/>
                <w:sz w:val="20"/>
                <w:szCs w:val="20"/>
              </w:rPr>
              <w:t>A&amp;R.</w:t>
            </w:r>
          </w:p>
        </w:tc>
      </w:tr>
      <w:tr w:rsidR="000076E0" w:rsidRPr="00014110" w14:paraId="6D69A4F0" w14:textId="77777777" w:rsidTr="009E4095">
        <w:trPr>
          <w:trHeight w:val="288"/>
        </w:trPr>
        <w:tc>
          <w:tcPr>
            <w:tcW w:w="1075" w:type="dxa"/>
            <w:shd w:val="clear" w:color="auto" w:fill="auto"/>
          </w:tcPr>
          <w:p w14:paraId="39A9648C" w14:textId="0818647F" w:rsidR="000076E0" w:rsidRDefault="00A95188" w:rsidP="0052297F">
            <w:pPr>
              <w:rPr>
                <w:rFonts w:ascii="Helvetica" w:hAnsi="Helvetica" w:cs="Helvetica"/>
                <w:sz w:val="20"/>
                <w:szCs w:val="20"/>
              </w:rPr>
            </w:pPr>
            <w:r>
              <w:rPr>
                <w:rFonts w:ascii="Helvetica" w:hAnsi="Helvetica" w:cs="Helvetica"/>
                <w:sz w:val="20"/>
                <w:szCs w:val="20"/>
              </w:rPr>
              <w:t>4/11</w:t>
            </w:r>
            <w:r w:rsidR="00D7729D">
              <w:rPr>
                <w:rFonts w:ascii="Helvetica" w:hAnsi="Helvetica" w:cs="Helvetica"/>
                <w:sz w:val="20"/>
                <w:szCs w:val="20"/>
              </w:rPr>
              <w:t>/25</w:t>
            </w:r>
          </w:p>
        </w:tc>
        <w:tc>
          <w:tcPr>
            <w:tcW w:w="8285" w:type="dxa"/>
            <w:shd w:val="clear" w:color="auto" w:fill="auto"/>
            <w:tcMar>
              <w:left w:w="115" w:type="dxa"/>
              <w:bottom w:w="115" w:type="dxa"/>
              <w:right w:w="115" w:type="dxa"/>
            </w:tcMar>
          </w:tcPr>
          <w:p w14:paraId="00F21064" w14:textId="7D66D7A5" w:rsidR="000076E0" w:rsidRDefault="0053027C" w:rsidP="0052297F">
            <w:pPr>
              <w:rPr>
                <w:rFonts w:ascii="Helvetica" w:hAnsi="Helvetica" w:cs="Helvetica"/>
                <w:sz w:val="20"/>
                <w:szCs w:val="20"/>
              </w:rPr>
            </w:pPr>
            <w:r>
              <w:rPr>
                <w:rFonts w:ascii="Helvetica" w:hAnsi="Helvetica" w:cs="Helvetica"/>
                <w:sz w:val="20"/>
                <w:szCs w:val="20"/>
              </w:rPr>
              <w:t>Revised per Academic Senate recommendation</w:t>
            </w:r>
          </w:p>
          <w:p w14:paraId="5C8C41CF" w14:textId="77777777" w:rsidR="007B2C92" w:rsidRDefault="007B2C92" w:rsidP="0052297F">
            <w:pPr>
              <w:rPr>
                <w:rFonts w:ascii="Helvetica" w:hAnsi="Helvetica" w:cs="Helvetica"/>
                <w:sz w:val="20"/>
                <w:szCs w:val="20"/>
              </w:rPr>
            </w:pPr>
          </w:p>
          <w:p w14:paraId="30CE3C1E" w14:textId="3F04B951" w:rsidR="0035771F" w:rsidRDefault="00BC56F2" w:rsidP="00D51FE7">
            <w:pPr>
              <w:rPr>
                <w:rFonts w:ascii="Helvetica" w:hAnsi="Helvetica" w:cs="Helvetica"/>
                <w:sz w:val="20"/>
                <w:szCs w:val="20"/>
              </w:rPr>
            </w:pPr>
            <w:r>
              <w:rPr>
                <w:rFonts w:ascii="Helvetica" w:hAnsi="Helvetica" w:cs="Helvetica"/>
                <w:sz w:val="20"/>
                <w:szCs w:val="20"/>
              </w:rPr>
              <w:t>1/10</w:t>
            </w:r>
            <w:r w:rsidR="00A95188">
              <w:rPr>
                <w:rFonts w:ascii="Helvetica" w:hAnsi="Helvetica" w:cs="Helvetica"/>
                <w:sz w:val="20"/>
                <w:szCs w:val="20"/>
              </w:rPr>
              <w:t>/25</w:t>
            </w:r>
            <w:r>
              <w:rPr>
                <w:rFonts w:ascii="Helvetica" w:hAnsi="Helvetica" w:cs="Helvetica"/>
                <w:sz w:val="20"/>
                <w:szCs w:val="20"/>
              </w:rPr>
              <w:t xml:space="preserve"> </w:t>
            </w:r>
            <w:r w:rsidR="007B2C92">
              <w:rPr>
                <w:rFonts w:ascii="Helvetica" w:hAnsi="Helvetica" w:cs="Helvetica"/>
                <w:sz w:val="20"/>
                <w:szCs w:val="20"/>
              </w:rPr>
              <w:t xml:space="preserve">Section on evaluation </w:t>
            </w:r>
            <w:r w:rsidR="00B759BF">
              <w:rPr>
                <w:rFonts w:ascii="Helvetica" w:hAnsi="Helvetica" w:cs="Helvetica"/>
                <w:sz w:val="20"/>
                <w:szCs w:val="20"/>
              </w:rPr>
              <w:t xml:space="preserve">process </w:t>
            </w:r>
            <w:r w:rsidR="007B2C92">
              <w:rPr>
                <w:rFonts w:ascii="Helvetica" w:hAnsi="Helvetica" w:cs="Helvetica"/>
                <w:sz w:val="20"/>
                <w:szCs w:val="20"/>
              </w:rPr>
              <w:t xml:space="preserve">for </w:t>
            </w:r>
            <w:r w:rsidR="00B759BF">
              <w:rPr>
                <w:rFonts w:ascii="Helvetica" w:hAnsi="Helvetica" w:cs="Helvetica"/>
                <w:sz w:val="20"/>
                <w:szCs w:val="20"/>
              </w:rPr>
              <w:t xml:space="preserve">Priority Group 2 </w:t>
            </w:r>
            <w:r w:rsidR="00E741A2">
              <w:rPr>
                <w:rFonts w:ascii="Helvetica" w:hAnsi="Helvetica" w:cs="Helvetica"/>
                <w:sz w:val="20"/>
                <w:szCs w:val="20"/>
              </w:rPr>
              <w:t xml:space="preserve">designation </w:t>
            </w:r>
            <w:r w:rsidR="007B2C92">
              <w:rPr>
                <w:rFonts w:ascii="Helvetica" w:hAnsi="Helvetica" w:cs="Helvetica"/>
                <w:sz w:val="20"/>
                <w:szCs w:val="20"/>
              </w:rPr>
              <w:t>added by Tomeika Carter</w:t>
            </w:r>
            <w:r w:rsidR="00581E83">
              <w:rPr>
                <w:rFonts w:ascii="Helvetica" w:hAnsi="Helvetica" w:cs="Helvetica"/>
                <w:sz w:val="20"/>
                <w:szCs w:val="20"/>
              </w:rPr>
              <w:t>, Ryan Church</w:t>
            </w:r>
            <w:r w:rsidR="00B70182">
              <w:rPr>
                <w:rFonts w:ascii="Helvetica" w:hAnsi="Helvetica" w:cs="Helvetica"/>
                <w:sz w:val="20"/>
                <w:szCs w:val="20"/>
              </w:rPr>
              <w:t xml:space="preserve">, </w:t>
            </w:r>
            <w:r w:rsidR="00581E83">
              <w:rPr>
                <w:rFonts w:ascii="Helvetica" w:hAnsi="Helvetica" w:cs="Helvetica"/>
                <w:sz w:val="20"/>
                <w:szCs w:val="20"/>
              </w:rPr>
              <w:t>Executive Team.</w:t>
            </w:r>
            <w:r w:rsidR="00D7729D">
              <w:rPr>
                <w:rFonts w:ascii="Helvetica" w:hAnsi="Helvetica" w:cs="Helvetica"/>
                <w:sz w:val="20"/>
                <w:szCs w:val="20"/>
              </w:rPr>
              <w:t xml:space="preserve"> </w:t>
            </w:r>
            <w:r w:rsidR="00E741A2">
              <w:rPr>
                <w:rFonts w:ascii="Helvetica" w:hAnsi="Helvetica" w:cs="Helvetica"/>
                <w:sz w:val="20"/>
                <w:szCs w:val="20"/>
              </w:rPr>
              <w:t>1/1</w:t>
            </w:r>
            <w:r w:rsidR="00D7729D">
              <w:rPr>
                <w:rFonts w:ascii="Helvetica" w:hAnsi="Helvetica" w:cs="Helvetica"/>
                <w:sz w:val="20"/>
                <w:szCs w:val="20"/>
              </w:rPr>
              <w:t>7</w:t>
            </w:r>
            <w:r w:rsidR="00E741A2">
              <w:rPr>
                <w:rFonts w:ascii="Helvetica" w:hAnsi="Helvetica" w:cs="Helvetica"/>
                <w:sz w:val="20"/>
                <w:szCs w:val="20"/>
              </w:rPr>
              <w:t xml:space="preserve"> OIRPG </w:t>
            </w:r>
            <w:r w:rsidR="00D7729D">
              <w:rPr>
                <w:rFonts w:ascii="Helvetica" w:hAnsi="Helvetica" w:cs="Helvetica"/>
                <w:sz w:val="20"/>
                <w:szCs w:val="20"/>
              </w:rPr>
              <w:t>revisions for consideration. 3/10 OIRPG reviewed and revised with Alisha Rosas, Tomeika Carter, Hugo Flores, Ryan Church.</w:t>
            </w:r>
            <w:r w:rsidR="00D60403">
              <w:rPr>
                <w:rFonts w:ascii="Helvetica" w:hAnsi="Helvetica" w:cs="Helvetica"/>
                <w:sz w:val="20"/>
                <w:szCs w:val="20"/>
              </w:rPr>
              <w:t xml:space="preserve"> 3/12 To Academic Senate for review. 4/8 Senate </w:t>
            </w:r>
            <w:r w:rsidR="00C435BB">
              <w:rPr>
                <w:rFonts w:ascii="Helvetica" w:hAnsi="Helvetica" w:cs="Helvetica"/>
                <w:sz w:val="20"/>
                <w:szCs w:val="20"/>
              </w:rPr>
              <w:t xml:space="preserve">reviewed at its meeting and </w:t>
            </w:r>
            <w:r w:rsidR="003D22A8">
              <w:rPr>
                <w:rFonts w:ascii="Helvetica" w:hAnsi="Helvetica" w:cs="Helvetica"/>
                <w:sz w:val="20"/>
                <w:szCs w:val="20"/>
              </w:rPr>
              <w:t xml:space="preserve">requests removal of the </w:t>
            </w:r>
            <w:r w:rsidR="001B4775">
              <w:rPr>
                <w:rFonts w:ascii="Helvetica" w:hAnsi="Helvetica" w:cs="Helvetica"/>
                <w:sz w:val="20"/>
                <w:szCs w:val="20"/>
              </w:rPr>
              <w:t>sentence: “</w:t>
            </w:r>
            <w:r w:rsidR="001B4775" w:rsidRPr="001B4775">
              <w:rPr>
                <w:rFonts w:ascii="Helvetica" w:hAnsi="Helvetica" w:cs="Helvetica"/>
                <w:sz w:val="20"/>
                <w:szCs w:val="20"/>
              </w:rPr>
              <w:t>Students who have completed a bachelor’s degree or higher are not eligible for priority registration.</w:t>
            </w:r>
            <w:r w:rsidR="001B4775">
              <w:rPr>
                <w:rFonts w:ascii="Helvetica" w:hAnsi="Helvetica" w:cs="Helvetica"/>
                <w:sz w:val="20"/>
                <w:szCs w:val="20"/>
              </w:rPr>
              <w:t>”</w:t>
            </w:r>
            <w:r w:rsidR="00C435BB">
              <w:rPr>
                <w:rFonts w:ascii="Helvetica" w:hAnsi="Helvetica" w:cs="Helvetica"/>
                <w:sz w:val="20"/>
                <w:szCs w:val="20"/>
              </w:rPr>
              <w:t xml:space="preserve"> 4/11 OIRPG </w:t>
            </w:r>
            <w:r w:rsidR="003F63DA">
              <w:rPr>
                <w:rFonts w:ascii="Helvetica" w:hAnsi="Helvetica" w:cs="Helvetica"/>
                <w:sz w:val="20"/>
                <w:szCs w:val="20"/>
              </w:rPr>
              <w:t>note: This sentence clarifies a current restriction and has been published in the catalog since 2019.</w:t>
            </w:r>
            <w:r w:rsidR="0036637F">
              <w:rPr>
                <w:rFonts w:ascii="Helvetica" w:hAnsi="Helvetica" w:cs="Helvetica"/>
                <w:sz w:val="20"/>
                <w:szCs w:val="20"/>
              </w:rPr>
              <w:t xml:space="preserve"> Check with admin and send to Cabinet.</w:t>
            </w:r>
          </w:p>
          <w:p w14:paraId="32832D32" w14:textId="20F5BF3F" w:rsidR="000851F5" w:rsidRPr="00376F38" w:rsidRDefault="000851F5" w:rsidP="00376F38">
            <w:pPr>
              <w:rPr>
                <w:rFonts w:ascii="Helvetica" w:hAnsi="Helvetica" w:cs="Helvetica"/>
                <w:sz w:val="20"/>
                <w:szCs w:val="20"/>
              </w:rPr>
            </w:pPr>
          </w:p>
        </w:tc>
      </w:tr>
      <w:tr w:rsidR="005A3888" w:rsidRPr="00D7729D" w14:paraId="06DFCD54" w14:textId="77777777" w:rsidTr="009E4095">
        <w:trPr>
          <w:trHeight w:val="288"/>
        </w:trPr>
        <w:tc>
          <w:tcPr>
            <w:tcW w:w="1075" w:type="dxa"/>
            <w:shd w:val="clear" w:color="auto" w:fill="auto"/>
          </w:tcPr>
          <w:p w14:paraId="1E057F67" w14:textId="60421473" w:rsidR="005A3888" w:rsidRPr="002C014F" w:rsidRDefault="005A3888" w:rsidP="0052297F">
            <w:pPr>
              <w:rPr>
                <w:rFonts w:ascii="Helvetica" w:hAnsi="Helvetica" w:cs="Helvetica"/>
                <w:sz w:val="20"/>
                <w:szCs w:val="20"/>
              </w:rPr>
            </w:pPr>
          </w:p>
        </w:tc>
        <w:tc>
          <w:tcPr>
            <w:tcW w:w="8285" w:type="dxa"/>
            <w:shd w:val="clear" w:color="auto" w:fill="auto"/>
            <w:tcMar>
              <w:left w:w="115" w:type="dxa"/>
              <w:bottom w:w="115" w:type="dxa"/>
              <w:right w:w="115" w:type="dxa"/>
            </w:tcMar>
          </w:tcPr>
          <w:p w14:paraId="39DC4964" w14:textId="77777777" w:rsidR="00326D1C" w:rsidRDefault="00326D1C" w:rsidP="00326D1C">
            <w:pPr>
              <w:rPr>
                <w:rFonts w:ascii="Helvetica" w:hAnsi="Helvetica" w:cs="Helvetica"/>
                <w:sz w:val="20"/>
                <w:szCs w:val="20"/>
              </w:rPr>
            </w:pPr>
            <w:r w:rsidRPr="00413BDE">
              <w:rPr>
                <w:rFonts w:ascii="Helvetica" w:hAnsi="Helvetica" w:cs="Helvetica"/>
                <w:sz w:val="20"/>
                <w:szCs w:val="20"/>
              </w:rPr>
              <w:t>Cabinet</w:t>
            </w:r>
            <w:r>
              <w:rPr>
                <w:rFonts w:ascii="Helvetica" w:hAnsi="Helvetica" w:cs="Helvetica"/>
                <w:sz w:val="20"/>
                <w:szCs w:val="20"/>
              </w:rPr>
              <w:t xml:space="preserve"> | Tentatively scheduled</w:t>
            </w:r>
          </w:p>
          <w:p w14:paraId="52F86728" w14:textId="77777777" w:rsidR="00326D1C" w:rsidRDefault="00326D1C" w:rsidP="00326D1C">
            <w:pPr>
              <w:rPr>
                <w:rFonts w:ascii="Helvetica" w:hAnsi="Helvetica" w:cs="Helvetica"/>
                <w:sz w:val="20"/>
                <w:szCs w:val="20"/>
              </w:rPr>
            </w:pPr>
          </w:p>
          <w:p w14:paraId="1E9A3D9A" w14:textId="03C0A067" w:rsidR="00326D1C" w:rsidRDefault="00326D1C" w:rsidP="00326D1C">
            <w:pPr>
              <w:rPr>
                <w:rFonts w:ascii="Helvetica" w:hAnsi="Helvetica" w:cs="Helvetica"/>
                <w:sz w:val="20"/>
                <w:szCs w:val="20"/>
              </w:rPr>
            </w:pPr>
            <w:r>
              <w:rPr>
                <w:rFonts w:ascii="Helvetica" w:hAnsi="Helvetica" w:cs="Helvetica"/>
                <w:sz w:val="20"/>
                <w:szCs w:val="20"/>
              </w:rPr>
              <w:t>April 15 – 1</w:t>
            </w:r>
            <w:r w:rsidRPr="00074E5C">
              <w:rPr>
                <w:rFonts w:ascii="Helvetica" w:hAnsi="Helvetica" w:cs="Helvetica"/>
                <w:sz w:val="20"/>
                <w:szCs w:val="20"/>
                <w:vertAlign w:val="superscript"/>
              </w:rPr>
              <w:t>st</w:t>
            </w:r>
            <w:r>
              <w:rPr>
                <w:rFonts w:ascii="Helvetica" w:hAnsi="Helvetica" w:cs="Helvetica"/>
                <w:sz w:val="20"/>
                <w:szCs w:val="20"/>
              </w:rPr>
              <w:t xml:space="preserve"> reading and information</w:t>
            </w:r>
            <w:r w:rsidR="008E586E">
              <w:rPr>
                <w:rFonts w:ascii="Helvetica" w:hAnsi="Helvetica" w:cs="Helvetica"/>
                <w:sz w:val="20"/>
                <w:szCs w:val="20"/>
              </w:rPr>
              <w:t>: revised during meeting to change “assessment” to “placement”</w:t>
            </w:r>
          </w:p>
          <w:p w14:paraId="1E3A0F25" w14:textId="3E5C3D47" w:rsidR="00326D1C" w:rsidRDefault="00326D1C" w:rsidP="00326D1C">
            <w:pPr>
              <w:rPr>
                <w:rFonts w:ascii="Helvetica" w:hAnsi="Helvetica" w:cs="Helvetica"/>
                <w:sz w:val="20"/>
                <w:szCs w:val="20"/>
              </w:rPr>
            </w:pPr>
            <w:r>
              <w:rPr>
                <w:rFonts w:ascii="Helvetica" w:hAnsi="Helvetica" w:cs="Helvetica"/>
                <w:sz w:val="20"/>
                <w:szCs w:val="20"/>
              </w:rPr>
              <w:t xml:space="preserve">May 13 – sunshine </w:t>
            </w:r>
            <w:r w:rsidR="00F34E16">
              <w:rPr>
                <w:rFonts w:ascii="Helvetica" w:hAnsi="Helvetica" w:cs="Helvetica"/>
                <w:sz w:val="20"/>
                <w:szCs w:val="20"/>
              </w:rPr>
              <w:t>completion</w:t>
            </w:r>
          </w:p>
          <w:p w14:paraId="3463BBE2" w14:textId="77777777" w:rsidR="00326D1C" w:rsidRDefault="00326D1C" w:rsidP="00326D1C">
            <w:pPr>
              <w:rPr>
                <w:rFonts w:ascii="Helvetica" w:hAnsi="Helvetica" w:cs="Helvetica"/>
                <w:sz w:val="20"/>
                <w:szCs w:val="20"/>
              </w:rPr>
            </w:pPr>
            <w:r>
              <w:rPr>
                <w:rFonts w:ascii="Helvetica" w:hAnsi="Helvetica" w:cs="Helvetica"/>
                <w:sz w:val="20"/>
                <w:szCs w:val="20"/>
              </w:rPr>
              <w:t>May 20 – 2</w:t>
            </w:r>
            <w:r w:rsidRPr="00A93666">
              <w:rPr>
                <w:rFonts w:ascii="Helvetica" w:hAnsi="Helvetica" w:cs="Helvetica"/>
                <w:sz w:val="20"/>
                <w:szCs w:val="20"/>
                <w:vertAlign w:val="superscript"/>
              </w:rPr>
              <w:t>nd</w:t>
            </w:r>
            <w:r>
              <w:rPr>
                <w:rFonts w:ascii="Helvetica" w:hAnsi="Helvetica" w:cs="Helvetica"/>
                <w:sz w:val="20"/>
                <w:szCs w:val="20"/>
              </w:rPr>
              <w:t xml:space="preserve"> reading and approval</w:t>
            </w:r>
          </w:p>
          <w:p w14:paraId="53F55C39" w14:textId="44D1A60E" w:rsidR="00360D49" w:rsidRPr="002C014F" w:rsidRDefault="00360D49" w:rsidP="00D7729D">
            <w:pPr>
              <w:rPr>
                <w:rFonts w:ascii="Helvetica" w:hAnsi="Helvetica" w:cs="Helvetica"/>
                <w:sz w:val="20"/>
                <w:szCs w:val="20"/>
              </w:rPr>
            </w:pPr>
          </w:p>
        </w:tc>
      </w:tr>
      <w:bookmarkEnd w:id="2"/>
    </w:tbl>
    <w:p w14:paraId="67432933" w14:textId="77777777" w:rsidR="0012362D" w:rsidRDefault="0012362D" w:rsidP="0012362D">
      <w:pPr>
        <w:rPr>
          <w:rFonts w:ascii="Helvetica" w:hAnsi="Helvetica" w:cs="Helvetica"/>
          <w:sz w:val="20"/>
          <w:szCs w:val="20"/>
        </w:rPr>
      </w:pPr>
    </w:p>
    <w:p w14:paraId="36D45D0B" w14:textId="77777777" w:rsidR="005A3888" w:rsidRDefault="005A3888" w:rsidP="005A3888">
      <w:pPr>
        <w:rPr>
          <w:rFonts w:ascii="Helvetica" w:hAnsi="Helvetica" w:cs="Helvetica"/>
          <w:sz w:val="20"/>
          <w:szCs w:val="20"/>
        </w:rPr>
      </w:pP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9360"/>
      </w:tblGrid>
      <w:tr w:rsidR="005A3888" w:rsidRPr="00351275" w14:paraId="5F9B776D" w14:textId="77777777" w:rsidTr="009E4095">
        <w:trPr>
          <w:trHeight w:val="317"/>
        </w:trPr>
        <w:tc>
          <w:tcPr>
            <w:tcW w:w="9360" w:type="dxa"/>
            <w:shd w:val="clear" w:color="auto" w:fill="D9D9D9" w:themeFill="background1" w:themeFillShade="D9"/>
            <w:vAlign w:val="center"/>
          </w:tcPr>
          <w:p w14:paraId="4DD0D580" w14:textId="77777777" w:rsidR="005A3888" w:rsidRPr="00351275" w:rsidRDefault="005A3888" w:rsidP="009E4095">
            <w:pPr>
              <w:rPr>
                <w:rFonts w:ascii="Helvetica" w:hAnsi="Helvetica" w:cs="Helvetica"/>
                <w:sz w:val="20"/>
                <w:szCs w:val="20"/>
              </w:rPr>
            </w:pPr>
            <w:bookmarkStart w:id="4" w:name="_Hlk176527153"/>
            <w:r>
              <w:rPr>
                <w:rFonts w:ascii="Helvetica" w:hAnsi="Helvetica" w:cs="Helvetica"/>
                <w:sz w:val="20"/>
                <w:szCs w:val="20"/>
              </w:rPr>
              <w:t>Legal citations</w:t>
            </w:r>
          </w:p>
        </w:tc>
      </w:tr>
      <w:tr w:rsidR="005A3888" w:rsidRPr="00351275" w14:paraId="6A3E40A0" w14:textId="77777777" w:rsidTr="009E4095">
        <w:trPr>
          <w:trHeight w:val="317"/>
        </w:trPr>
        <w:tc>
          <w:tcPr>
            <w:tcW w:w="9360" w:type="dxa"/>
            <w:shd w:val="clear" w:color="auto" w:fill="auto"/>
            <w:vAlign w:val="center"/>
          </w:tcPr>
          <w:p w14:paraId="6A4167F6" w14:textId="1D6E60A1" w:rsidR="005A3888" w:rsidRDefault="00CD0E1D" w:rsidP="009E4095">
            <w:pPr>
              <w:rPr>
                <w:rFonts w:ascii="Helvetica" w:hAnsi="Helvetica" w:cs="Helvetica"/>
                <w:sz w:val="20"/>
                <w:szCs w:val="20"/>
              </w:rPr>
            </w:pPr>
            <w:r w:rsidRPr="00CD0E1D">
              <w:rPr>
                <w:rFonts w:ascii="Helvetica" w:hAnsi="Helvetica" w:cs="Helvetica"/>
                <w:sz w:val="20"/>
                <w:szCs w:val="20"/>
              </w:rPr>
              <w:t xml:space="preserve">Education Code Sections </w:t>
            </w:r>
            <w:hyperlink r:id="rId11" w:history="1">
              <w:r w:rsidRPr="00CD0E1D">
                <w:rPr>
                  <w:rStyle w:val="Hyperlink"/>
                  <w:rFonts w:ascii="Helvetica" w:hAnsi="Helvetica" w:cs="Helvetica"/>
                  <w:sz w:val="20"/>
                  <w:szCs w:val="20"/>
                </w:rPr>
                <w:t>66025.8</w:t>
              </w:r>
            </w:hyperlink>
            <w:r w:rsidRPr="00CD0E1D">
              <w:rPr>
                <w:rFonts w:ascii="Helvetica" w:hAnsi="Helvetica" w:cs="Helvetica"/>
                <w:sz w:val="20"/>
                <w:szCs w:val="20"/>
              </w:rPr>
              <w:t xml:space="preserve">, </w:t>
            </w:r>
            <w:hyperlink r:id="rId12" w:history="1">
              <w:r w:rsidRPr="00CD0E1D">
                <w:rPr>
                  <w:rStyle w:val="Hyperlink"/>
                  <w:rFonts w:ascii="Helvetica" w:hAnsi="Helvetica" w:cs="Helvetica"/>
                  <w:sz w:val="20"/>
                  <w:szCs w:val="20"/>
                </w:rPr>
                <w:t>66025.81</w:t>
              </w:r>
            </w:hyperlink>
            <w:r w:rsidRPr="00CD0E1D">
              <w:rPr>
                <w:rFonts w:ascii="Helvetica" w:hAnsi="Helvetica" w:cs="Helvetica"/>
                <w:sz w:val="20"/>
                <w:szCs w:val="20"/>
              </w:rPr>
              <w:t xml:space="preserve">, </w:t>
            </w:r>
            <w:hyperlink r:id="rId13" w:history="1">
              <w:r w:rsidRPr="00CD0E1D">
                <w:rPr>
                  <w:rStyle w:val="Hyperlink"/>
                  <w:rFonts w:ascii="Helvetica" w:hAnsi="Helvetica" w:cs="Helvetica"/>
                  <w:sz w:val="20"/>
                  <w:szCs w:val="20"/>
                </w:rPr>
                <w:t>66025.9</w:t>
              </w:r>
            </w:hyperlink>
            <w:r w:rsidRPr="00CD0E1D">
              <w:rPr>
                <w:rFonts w:ascii="Helvetica" w:hAnsi="Helvetica" w:cs="Helvetica"/>
                <w:sz w:val="20"/>
                <w:szCs w:val="20"/>
              </w:rPr>
              <w:t xml:space="preserve">, and </w:t>
            </w:r>
            <w:hyperlink r:id="rId14" w:history="1">
              <w:r w:rsidRPr="00CD0E1D">
                <w:rPr>
                  <w:rStyle w:val="Hyperlink"/>
                  <w:rFonts w:ascii="Helvetica" w:hAnsi="Helvetica" w:cs="Helvetica"/>
                  <w:sz w:val="20"/>
                  <w:szCs w:val="20"/>
                </w:rPr>
                <w:t>66025.92</w:t>
              </w:r>
            </w:hyperlink>
            <w:r w:rsidRPr="00CD0E1D">
              <w:rPr>
                <w:rFonts w:ascii="Helvetica" w:hAnsi="Helvetica" w:cs="Helvetica"/>
                <w:sz w:val="20"/>
                <w:szCs w:val="20"/>
              </w:rPr>
              <w:t xml:space="preserve">; Title 5 Sections </w:t>
            </w:r>
            <w:hyperlink r:id="rId15" w:history="1">
              <w:r w:rsidRPr="00CD0E1D">
                <w:rPr>
                  <w:rStyle w:val="Hyperlink"/>
                  <w:rFonts w:ascii="Helvetica" w:hAnsi="Helvetica" w:cs="Helvetica"/>
                  <w:sz w:val="20"/>
                  <w:szCs w:val="20"/>
                </w:rPr>
                <w:t>58106</w:t>
              </w:r>
            </w:hyperlink>
            <w:r w:rsidRPr="00CD0E1D">
              <w:rPr>
                <w:rFonts w:ascii="Helvetica" w:hAnsi="Helvetica" w:cs="Helvetica"/>
                <w:sz w:val="20"/>
                <w:szCs w:val="20"/>
              </w:rPr>
              <w:t xml:space="preserve"> and </w:t>
            </w:r>
            <w:hyperlink r:id="rId16" w:history="1">
              <w:r w:rsidRPr="00CD0E1D">
                <w:rPr>
                  <w:rStyle w:val="Hyperlink"/>
                  <w:rFonts w:ascii="Helvetica" w:hAnsi="Helvetica" w:cs="Helvetica"/>
                  <w:sz w:val="20"/>
                  <w:szCs w:val="20"/>
                </w:rPr>
                <w:t>58108</w:t>
              </w:r>
            </w:hyperlink>
            <w:r w:rsidR="0052588C">
              <w:t xml:space="preserve">; </w:t>
            </w:r>
            <w:r w:rsidR="00B540A7">
              <w:rPr>
                <w:rFonts w:ascii="Helvetica" w:hAnsi="Helvetica" w:cs="Helvetica"/>
                <w:sz w:val="20"/>
                <w:szCs w:val="20"/>
              </w:rPr>
              <w:t>Cal. Const</w:t>
            </w:r>
            <w:r w:rsidR="0022329A">
              <w:rPr>
                <w:rFonts w:ascii="Helvetica" w:hAnsi="Helvetica" w:cs="Helvetica"/>
                <w:sz w:val="20"/>
                <w:szCs w:val="20"/>
              </w:rPr>
              <w:t>.</w:t>
            </w:r>
            <w:r w:rsidR="00B540A7">
              <w:rPr>
                <w:rFonts w:ascii="Helvetica" w:hAnsi="Helvetica" w:cs="Helvetica"/>
                <w:sz w:val="20"/>
                <w:szCs w:val="20"/>
              </w:rPr>
              <w:t xml:space="preserve">, Article 1, </w:t>
            </w:r>
            <w:hyperlink r:id="rId17" w:history="1">
              <w:r w:rsidR="00B540A7" w:rsidRPr="00B540A7">
                <w:rPr>
                  <w:rStyle w:val="Hyperlink"/>
                  <w:rFonts w:ascii="Helvetica" w:hAnsi="Helvetica" w:cs="Helvetica"/>
                  <w:sz w:val="20"/>
                  <w:szCs w:val="20"/>
                </w:rPr>
                <w:t>Sec. 31</w:t>
              </w:r>
            </w:hyperlink>
          </w:p>
        </w:tc>
      </w:tr>
    </w:tbl>
    <w:p w14:paraId="7142286B" w14:textId="77777777" w:rsidR="005A3888" w:rsidRDefault="005A3888" w:rsidP="005A3888">
      <w:pPr>
        <w:tabs>
          <w:tab w:val="right" w:pos="8550"/>
        </w:tabs>
        <w:rPr>
          <w:rFonts w:ascii="Helvetica" w:hAnsi="Helvetica" w:cs="Helvetica"/>
          <w:sz w:val="20"/>
          <w:szCs w:val="20"/>
        </w:rPr>
      </w:pPr>
      <w:bookmarkStart w:id="5" w:name="_Hlk176526718"/>
      <w:bookmarkStart w:id="6" w:name="_Hlk177632555"/>
      <w:bookmarkEnd w:id="4"/>
    </w:p>
    <w:p w14:paraId="547280A6" w14:textId="7085C0EB" w:rsidR="00CD0E1D" w:rsidRDefault="00CD0E1D" w:rsidP="00CD0E1D">
      <w:pPr>
        <w:autoSpaceDE w:val="0"/>
        <w:autoSpaceDN w:val="0"/>
        <w:adjustRightInd w:val="0"/>
        <w:rPr>
          <w:rFonts w:ascii="Calibri-Bold" w:eastAsiaTheme="minorHAnsi" w:hAnsi="Calibri-Bold" w:cs="Calibri-Bold"/>
          <w:b/>
          <w:bCs/>
          <w:color w:val="404040"/>
        </w:rPr>
      </w:pPr>
      <w:r>
        <w:rPr>
          <w:rFonts w:ascii="Calibri-Bold" w:eastAsiaTheme="minorHAnsi" w:hAnsi="Calibri-Bold" w:cs="Calibri-Bold"/>
          <w:b/>
          <w:bCs/>
          <w:color w:val="404040"/>
        </w:rPr>
        <w:t>California Education Code</w:t>
      </w:r>
    </w:p>
    <w:p w14:paraId="5646FCF8" w14:textId="77777777" w:rsidR="00CD0E1D" w:rsidRDefault="00CD0E1D" w:rsidP="00CD0E1D">
      <w:pPr>
        <w:autoSpaceDE w:val="0"/>
        <w:autoSpaceDN w:val="0"/>
        <w:adjustRightInd w:val="0"/>
        <w:rPr>
          <w:rFonts w:ascii="Calibri-Bold" w:eastAsiaTheme="minorHAnsi" w:hAnsi="Calibri-Bold" w:cs="Calibri-Bold"/>
          <w:b/>
          <w:bCs/>
          <w:color w:val="404040"/>
        </w:rPr>
      </w:pPr>
    </w:p>
    <w:p w14:paraId="47BE4C47" w14:textId="77777777" w:rsidR="00CD0E1D" w:rsidRDefault="00CD0E1D" w:rsidP="00CD0E1D">
      <w:pPr>
        <w:autoSpaceDE w:val="0"/>
        <w:autoSpaceDN w:val="0"/>
        <w:adjustRightInd w:val="0"/>
        <w:rPr>
          <w:rFonts w:ascii="Arial" w:eastAsiaTheme="minorHAnsi" w:hAnsi="Arial" w:cs="Arial"/>
          <w:b/>
          <w:bCs/>
          <w:color w:val="EE1C24"/>
          <w:sz w:val="20"/>
          <w:szCs w:val="20"/>
        </w:rPr>
      </w:pPr>
      <w:r>
        <w:rPr>
          <w:rFonts w:ascii="Arial" w:eastAsiaTheme="minorHAnsi" w:hAnsi="Arial" w:cs="Arial"/>
          <w:b/>
          <w:bCs/>
          <w:color w:val="EE1C24"/>
          <w:sz w:val="20"/>
          <w:szCs w:val="20"/>
        </w:rPr>
        <w:t>EDC Section 66025.8</w:t>
      </w:r>
    </w:p>
    <w:p w14:paraId="1539F1E4" w14:textId="5CB6EA08" w:rsidR="00F847F9" w:rsidRDefault="00CD0E1D" w:rsidP="00CD0E1D">
      <w:pPr>
        <w:autoSpaceDE w:val="0"/>
        <w:autoSpaceDN w:val="0"/>
        <w:adjustRightInd w:val="0"/>
        <w:rPr>
          <w:rFonts w:ascii="Helvetica" w:hAnsi="Helvetica" w:cs="Helvetica"/>
          <w:sz w:val="20"/>
          <w:szCs w:val="20"/>
        </w:rPr>
      </w:pPr>
      <w:r>
        <w:rPr>
          <w:rFonts w:ascii="Arial" w:eastAsiaTheme="minorHAnsi" w:hAnsi="Arial" w:cs="Arial"/>
          <w:color w:val="404040"/>
          <w:sz w:val="18"/>
          <w:szCs w:val="18"/>
        </w:rPr>
        <w:t>(a) The California State University and each community college district shall, and the University of California is requested to, with respect to each campus in their respective jurisdictions that administers a priority enrollment system, grant priority in that system for registration for enrollment to any member or former member of the Armed Forces of the United States, and who is a resident of California, who has received an honorable discharge, a general discharge, or an other than honorable discharge, and to any member or former member of the State Guard, for any academic term attended at one of these institutions for four academic years after the member has left state or federal active duty, which the member shall use within 15 years of leaving state or federal active duty.</w:t>
      </w:r>
      <w:bookmarkEnd w:id="5"/>
    </w:p>
    <w:p w14:paraId="74BEECBD" w14:textId="5B8D1082" w:rsidR="00CD0E1D" w:rsidRDefault="00CD0E1D" w:rsidP="00CD0E1D">
      <w:pPr>
        <w:tabs>
          <w:tab w:val="right" w:pos="8550"/>
        </w:tabs>
        <w:rPr>
          <w:rFonts w:ascii="Helvetica" w:hAnsi="Helvetica" w:cs="Helvetica"/>
          <w:sz w:val="20"/>
          <w:szCs w:val="20"/>
        </w:rPr>
      </w:pPr>
    </w:p>
    <w:p w14:paraId="245522F7" w14:textId="579056E4" w:rsidR="00CD0E1D" w:rsidRDefault="00CD0E1D" w:rsidP="00CD0E1D">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lastRenderedPageBreak/>
        <w:t>(b) A former member of the Armed Forces of the United States or the State Guard who received a dishonorable discharge or a bad conduct discharge is not eligible for priority registration for enrollment pursuant to this section.</w:t>
      </w:r>
    </w:p>
    <w:p w14:paraId="726636F1" w14:textId="77777777" w:rsidR="00CD0E1D" w:rsidRDefault="00CD0E1D" w:rsidP="00CD0E1D">
      <w:pPr>
        <w:autoSpaceDE w:val="0"/>
        <w:autoSpaceDN w:val="0"/>
        <w:adjustRightInd w:val="0"/>
        <w:rPr>
          <w:rFonts w:ascii="Arial" w:eastAsiaTheme="minorHAnsi" w:hAnsi="Arial" w:cs="Arial"/>
          <w:color w:val="404040"/>
          <w:sz w:val="18"/>
          <w:szCs w:val="18"/>
        </w:rPr>
      </w:pPr>
    </w:p>
    <w:p w14:paraId="247332C7" w14:textId="73396289" w:rsidR="00CD0E1D" w:rsidRDefault="00CD0E1D" w:rsidP="00CD0E1D">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(c) The priority registration for enrollment provided pursuant to this section shall apply to enrollment for all degree and certificate programs offered by the institution after the military or veteran status of the student has been verified by the institution the student attends.</w:t>
      </w:r>
    </w:p>
    <w:p w14:paraId="6237119F" w14:textId="77777777" w:rsidR="00CD0E1D" w:rsidRDefault="00CD0E1D" w:rsidP="00CD0E1D">
      <w:pPr>
        <w:autoSpaceDE w:val="0"/>
        <w:autoSpaceDN w:val="0"/>
        <w:adjustRightInd w:val="0"/>
        <w:rPr>
          <w:rFonts w:ascii="Arial" w:eastAsiaTheme="minorHAnsi" w:hAnsi="Arial" w:cs="Arial"/>
          <w:color w:val="404040"/>
          <w:sz w:val="18"/>
          <w:szCs w:val="18"/>
        </w:rPr>
      </w:pPr>
    </w:p>
    <w:p w14:paraId="4351F7BF" w14:textId="7B861741" w:rsidR="00CD0E1D" w:rsidRDefault="00CD0E1D" w:rsidP="00CD0E1D">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(d) Students who receive priority registration for enrollment pursuant to this section shall comply with the requirements of subdivision (a) of Section 78212.</w:t>
      </w:r>
    </w:p>
    <w:p w14:paraId="5EF38056" w14:textId="77777777" w:rsidR="00CD0E1D" w:rsidRDefault="00CD0E1D" w:rsidP="00CD0E1D">
      <w:pPr>
        <w:autoSpaceDE w:val="0"/>
        <w:autoSpaceDN w:val="0"/>
        <w:adjustRightInd w:val="0"/>
        <w:rPr>
          <w:rFonts w:ascii="ArialMT" w:eastAsiaTheme="minorHAnsi" w:hAnsi="ArialMT" w:cs="ArialMT"/>
          <w:color w:val="404040"/>
          <w:sz w:val="18"/>
          <w:szCs w:val="18"/>
        </w:rPr>
      </w:pPr>
    </w:p>
    <w:p w14:paraId="7279C92F" w14:textId="75ABE816" w:rsidR="00CD0E1D" w:rsidRDefault="00CD0E1D" w:rsidP="00CD0E1D">
      <w:pPr>
        <w:autoSpaceDE w:val="0"/>
        <w:autoSpaceDN w:val="0"/>
        <w:adjustRightInd w:val="0"/>
        <w:rPr>
          <w:rFonts w:ascii="Arial" w:eastAsiaTheme="minorHAnsi" w:hAnsi="Arial" w:cs="Arial"/>
          <w:color w:val="404040"/>
          <w:sz w:val="18"/>
          <w:szCs w:val="18"/>
        </w:rPr>
      </w:pPr>
      <w:r>
        <w:rPr>
          <w:rFonts w:ascii="ArialMT" w:eastAsiaTheme="minorHAnsi" w:hAnsi="ArialMT" w:cs="ArialMT"/>
          <w:color w:val="404040"/>
          <w:sz w:val="18"/>
          <w:szCs w:val="18"/>
        </w:rPr>
        <w:t xml:space="preserve">(e) (1) For the purposes of this section, “Armed Forces of the United States” means the Air Force, Army, Coast Guard, </w:t>
      </w:r>
      <w:r>
        <w:rPr>
          <w:rFonts w:ascii="Arial" w:eastAsiaTheme="minorHAnsi" w:hAnsi="Arial" w:cs="Arial"/>
          <w:color w:val="404040"/>
          <w:sz w:val="18"/>
          <w:szCs w:val="18"/>
        </w:rPr>
        <w:t>Marine Corps, National Guard, Naval Militia, Navy, Space Force, and the reserve components of each of those forces, including the California National Guard.</w:t>
      </w:r>
    </w:p>
    <w:p w14:paraId="1BECF4DA" w14:textId="77777777" w:rsidR="00CD0E1D" w:rsidRDefault="00CD0E1D" w:rsidP="00CD0E1D">
      <w:pPr>
        <w:autoSpaceDE w:val="0"/>
        <w:autoSpaceDN w:val="0"/>
        <w:adjustRightInd w:val="0"/>
        <w:rPr>
          <w:rFonts w:ascii="ArialMT" w:eastAsiaTheme="minorHAnsi" w:hAnsi="ArialMT" w:cs="ArialMT"/>
          <w:color w:val="404040"/>
          <w:sz w:val="18"/>
          <w:szCs w:val="18"/>
        </w:rPr>
      </w:pPr>
    </w:p>
    <w:p w14:paraId="2C1C7017" w14:textId="437AB2B2" w:rsidR="00CD0E1D" w:rsidRDefault="00CD0E1D" w:rsidP="00CD0E1D">
      <w:pPr>
        <w:autoSpaceDE w:val="0"/>
        <w:autoSpaceDN w:val="0"/>
        <w:adjustRightInd w:val="0"/>
        <w:rPr>
          <w:rFonts w:ascii="Arial" w:eastAsiaTheme="minorHAnsi" w:hAnsi="Arial" w:cs="Arial"/>
          <w:color w:val="404040"/>
          <w:sz w:val="18"/>
          <w:szCs w:val="18"/>
        </w:rPr>
      </w:pPr>
      <w:r>
        <w:rPr>
          <w:rFonts w:ascii="ArialMT" w:eastAsiaTheme="minorHAnsi" w:hAnsi="ArialMT" w:cs="ArialMT"/>
          <w:color w:val="404040"/>
          <w:sz w:val="18"/>
          <w:szCs w:val="18"/>
        </w:rPr>
        <w:t>(2) As used in this section, “member or former member of the Armed Forces of the United States” includes, but is not</w:t>
      </w:r>
      <w:r w:rsidR="00B158A9">
        <w:rPr>
          <w:rFonts w:ascii="ArialMT" w:eastAsiaTheme="minorHAnsi" w:hAnsi="ArialMT" w:cs="ArialMT"/>
          <w:color w:val="404040"/>
          <w:sz w:val="18"/>
          <w:szCs w:val="18"/>
        </w:rPr>
        <w:t xml:space="preserve"> </w:t>
      </w:r>
      <w:r>
        <w:rPr>
          <w:rFonts w:ascii="Arial" w:eastAsiaTheme="minorHAnsi" w:hAnsi="Arial" w:cs="Arial"/>
          <w:color w:val="404040"/>
          <w:sz w:val="18"/>
          <w:szCs w:val="18"/>
        </w:rPr>
        <w:t>necessarily limited to, any student who is called to active military duty compelling that student to take an academic</w:t>
      </w:r>
    </w:p>
    <w:p w14:paraId="4DBF4330" w14:textId="6C79FE9F" w:rsidR="00CD0E1D" w:rsidRDefault="00CD0E1D" w:rsidP="00CD0E1D">
      <w:pPr>
        <w:tabs>
          <w:tab w:val="right" w:pos="8550"/>
        </w:tabs>
        <w:rPr>
          <w:rFonts w:ascii="Arial" w:eastAsiaTheme="minorHAnsi" w:hAnsi="Arial" w:cs="Arial"/>
          <w:color w:val="404040"/>
          <w:sz w:val="18"/>
          <w:szCs w:val="18"/>
        </w:rPr>
      </w:pPr>
      <w:r>
        <w:rPr>
          <w:rFonts w:ascii="Arial" w:eastAsiaTheme="minorHAnsi" w:hAnsi="Arial" w:cs="Arial"/>
          <w:color w:val="404040"/>
          <w:sz w:val="18"/>
          <w:szCs w:val="18"/>
        </w:rPr>
        <w:t>leave of absence.</w:t>
      </w:r>
    </w:p>
    <w:p w14:paraId="1F2A1924" w14:textId="2D134BD4" w:rsidR="00CD0E1D" w:rsidRDefault="00CD0E1D" w:rsidP="00CD0E1D">
      <w:pPr>
        <w:tabs>
          <w:tab w:val="right" w:pos="8550"/>
        </w:tabs>
        <w:rPr>
          <w:rFonts w:ascii="Arial" w:eastAsiaTheme="minorHAnsi" w:hAnsi="Arial" w:cs="Arial"/>
          <w:color w:val="404040"/>
          <w:sz w:val="18"/>
          <w:szCs w:val="18"/>
        </w:rPr>
      </w:pPr>
    </w:p>
    <w:p w14:paraId="5850BE02" w14:textId="7C638AD6" w:rsidR="00CD0E1D" w:rsidRDefault="00CD0E1D" w:rsidP="00CD0E1D">
      <w:pPr>
        <w:tabs>
          <w:tab w:val="right" w:pos="8550"/>
        </w:tabs>
        <w:rPr>
          <w:rFonts w:ascii="Arial" w:eastAsiaTheme="minorHAnsi" w:hAnsi="Arial" w:cs="Arial"/>
          <w:color w:val="404040"/>
          <w:sz w:val="18"/>
          <w:szCs w:val="18"/>
        </w:rPr>
      </w:pPr>
      <w:r>
        <w:rPr>
          <w:rFonts w:ascii="Arial" w:eastAsiaTheme="minorHAnsi" w:hAnsi="Arial" w:cs="Arial"/>
          <w:color w:val="404040"/>
          <w:sz w:val="18"/>
          <w:szCs w:val="18"/>
        </w:rPr>
        <w:t>(Amended by Stats. 2022, Ch. 379, Sec. 5. (AB 1715) Effective January 1, 2023.)</w:t>
      </w:r>
    </w:p>
    <w:p w14:paraId="11D21E4B" w14:textId="44E0E21C" w:rsidR="00CD0E1D" w:rsidRDefault="00CD0E1D" w:rsidP="00CD0E1D">
      <w:pPr>
        <w:tabs>
          <w:tab w:val="right" w:pos="8550"/>
        </w:tabs>
        <w:rPr>
          <w:rFonts w:ascii="Arial" w:eastAsiaTheme="minorHAnsi" w:hAnsi="Arial" w:cs="Arial"/>
          <w:color w:val="404040"/>
          <w:sz w:val="18"/>
          <w:szCs w:val="18"/>
        </w:rPr>
      </w:pPr>
    </w:p>
    <w:p w14:paraId="47170D8D" w14:textId="77777777" w:rsidR="00CD0E1D" w:rsidRDefault="00CD0E1D" w:rsidP="00CD0E1D">
      <w:pPr>
        <w:autoSpaceDE w:val="0"/>
        <w:autoSpaceDN w:val="0"/>
        <w:adjustRightInd w:val="0"/>
        <w:rPr>
          <w:rFonts w:ascii="Arial" w:eastAsiaTheme="minorHAnsi" w:hAnsi="Arial" w:cs="Arial"/>
          <w:b/>
          <w:bCs/>
          <w:color w:val="EE1C24"/>
          <w:sz w:val="20"/>
          <w:szCs w:val="20"/>
        </w:rPr>
      </w:pPr>
      <w:r>
        <w:rPr>
          <w:rFonts w:ascii="Arial" w:eastAsiaTheme="minorHAnsi" w:hAnsi="Arial" w:cs="Arial"/>
          <w:b/>
          <w:bCs/>
          <w:color w:val="EE1C24"/>
          <w:sz w:val="20"/>
          <w:szCs w:val="20"/>
        </w:rPr>
        <w:t>EDC Section 66025.81</w:t>
      </w:r>
    </w:p>
    <w:p w14:paraId="4D2EC1DD" w14:textId="77777777" w:rsidR="00CD0E1D" w:rsidRDefault="00CD0E1D" w:rsidP="00CD0E1D">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 xml:space="preserve">(a) (1) By no later than July 1, 2023, the California State University and each community college district shall, and the University of California is requested to, with respect to each campus in their respective jurisdictions that administers a priority enrollment system, grant priority in that system for registration for enrollment to a student parent. </w:t>
      </w:r>
    </w:p>
    <w:p w14:paraId="6E0E9888" w14:textId="77777777" w:rsidR="00CD0E1D" w:rsidRDefault="00CD0E1D" w:rsidP="00CD0E1D">
      <w:pPr>
        <w:autoSpaceDE w:val="0"/>
        <w:autoSpaceDN w:val="0"/>
        <w:adjustRightInd w:val="0"/>
        <w:rPr>
          <w:rFonts w:ascii="Arial" w:eastAsiaTheme="minorHAnsi" w:hAnsi="Arial" w:cs="Arial"/>
          <w:color w:val="404040"/>
          <w:sz w:val="18"/>
          <w:szCs w:val="18"/>
        </w:rPr>
      </w:pPr>
    </w:p>
    <w:p w14:paraId="091D339F" w14:textId="5D2DBE33" w:rsidR="00CD0E1D" w:rsidRDefault="00CD0E1D" w:rsidP="00CD0E1D">
      <w:pPr>
        <w:autoSpaceDE w:val="0"/>
        <w:autoSpaceDN w:val="0"/>
        <w:adjustRightInd w:val="0"/>
        <w:rPr>
          <w:rFonts w:ascii="ArialMT" w:eastAsiaTheme="minorHAnsi" w:hAnsi="ArialMT" w:cs="ArialMT"/>
          <w:color w:val="404040"/>
          <w:sz w:val="18"/>
          <w:szCs w:val="18"/>
        </w:rPr>
      </w:pPr>
      <w:r>
        <w:rPr>
          <w:rFonts w:ascii="Arial" w:eastAsiaTheme="minorHAnsi" w:hAnsi="Arial" w:cs="Arial"/>
          <w:color w:val="404040"/>
          <w:sz w:val="18"/>
          <w:szCs w:val="18"/>
        </w:rPr>
        <w:t xml:space="preserve">(2) In implementing this subdivision, each campus of the California Community Colleges, the California State University, and the University of California is encouraged to use information from any or a combination of the following to help </w:t>
      </w:r>
      <w:r>
        <w:rPr>
          <w:rFonts w:ascii="ArialMT" w:eastAsiaTheme="minorHAnsi" w:hAnsi="ArialMT" w:cs="ArialMT"/>
          <w:color w:val="404040"/>
          <w:sz w:val="18"/>
          <w:szCs w:val="18"/>
        </w:rPr>
        <w:t>determine a student parent’s eligibility for the priority registration established pursuant to this subdivision:</w:t>
      </w:r>
    </w:p>
    <w:p w14:paraId="4052143B" w14:textId="77777777" w:rsidR="00CD0E1D" w:rsidRDefault="00CD0E1D" w:rsidP="00CD0E1D">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(A) The Free Application for Federal Student Aid (FAFSA).</w:t>
      </w:r>
    </w:p>
    <w:p w14:paraId="27DF017D" w14:textId="77777777" w:rsidR="00CD0E1D" w:rsidRDefault="00CD0E1D" w:rsidP="00CD0E1D">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(B) The California Dream Act Application (CADAA).</w:t>
      </w:r>
    </w:p>
    <w:p w14:paraId="3148DB06" w14:textId="77777777" w:rsidR="00CD0E1D" w:rsidRDefault="00CD0E1D" w:rsidP="00CD0E1D">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(C) The application to receive a fee waiver pursuant to Section 76300.</w:t>
      </w:r>
    </w:p>
    <w:p w14:paraId="53073B03" w14:textId="3EE6A423" w:rsidR="00CD0E1D" w:rsidRDefault="00CD0E1D" w:rsidP="00CD0E1D">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(D) Any campus form or documentation that identifies student parents.</w:t>
      </w:r>
    </w:p>
    <w:p w14:paraId="3133A4FD" w14:textId="77777777" w:rsidR="00CD0E1D" w:rsidRDefault="00CD0E1D" w:rsidP="00CD0E1D">
      <w:pPr>
        <w:autoSpaceDE w:val="0"/>
        <w:autoSpaceDN w:val="0"/>
        <w:adjustRightInd w:val="0"/>
        <w:rPr>
          <w:rFonts w:ascii="Arial" w:eastAsiaTheme="minorHAnsi" w:hAnsi="Arial" w:cs="Arial"/>
          <w:color w:val="404040"/>
          <w:sz w:val="18"/>
          <w:szCs w:val="18"/>
        </w:rPr>
      </w:pPr>
    </w:p>
    <w:p w14:paraId="7632D7FD" w14:textId="3398A820" w:rsidR="00CD0E1D" w:rsidRDefault="00CD0E1D" w:rsidP="00CD0E1D">
      <w:pPr>
        <w:autoSpaceDE w:val="0"/>
        <w:autoSpaceDN w:val="0"/>
        <w:adjustRightInd w:val="0"/>
        <w:rPr>
          <w:rFonts w:ascii="Arial" w:eastAsiaTheme="minorHAnsi" w:hAnsi="Arial" w:cs="Arial"/>
          <w:color w:val="404040"/>
          <w:sz w:val="18"/>
          <w:szCs w:val="18"/>
        </w:rPr>
      </w:pPr>
      <w:r>
        <w:rPr>
          <w:rFonts w:ascii="ArialMT" w:eastAsiaTheme="minorHAnsi" w:hAnsi="ArialMT" w:cs="ArialMT"/>
          <w:color w:val="404040"/>
          <w:sz w:val="18"/>
          <w:szCs w:val="18"/>
        </w:rPr>
        <w:t>(b) For purposes of this section, “student parent” means a student who has a child or children under 18 years of age</w:t>
      </w:r>
      <w:r w:rsidR="00B158A9">
        <w:rPr>
          <w:rFonts w:ascii="ArialMT" w:eastAsiaTheme="minorHAnsi" w:hAnsi="ArialMT" w:cs="ArialMT"/>
          <w:color w:val="404040"/>
          <w:sz w:val="18"/>
          <w:szCs w:val="18"/>
        </w:rPr>
        <w:t xml:space="preserve"> </w:t>
      </w:r>
      <w:r>
        <w:rPr>
          <w:rFonts w:ascii="Arial" w:eastAsiaTheme="minorHAnsi" w:hAnsi="Arial" w:cs="Arial"/>
          <w:color w:val="404040"/>
          <w:sz w:val="18"/>
          <w:szCs w:val="18"/>
        </w:rPr>
        <w:t>who will receive more than half of their support from that student.</w:t>
      </w:r>
    </w:p>
    <w:p w14:paraId="1FF61769" w14:textId="77777777" w:rsidR="00CD0E1D" w:rsidRDefault="00CD0E1D" w:rsidP="00CD0E1D">
      <w:pPr>
        <w:tabs>
          <w:tab w:val="right" w:pos="8550"/>
        </w:tabs>
        <w:rPr>
          <w:rFonts w:ascii="Arial" w:eastAsiaTheme="minorHAnsi" w:hAnsi="Arial" w:cs="Arial"/>
          <w:color w:val="404040"/>
          <w:sz w:val="18"/>
          <w:szCs w:val="18"/>
        </w:rPr>
      </w:pPr>
    </w:p>
    <w:p w14:paraId="024F353A" w14:textId="1E9C4E1D" w:rsidR="00CD0E1D" w:rsidRDefault="00CD0E1D" w:rsidP="00CD0E1D">
      <w:pPr>
        <w:tabs>
          <w:tab w:val="right" w:pos="8550"/>
        </w:tabs>
        <w:rPr>
          <w:rFonts w:ascii="Arial" w:eastAsiaTheme="minorHAnsi" w:hAnsi="Arial" w:cs="Arial"/>
          <w:color w:val="404040"/>
          <w:sz w:val="18"/>
          <w:szCs w:val="18"/>
        </w:rPr>
      </w:pPr>
      <w:r>
        <w:rPr>
          <w:rFonts w:ascii="Arial" w:eastAsiaTheme="minorHAnsi" w:hAnsi="Arial" w:cs="Arial"/>
          <w:color w:val="404040"/>
          <w:sz w:val="18"/>
          <w:szCs w:val="18"/>
        </w:rPr>
        <w:t>(Added by Stats. 2022, Ch. 935, Sec. 3. (AB 2881) Effective January 1, 2023.)</w:t>
      </w:r>
    </w:p>
    <w:p w14:paraId="6D6D5F3C" w14:textId="17EB838D" w:rsidR="0088331A" w:rsidRDefault="0088331A" w:rsidP="00CD0E1D">
      <w:pPr>
        <w:tabs>
          <w:tab w:val="right" w:pos="8550"/>
        </w:tabs>
        <w:rPr>
          <w:rFonts w:ascii="Arial" w:eastAsiaTheme="minorHAnsi" w:hAnsi="Arial" w:cs="Arial"/>
          <w:color w:val="404040"/>
          <w:sz w:val="18"/>
          <w:szCs w:val="18"/>
        </w:rPr>
      </w:pPr>
    </w:p>
    <w:p w14:paraId="6FE9F118" w14:textId="77777777" w:rsidR="0088331A" w:rsidRDefault="0088331A" w:rsidP="0088331A">
      <w:pPr>
        <w:autoSpaceDE w:val="0"/>
        <w:autoSpaceDN w:val="0"/>
        <w:adjustRightInd w:val="0"/>
        <w:rPr>
          <w:rFonts w:ascii="Arial" w:eastAsiaTheme="minorHAnsi" w:hAnsi="Arial" w:cs="Arial"/>
          <w:b/>
          <w:bCs/>
          <w:color w:val="EE1C24"/>
          <w:sz w:val="20"/>
          <w:szCs w:val="20"/>
        </w:rPr>
      </w:pPr>
      <w:r>
        <w:rPr>
          <w:rFonts w:ascii="Arial" w:eastAsiaTheme="minorHAnsi" w:hAnsi="Arial" w:cs="Arial"/>
          <w:b/>
          <w:bCs/>
          <w:color w:val="EE1C24"/>
          <w:sz w:val="20"/>
          <w:szCs w:val="20"/>
        </w:rPr>
        <w:t>EDC Section 66025.9</w:t>
      </w:r>
    </w:p>
    <w:p w14:paraId="0ADBC6D6" w14:textId="73936E3A"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(a) The California State University and each community college district shall, and the University of California is requested to, with respect to each campus in their respective jurisdictions that administers a priority enrollment system, grant priority in that system for registration for enrollment to a foster youth, former foster youth, homeless youth, or former homeless youth.</w:t>
      </w:r>
    </w:p>
    <w:p w14:paraId="28C12594" w14:textId="77777777" w:rsidR="0088331A" w:rsidRDefault="0088331A" w:rsidP="0088331A">
      <w:pPr>
        <w:autoSpaceDE w:val="0"/>
        <w:autoSpaceDN w:val="0"/>
        <w:adjustRightInd w:val="0"/>
        <w:rPr>
          <w:rFonts w:ascii="Arial" w:eastAsiaTheme="minorHAnsi" w:hAnsi="Arial" w:cs="Arial"/>
          <w:color w:val="404040"/>
          <w:sz w:val="18"/>
          <w:szCs w:val="18"/>
        </w:rPr>
      </w:pPr>
    </w:p>
    <w:p w14:paraId="41226A5A" w14:textId="14CB5C36" w:rsidR="0088331A" w:rsidRDefault="0088331A" w:rsidP="0088331A">
      <w:pPr>
        <w:tabs>
          <w:tab w:val="right" w:pos="8550"/>
        </w:tabs>
        <w:rPr>
          <w:rFonts w:ascii="Arial" w:eastAsiaTheme="minorHAnsi" w:hAnsi="Arial" w:cs="Arial"/>
          <w:color w:val="404040"/>
          <w:sz w:val="18"/>
          <w:szCs w:val="18"/>
        </w:rPr>
      </w:pPr>
      <w:r>
        <w:rPr>
          <w:rFonts w:ascii="Arial" w:eastAsiaTheme="minorHAnsi" w:hAnsi="Arial" w:cs="Arial"/>
          <w:color w:val="404040"/>
          <w:sz w:val="18"/>
          <w:szCs w:val="18"/>
        </w:rPr>
        <w:t>(b) For purposes of this section:</w:t>
      </w:r>
    </w:p>
    <w:p w14:paraId="589D34FE" w14:textId="2206E904" w:rsidR="0088331A" w:rsidRDefault="0088331A" w:rsidP="0088331A">
      <w:pPr>
        <w:tabs>
          <w:tab w:val="right" w:pos="8550"/>
        </w:tabs>
        <w:rPr>
          <w:rFonts w:ascii="Arial" w:eastAsiaTheme="minorHAnsi" w:hAnsi="Arial" w:cs="Arial"/>
          <w:color w:val="404040"/>
          <w:sz w:val="18"/>
          <w:szCs w:val="18"/>
        </w:rPr>
      </w:pPr>
    </w:p>
    <w:p w14:paraId="59BCC95D" w14:textId="45127554" w:rsidR="0088331A" w:rsidRDefault="0088331A" w:rsidP="0088331A">
      <w:pPr>
        <w:autoSpaceDE w:val="0"/>
        <w:autoSpaceDN w:val="0"/>
        <w:adjustRightInd w:val="0"/>
        <w:rPr>
          <w:rFonts w:ascii="Arial" w:eastAsiaTheme="minorHAnsi" w:hAnsi="Arial" w:cs="Arial"/>
          <w:color w:val="404040"/>
          <w:sz w:val="18"/>
          <w:szCs w:val="18"/>
        </w:rPr>
      </w:pPr>
      <w:r>
        <w:rPr>
          <w:rFonts w:ascii="ArialMT" w:eastAsiaTheme="minorHAnsi" w:hAnsi="ArialMT" w:cs="ArialMT"/>
          <w:color w:val="404040"/>
          <w:sz w:val="18"/>
          <w:szCs w:val="18"/>
        </w:rPr>
        <w:t xml:space="preserve">(1) “Foster youth and former foster youth” means a person in California whose dependency was established or continued by a court of competent jurisdiction, including a tribal court, on or after the youth’s 13th birthday and who is </w:t>
      </w:r>
      <w:r>
        <w:rPr>
          <w:rFonts w:ascii="Arial" w:eastAsiaTheme="minorHAnsi" w:hAnsi="Arial" w:cs="Arial"/>
          <w:color w:val="404040"/>
          <w:sz w:val="18"/>
          <w:szCs w:val="18"/>
        </w:rPr>
        <w:t>no older than 25 years of age at the commencement of the academic year.</w:t>
      </w:r>
    </w:p>
    <w:p w14:paraId="618379F8" w14:textId="77777777" w:rsidR="0088331A" w:rsidRDefault="0088331A" w:rsidP="0088331A">
      <w:pPr>
        <w:autoSpaceDE w:val="0"/>
        <w:autoSpaceDN w:val="0"/>
        <w:adjustRightInd w:val="0"/>
        <w:rPr>
          <w:rFonts w:ascii="ArialMT" w:eastAsiaTheme="minorHAnsi" w:hAnsi="ArialMT" w:cs="ArialMT"/>
          <w:color w:val="404040"/>
          <w:sz w:val="18"/>
          <w:szCs w:val="18"/>
        </w:rPr>
      </w:pPr>
    </w:p>
    <w:p w14:paraId="38034424" w14:textId="508D5220" w:rsidR="0088331A" w:rsidRDefault="0088331A" w:rsidP="0088331A">
      <w:pPr>
        <w:autoSpaceDE w:val="0"/>
        <w:autoSpaceDN w:val="0"/>
        <w:adjustRightInd w:val="0"/>
        <w:rPr>
          <w:rFonts w:ascii="Arial" w:eastAsiaTheme="minorHAnsi" w:hAnsi="Arial" w:cs="Arial"/>
          <w:color w:val="404040"/>
          <w:sz w:val="18"/>
          <w:szCs w:val="18"/>
        </w:rPr>
      </w:pPr>
      <w:r>
        <w:rPr>
          <w:rFonts w:ascii="ArialMT" w:eastAsiaTheme="minorHAnsi" w:hAnsi="ArialMT" w:cs="ArialMT"/>
          <w:color w:val="404040"/>
          <w:sz w:val="18"/>
          <w:szCs w:val="18"/>
        </w:rPr>
        <w:t xml:space="preserve">(2) “Homeless youth and former homeless youth” means a student under 25 years of age, who has been verified, in the case of a former homeless youth, at any time during the 24 months immediately preceding the receipt of the youth’s </w:t>
      </w:r>
      <w:r>
        <w:rPr>
          <w:rFonts w:ascii="Arial" w:eastAsiaTheme="minorHAnsi" w:hAnsi="Arial" w:cs="Arial"/>
          <w:color w:val="404040"/>
          <w:sz w:val="18"/>
          <w:szCs w:val="18"/>
        </w:rPr>
        <w:t>application for admission by a postsecondary educational institution that is a qualifying institution pursuant to Section 69432.7, as a homeless child or youth, as defined in subsection (2) of Section 725 of the federal McKinney-Vento Homeless Assistance Act (42 U.S.C. Sec. 11434a(2)), by at least one of the following:</w:t>
      </w:r>
    </w:p>
    <w:p w14:paraId="58946E7D" w14:textId="77777777" w:rsidR="0088331A" w:rsidRDefault="0088331A" w:rsidP="0088331A">
      <w:pPr>
        <w:autoSpaceDE w:val="0"/>
        <w:autoSpaceDN w:val="0"/>
        <w:adjustRightInd w:val="0"/>
        <w:rPr>
          <w:rFonts w:ascii="Arial" w:eastAsiaTheme="minorHAnsi" w:hAnsi="Arial" w:cs="Arial"/>
          <w:color w:val="404040"/>
          <w:sz w:val="18"/>
          <w:szCs w:val="18"/>
        </w:rPr>
      </w:pPr>
    </w:p>
    <w:p w14:paraId="4402C77A" w14:textId="5BE08BBA"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(A) A homeless services provider, as that term is defined in paragraph (3) of subdivision (e) of Section 103577 of the Health and Safety Code.</w:t>
      </w:r>
    </w:p>
    <w:p w14:paraId="2691400E" w14:textId="77777777" w:rsidR="0088331A" w:rsidRDefault="0088331A" w:rsidP="0088331A">
      <w:pPr>
        <w:autoSpaceDE w:val="0"/>
        <w:autoSpaceDN w:val="0"/>
        <w:adjustRightInd w:val="0"/>
        <w:rPr>
          <w:rFonts w:ascii="Arial" w:eastAsiaTheme="minorHAnsi" w:hAnsi="Arial" w:cs="Arial"/>
          <w:color w:val="404040"/>
          <w:sz w:val="18"/>
          <w:szCs w:val="18"/>
        </w:rPr>
      </w:pPr>
    </w:p>
    <w:p w14:paraId="004E1228" w14:textId="69A7D8DB"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(B) The director of a federal TRIO program or Gaining Early Awareness and Readiness for Undergraduate Programs program, or a designee of that director.</w:t>
      </w:r>
    </w:p>
    <w:p w14:paraId="4E189AE4" w14:textId="77777777" w:rsidR="0088331A" w:rsidRDefault="0088331A" w:rsidP="0088331A">
      <w:pPr>
        <w:autoSpaceDE w:val="0"/>
        <w:autoSpaceDN w:val="0"/>
        <w:adjustRightInd w:val="0"/>
        <w:rPr>
          <w:rFonts w:ascii="Arial" w:eastAsiaTheme="minorHAnsi" w:hAnsi="Arial" w:cs="Arial"/>
          <w:color w:val="404040"/>
          <w:sz w:val="18"/>
          <w:szCs w:val="18"/>
        </w:rPr>
      </w:pPr>
    </w:p>
    <w:p w14:paraId="4E1B4140" w14:textId="6737432A"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(C) A financial aid administrator for an institution of higher education.</w:t>
      </w:r>
    </w:p>
    <w:p w14:paraId="595F7290" w14:textId="77777777" w:rsidR="0088331A" w:rsidRDefault="0088331A" w:rsidP="0088331A">
      <w:pPr>
        <w:autoSpaceDE w:val="0"/>
        <w:autoSpaceDN w:val="0"/>
        <w:adjustRightInd w:val="0"/>
        <w:rPr>
          <w:rFonts w:ascii="Arial" w:eastAsiaTheme="minorHAnsi" w:hAnsi="Arial" w:cs="Arial"/>
          <w:color w:val="404040"/>
          <w:sz w:val="18"/>
          <w:szCs w:val="18"/>
        </w:rPr>
      </w:pPr>
    </w:p>
    <w:p w14:paraId="06A3215A" w14:textId="20FB079A"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(D) A homeless and foster student liaison designated pursuant to paragraph (1) of subdivision (a) of Section 67003.5.</w:t>
      </w:r>
    </w:p>
    <w:p w14:paraId="481972C4" w14:textId="77777777" w:rsidR="0088331A" w:rsidRDefault="0088331A" w:rsidP="0088331A">
      <w:pPr>
        <w:autoSpaceDE w:val="0"/>
        <w:autoSpaceDN w:val="0"/>
        <w:adjustRightInd w:val="0"/>
        <w:rPr>
          <w:rFonts w:ascii="ArialMT" w:eastAsiaTheme="minorHAnsi" w:hAnsi="ArialMT" w:cs="ArialMT"/>
          <w:color w:val="404040"/>
          <w:sz w:val="18"/>
          <w:szCs w:val="18"/>
        </w:rPr>
      </w:pPr>
    </w:p>
    <w:p w14:paraId="1A42CD01" w14:textId="3058F62C" w:rsidR="0088331A" w:rsidRDefault="0088331A" w:rsidP="0088331A">
      <w:pPr>
        <w:autoSpaceDE w:val="0"/>
        <w:autoSpaceDN w:val="0"/>
        <w:adjustRightInd w:val="0"/>
        <w:rPr>
          <w:rFonts w:ascii="Arial" w:eastAsiaTheme="minorHAnsi" w:hAnsi="Arial" w:cs="Arial"/>
          <w:color w:val="404040"/>
          <w:sz w:val="18"/>
          <w:szCs w:val="18"/>
        </w:rPr>
      </w:pPr>
      <w:r>
        <w:rPr>
          <w:rFonts w:ascii="ArialMT" w:eastAsiaTheme="minorHAnsi" w:hAnsi="ArialMT" w:cs="ArialMT"/>
          <w:color w:val="404040"/>
          <w:sz w:val="18"/>
          <w:szCs w:val="18"/>
        </w:rPr>
        <w:t xml:space="preserve">(E) For American Indian students, a representative of the student’s tribe or a representative of a tribal organization that </w:t>
      </w:r>
      <w:r>
        <w:rPr>
          <w:rFonts w:ascii="Arial" w:eastAsiaTheme="minorHAnsi" w:hAnsi="Arial" w:cs="Arial"/>
          <w:color w:val="404040"/>
          <w:sz w:val="18"/>
          <w:szCs w:val="18"/>
        </w:rPr>
        <w:t>is a homeless services provider.</w:t>
      </w:r>
    </w:p>
    <w:p w14:paraId="7CFBD70D" w14:textId="77777777" w:rsidR="0088331A" w:rsidRDefault="0088331A" w:rsidP="0088331A">
      <w:pPr>
        <w:autoSpaceDE w:val="0"/>
        <w:autoSpaceDN w:val="0"/>
        <w:adjustRightInd w:val="0"/>
        <w:rPr>
          <w:rFonts w:ascii="Arial" w:eastAsiaTheme="minorHAnsi" w:hAnsi="Arial" w:cs="Arial"/>
          <w:color w:val="404040"/>
          <w:sz w:val="18"/>
          <w:szCs w:val="18"/>
        </w:rPr>
      </w:pPr>
    </w:p>
    <w:p w14:paraId="52959619" w14:textId="7FB02427"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(c) For purposes of this section, a student who is verified as a homeless youth as defined in paragraph (2) of</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subdivision (b) shall retain that status for a period of six years from the date of admission to the postsecondary</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educational institution.</w:t>
      </w:r>
    </w:p>
    <w:p w14:paraId="1FC1D1B1" w14:textId="77777777" w:rsidR="0088331A" w:rsidRDefault="0088331A" w:rsidP="0088331A">
      <w:pPr>
        <w:tabs>
          <w:tab w:val="right" w:pos="8550"/>
        </w:tabs>
        <w:rPr>
          <w:rFonts w:ascii="Arial" w:eastAsiaTheme="minorHAnsi" w:hAnsi="Arial" w:cs="Arial"/>
          <w:color w:val="404040"/>
          <w:sz w:val="18"/>
          <w:szCs w:val="18"/>
        </w:rPr>
      </w:pPr>
    </w:p>
    <w:p w14:paraId="7E25F1C7" w14:textId="69963B3B" w:rsidR="0088331A" w:rsidRDefault="0088331A" w:rsidP="0088331A">
      <w:pPr>
        <w:tabs>
          <w:tab w:val="right" w:pos="8550"/>
        </w:tabs>
        <w:rPr>
          <w:rFonts w:ascii="Arial" w:eastAsiaTheme="minorHAnsi" w:hAnsi="Arial" w:cs="Arial"/>
          <w:color w:val="404040"/>
          <w:sz w:val="18"/>
          <w:szCs w:val="18"/>
        </w:rPr>
      </w:pPr>
      <w:r>
        <w:rPr>
          <w:rFonts w:ascii="Arial" w:eastAsiaTheme="minorHAnsi" w:hAnsi="Arial" w:cs="Arial"/>
          <w:color w:val="404040"/>
          <w:sz w:val="18"/>
          <w:szCs w:val="18"/>
        </w:rPr>
        <w:t>(Amended by Stats. 2021, Ch. 574, Sec. 1. (SB 512) Effective January 1, 2022.)</w:t>
      </w:r>
    </w:p>
    <w:p w14:paraId="436B2EA9" w14:textId="01E9D646" w:rsidR="0088331A" w:rsidRDefault="0088331A" w:rsidP="0088331A">
      <w:pPr>
        <w:tabs>
          <w:tab w:val="right" w:pos="8550"/>
        </w:tabs>
        <w:rPr>
          <w:rFonts w:ascii="Arial" w:eastAsiaTheme="minorHAnsi" w:hAnsi="Arial" w:cs="Arial"/>
          <w:color w:val="404040"/>
          <w:sz w:val="18"/>
          <w:szCs w:val="18"/>
        </w:rPr>
      </w:pPr>
    </w:p>
    <w:p w14:paraId="25626BF2" w14:textId="77777777" w:rsidR="0088331A" w:rsidRDefault="0088331A" w:rsidP="0088331A">
      <w:pPr>
        <w:autoSpaceDE w:val="0"/>
        <w:autoSpaceDN w:val="0"/>
        <w:adjustRightInd w:val="0"/>
        <w:rPr>
          <w:rFonts w:ascii="Arial" w:eastAsiaTheme="minorHAnsi" w:hAnsi="Arial" w:cs="Arial"/>
          <w:b/>
          <w:bCs/>
          <w:color w:val="EE1C24"/>
          <w:sz w:val="20"/>
          <w:szCs w:val="20"/>
        </w:rPr>
      </w:pPr>
      <w:r>
        <w:rPr>
          <w:rFonts w:ascii="Arial" w:eastAsiaTheme="minorHAnsi" w:hAnsi="Arial" w:cs="Arial"/>
          <w:b/>
          <w:bCs/>
          <w:color w:val="EE1C24"/>
          <w:sz w:val="20"/>
          <w:szCs w:val="20"/>
        </w:rPr>
        <w:t>EDC Section 66025.92</w:t>
      </w:r>
    </w:p>
    <w:p w14:paraId="02CDFCD9" w14:textId="4284EF20" w:rsidR="0088331A" w:rsidRDefault="0088331A" w:rsidP="00B158A9">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(a) The Legislature finds and declares that the priority enrollment for registration required by this section is</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necessary to ensure that the flexibility related to educational opportunities that was adopted as part of the broader</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changes to the California Work Opportunity and Responsibility to Kids (CalWORKs) program in Chapter 47 of the</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Statutes of 2012 is not undermined by students who are CalWORKs recipients being unable to access necessary</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classes.</w:t>
      </w:r>
    </w:p>
    <w:p w14:paraId="47E30AB9" w14:textId="6C1F35A5" w:rsidR="0088331A" w:rsidRDefault="0088331A" w:rsidP="0088331A">
      <w:pPr>
        <w:tabs>
          <w:tab w:val="right" w:pos="8550"/>
        </w:tabs>
        <w:rPr>
          <w:rFonts w:ascii="Arial" w:eastAsiaTheme="minorHAnsi" w:hAnsi="Arial" w:cs="Arial"/>
          <w:color w:val="404040"/>
          <w:sz w:val="18"/>
          <w:szCs w:val="18"/>
        </w:rPr>
      </w:pPr>
    </w:p>
    <w:p w14:paraId="60A9EFA9" w14:textId="40568DB4"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(b) Each community college district that administers a priority enrollment system shall grant priority in that system for</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registration for enrollment to any student who is a CalWORKs or Tribal TANF recipient.</w:t>
      </w:r>
    </w:p>
    <w:p w14:paraId="26CA98E9" w14:textId="77777777" w:rsidR="0088331A" w:rsidRDefault="0088331A" w:rsidP="0088331A">
      <w:pPr>
        <w:autoSpaceDE w:val="0"/>
        <w:autoSpaceDN w:val="0"/>
        <w:adjustRightInd w:val="0"/>
        <w:rPr>
          <w:rFonts w:ascii="Arial" w:eastAsiaTheme="minorHAnsi" w:hAnsi="Arial" w:cs="Arial"/>
          <w:color w:val="404040"/>
          <w:sz w:val="18"/>
          <w:szCs w:val="18"/>
        </w:rPr>
      </w:pPr>
    </w:p>
    <w:p w14:paraId="523F0467" w14:textId="20BAB936"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(c) Students who receive priority registration for enrollment pursuant to this section shall comply with the requirements of subdivision (a) of Section 78212.</w:t>
      </w:r>
    </w:p>
    <w:p w14:paraId="3660044A" w14:textId="77777777" w:rsidR="0088331A" w:rsidRDefault="0088331A" w:rsidP="0088331A">
      <w:pPr>
        <w:autoSpaceDE w:val="0"/>
        <w:autoSpaceDN w:val="0"/>
        <w:adjustRightInd w:val="0"/>
        <w:rPr>
          <w:rFonts w:ascii="Arial" w:eastAsiaTheme="minorHAnsi" w:hAnsi="Arial" w:cs="Arial"/>
          <w:color w:val="404040"/>
          <w:sz w:val="18"/>
          <w:szCs w:val="18"/>
        </w:rPr>
      </w:pPr>
    </w:p>
    <w:p w14:paraId="0459DE00" w14:textId="1C916327" w:rsidR="0088331A" w:rsidRDefault="0088331A" w:rsidP="0088331A">
      <w:pPr>
        <w:tabs>
          <w:tab w:val="right" w:pos="8550"/>
        </w:tabs>
        <w:rPr>
          <w:rFonts w:ascii="Arial" w:eastAsiaTheme="minorHAnsi" w:hAnsi="Arial" w:cs="Arial"/>
          <w:color w:val="404040"/>
          <w:sz w:val="18"/>
          <w:szCs w:val="18"/>
        </w:rPr>
      </w:pPr>
      <w:r>
        <w:rPr>
          <w:rFonts w:ascii="Arial" w:eastAsiaTheme="minorHAnsi" w:hAnsi="Arial" w:cs="Arial"/>
          <w:color w:val="404040"/>
          <w:sz w:val="18"/>
          <w:szCs w:val="18"/>
        </w:rPr>
        <w:t>(d) For purposes of this section:</w:t>
      </w:r>
    </w:p>
    <w:p w14:paraId="10958199" w14:textId="5299876C" w:rsidR="0088331A" w:rsidRDefault="0088331A" w:rsidP="0088331A">
      <w:pPr>
        <w:tabs>
          <w:tab w:val="right" w:pos="8550"/>
        </w:tabs>
        <w:rPr>
          <w:rFonts w:ascii="Arial" w:eastAsiaTheme="minorHAnsi" w:hAnsi="Arial" w:cs="Arial"/>
          <w:color w:val="404040"/>
          <w:sz w:val="18"/>
          <w:szCs w:val="18"/>
        </w:rPr>
      </w:pPr>
    </w:p>
    <w:p w14:paraId="6C82E8A9" w14:textId="7D35445A" w:rsidR="0088331A" w:rsidRDefault="0088331A" w:rsidP="0088331A">
      <w:pPr>
        <w:autoSpaceDE w:val="0"/>
        <w:autoSpaceDN w:val="0"/>
        <w:adjustRightInd w:val="0"/>
        <w:rPr>
          <w:rFonts w:ascii="Arial" w:eastAsiaTheme="minorHAnsi" w:hAnsi="Arial" w:cs="Arial"/>
          <w:color w:val="404040"/>
          <w:sz w:val="18"/>
          <w:szCs w:val="18"/>
        </w:rPr>
      </w:pPr>
      <w:r>
        <w:rPr>
          <w:rFonts w:ascii="ArialMT" w:eastAsiaTheme="minorHAnsi" w:hAnsi="ArialMT" w:cs="ArialMT"/>
          <w:color w:val="404040"/>
          <w:sz w:val="18"/>
          <w:szCs w:val="18"/>
        </w:rPr>
        <w:t>(1) “CalWORKs recipient” means a recipient of aid under Chapter 2 (commencing with Section 11200) of Part 3 of</w:t>
      </w:r>
      <w:r w:rsidR="00B158A9">
        <w:rPr>
          <w:rFonts w:ascii="ArialMT" w:eastAsiaTheme="minorHAnsi" w:hAnsi="ArialMT" w:cs="ArialMT"/>
          <w:color w:val="404040"/>
          <w:sz w:val="18"/>
          <w:szCs w:val="18"/>
        </w:rPr>
        <w:t xml:space="preserve"> </w:t>
      </w:r>
      <w:r>
        <w:rPr>
          <w:rFonts w:ascii="Arial" w:eastAsiaTheme="minorHAnsi" w:hAnsi="Arial" w:cs="Arial"/>
          <w:color w:val="404040"/>
          <w:sz w:val="18"/>
          <w:szCs w:val="18"/>
        </w:rPr>
        <w:t>Division 9 of the Welfare and Institutions Code or any successor program.</w:t>
      </w:r>
    </w:p>
    <w:p w14:paraId="627CEB57" w14:textId="77777777" w:rsidR="0088331A" w:rsidRDefault="0088331A" w:rsidP="0088331A">
      <w:pPr>
        <w:autoSpaceDE w:val="0"/>
        <w:autoSpaceDN w:val="0"/>
        <w:adjustRightInd w:val="0"/>
        <w:rPr>
          <w:rFonts w:ascii="ArialMT" w:eastAsiaTheme="minorHAnsi" w:hAnsi="ArialMT" w:cs="ArialMT"/>
          <w:color w:val="404040"/>
          <w:sz w:val="18"/>
          <w:szCs w:val="18"/>
        </w:rPr>
      </w:pPr>
    </w:p>
    <w:p w14:paraId="14811BA6" w14:textId="304064C4" w:rsidR="0088331A" w:rsidRDefault="0088331A" w:rsidP="0088331A">
      <w:pPr>
        <w:autoSpaceDE w:val="0"/>
        <w:autoSpaceDN w:val="0"/>
        <w:adjustRightInd w:val="0"/>
        <w:rPr>
          <w:rFonts w:ascii="Arial" w:eastAsiaTheme="minorHAnsi" w:hAnsi="Arial" w:cs="Arial"/>
          <w:color w:val="404040"/>
          <w:sz w:val="18"/>
          <w:szCs w:val="18"/>
        </w:rPr>
      </w:pPr>
      <w:r>
        <w:rPr>
          <w:rFonts w:ascii="ArialMT" w:eastAsiaTheme="minorHAnsi" w:hAnsi="ArialMT" w:cs="ArialMT"/>
          <w:color w:val="404040"/>
          <w:sz w:val="18"/>
          <w:szCs w:val="18"/>
        </w:rPr>
        <w:t xml:space="preserve">(2) “Tribal TANF recipient” means a recipient of aid pursuant to Section 10553.25 of the Welfare and Institutions Code </w:t>
      </w:r>
      <w:r>
        <w:rPr>
          <w:rFonts w:ascii="Arial" w:eastAsiaTheme="minorHAnsi" w:hAnsi="Arial" w:cs="Arial"/>
          <w:color w:val="404040"/>
          <w:sz w:val="18"/>
          <w:szCs w:val="18"/>
        </w:rPr>
        <w:t>or any successor provision.</w:t>
      </w:r>
    </w:p>
    <w:p w14:paraId="432A141A" w14:textId="77777777" w:rsidR="0088331A" w:rsidRDefault="0088331A" w:rsidP="0088331A">
      <w:pPr>
        <w:tabs>
          <w:tab w:val="right" w:pos="8550"/>
        </w:tabs>
        <w:rPr>
          <w:rFonts w:ascii="Arial" w:eastAsiaTheme="minorHAnsi" w:hAnsi="Arial" w:cs="Arial"/>
          <w:color w:val="404040"/>
          <w:sz w:val="18"/>
          <w:szCs w:val="18"/>
        </w:rPr>
      </w:pPr>
    </w:p>
    <w:p w14:paraId="66ED26F4" w14:textId="40521378" w:rsidR="0088331A" w:rsidRDefault="0088331A" w:rsidP="0088331A">
      <w:pPr>
        <w:tabs>
          <w:tab w:val="right" w:pos="8550"/>
        </w:tabs>
        <w:rPr>
          <w:rFonts w:ascii="Arial" w:eastAsiaTheme="minorHAnsi" w:hAnsi="Arial" w:cs="Arial"/>
          <w:color w:val="404040"/>
          <w:sz w:val="18"/>
          <w:szCs w:val="18"/>
        </w:rPr>
      </w:pPr>
      <w:r>
        <w:rPr>
          <w:rFonts w:ascii="Arial" w:eastAsiaTheme="minorHAnsi" w:hAnsi="Arial" w:cs="Arial"/>
          <w:color w:val="404040"/>
          <w:sz w:val="18"/>
          <w:szCs w:val="18"/>
        </w:rPr>
        <w:t>(Amended by Stats. 2017, Ch. 97, Sec. 1. (SB 164) Effective January 1, 2018.)</w:t>
      </w:r>
    </w:p>
    <w:p w14:paraId="27C1BD42" w14:textId="591E41C4" w:rsidR="0088331A" w:rsidRDefault="0088331A" w:rsidP="0088331A">
      <w:pPr>
        <w:tabs>
          <w:tab w:val="right" w:pos="8550"/>
        </w:tabs>
        <w:rPr>
          <w:rFonts w:ascii="Arial" w:eastAsiaTheme="minorHAnsi" w:hAnsi="Arial" w:cs="Arial"/>
          <w:color w:val="404040"/>
          <w:sz w:val="18"/>
          <w:szCs w:val="18"/>
        </w:rPr>
      </w:pPr>
    </w:p>
    <w:p w14:paraId="78CDE852" w14:textId="77777777" w:rsidR="00AD4324" w:rsidRDefault="00AD4324" w:rsidP="0088331A">
      <w:pPr>
        <w:tabs>
          <w:tab w:val="right" w:pos="8550"/>
        </w:tabs>
        <w:rPr>
          <w:rFonts w:ascii="Arial" w:eastAsiaTheme="minorHAnsi" w:hAnsi="Arial" w:cs="Arial"/>
          <w:color w:val="404040"/>
          <w:sz w:val="18"/>
          <w:szCs w:val="18"/>
        </w:rPr>
      </w:pPr>
    </w:p>
    <w:p w14:paraId="178484EC" w14:textId="47AD6C35" w:rsidR="0088331A" w:rsidRDefault="0088331A" w:rsidP="0088331A">
      <w:pPr>
        <w:autoSpaceDE w:val="0"/>
        <w:autoSpaceDN w:val="0"/>
        <w:adjustRightInd w:val="0"/>
        <w:rPr>
          <w:rFonts w:ascii="Calibri-Bold" w:eastAsiaTheme="minorHAnsi" w:hAnsi="Calibri-Bold" w:cs="Calibri-Bold"/>
          <w:b/>
          <w:bCs/>
          <w:color w:val="404040"/>
        </w:rPr>
      </w:pPr>
      <w:r>
        <w:rPr>
          <w:rFonts w:ascii="Calibri-Bold" w:eastAsiaTheme="minorHAnsi" w:hAnsi="Calibri-Bold" w:cs="Calibri-Bold"/>
          <w:b/>
          <w:bCs/>
          <w:color w:val="404040"/>
        </w:rPr>
        <w:t>California Code of Regulations Title 5. Education</w:t>
      </w:r>
    </w:p>
    <w:p w14:paraId="57D0F01D" w14:textId="77777777" w:rsidR="0088331A" w:rsidRDefault="0088331A" w:rsidP="0088331A">
      <w:pPr>
        <w:autoSpaceDE w:val="0"/>
        <w:autoSpaceDN w:val="0"/>
        <w:adjustRightInd w:val="0"/>
        <w:rPr>
          <w:rFonts w:ascii="Calibri-Bold" w:eastAsiaTheme="minorHAnsi" w:hAnsi="Calibri-Bold" w:cs="Calibri-Bold"/>
          <w:b/>
          <w:bCs/>
          <w:color w:val="404040"/>
        </w:rPr>
      </w:pPr>
    </w:p>
    <w:p w14:paraId="51EC01EA" w14:textId="77777777" w:rsidR="0088331A" w:rsidRDefault="0088331A" w:rsidP="0088331A">
      <w:pPr>
        <w:autoSpaceDE w:val="0"/>
        <w:autoSpaceDN w:val="0"/>
        <w:adjustRightInd w:val="0"/>
        <w:rPr>
          <w:rFonts w:ascii="Arial" w:eastAsiaTheme="minorHAnsi" w:hAnsi="Arial" w:cs="Arial"/>
          <w:b/>
          <w:bCs/>
          <w:color w:val="EE1C24"/>
          <w:sz w:val="20"/>
          <w:szCs w:val="20"/>
        </w:rPr>
      </w:pPr>
      <w:r>
        <w:rPr>
          <w:rFonts w:ascii="Arial" w:eastAsiaTheme="minorHAnsi" w:hAnsi="Arial" w:cs="Arial"/>
          <w:b/>
          <w:bCs/>
          <w:color w:val="EE1C24"/>
          <w:sz w:val="20"/>
          <w:szCs w:val="20"/>
        </w:rPr>
        <w:t>Title 5 Section 58106</w:t>
      </w:r>
    </w:p>
    <w:p w14:paraId="13E6FFD4" w14:textId="059863BA" w:rsidR="0088331A" w:rsidRDefault="0088331A" w:rsidP="0088331A">
      <w:pPr>
        <w:tabs>
          <w:tab w:val="right" w:pos="8550"/>
        </w:tabs>
        <w:rPr>
          <w:rFonts w:ascii="Arial" w:eastAsiaTheme="minorHAnsi" w:hAnsi="Arial" w:cs="Arial"/>
          <w:color w:val="404040"/>
          <w:sz w:val="18"/>
          <w:szCs w:val="18"/>
        </w:rPr>
      </w:pPr>
      <w:r>
        <w:rPr>
          <w:rFonts w:ascii="Arial" w:eastAsiaTheme="minorHAnsi" w:hAnsi="Arial" w:cs="Arial"/>
          <w:color w:val="404040"/>
          <w:sz w:val="18"/>
          <w:szCs w:val="18"/>
        </w:rPr>
        <w:t>58106. Limitations on Enrollment.</w:t>
      </w:r>
    </w:p>
    <w:p w14:paraId="34F673E3" w14:textId="4E156048"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In order to be claimed for purposes of state apportionment, all courses shall be open to enrollment by any student who</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has been admitted to the college, provided that enrollment in specific courses or programs may be limited as follows:</w:t>
      </w:r>
    </w:p>
    <w:p w14:paraId="2F0D77FF" w14:textId="77777777" w:rsidR="00A42496" w:rsidRDefault="00A42496" w:rsidP="0088331A">
      <w:pPr>
        <w:autoSpaceDE w:val="0"/>
        <w:autoSpaceDN w:val="0"/>
        <w:adjustRightInd w:val="0"/>
        <w:rPr>
          <w:rFonts w:ascii="Arial" w:eastAsiaTheme="minorHAnsi" w:hAnsi="Arial" w:cs="Arial"/>
          <w:color w:val="404040"/>
          <w:sz w:val="18"/>
          <w:szCs w:val="18"/>
        </w:rPr>
      </w:pPr>
    </w:p>
    <w:p w14:paraId="6DC8A1B4" w14:textId="251B9AC7"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(a) Enrollment may be limited to students meeting prerequisites and corequisites established pursuant to section 55003,</w:t>
      </w:r>
    </w:p>
    <w:p w14:paraId="38A24539" w14:textId="77777777" w:rsidR="00A42496" w:rsidRDefault="00A42496" w:rsidP="0088331A">
      <w:pPr>
        <w:autoSpaceDE w:val="0"/>
        <w:autoSpaceDN w:val="0"/>
        <w:adjustRightInd w:val="0"/>
        <w:rPr>
          <w:rFonts w:ascii="Arial" w:eastAsiaTheme="minorHAnsi" w:hAnsi="Arial" w:cs="Arial"/>
          <w:color w:val="404040"/>
          <w:sz w:val="18"/>
          <w:szCs w:val="18"/>
        </w:rPr>
      </w:pPr>
    </w:p>
    <w:p w14:paraId="75F25B1C" w14:textId="4178EB13"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(b) Enrollment may be limited due to health and safety considerations, facility limitations, faculty workload, the</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availability of qualified instructors, funding limitations, the constraints of regional planning or legal requirements imposed</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by statutes, regulations, or contracts. The governing board shall adopt policies identifying any such limitations and</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requiring fair and equitable procedures for determining who may enroll in affected courses or programs. Such</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procedures shall be consistent with one or more of the following approaches:</w:t>
      </w:r>
    </w:p>
    <w:p w14:paraId="576B74A8" w14:textId="77777777" w:rsidR="00A42496" w:rsidRDefault="00A42496" w:rsidP="0088331A">
      <w:pPr>
        <w:autoSpaceDE w:val="0"/>
        <w:autoSpaceDN w:val="0"/>
        <w:adjustRightInd w:val="0"/>
        <w:rPr>
          <w:rFonts w:ascii="ArialMT" w:eastAsiaTheme="minorHAnsi" w:hAnsi="ArialMT" w:cs="ArialMT"/>
          <w:color w:val="404040"/>
          <w:sz w:val="18"/>
          <w:szCs w:val="18"/>
        </w:rPr>
      </w:pPr>
    </w:p>
    <w:p w14:paraId="6944E862" w14:textId="48C3A028" w:rsidR="0088331A" w:rsidRDefault="0088331A" w:rsidP="0088331A">
      <w:pPr>
        <w:autoSpaceDE w:val="0"/>
        <w:autoSpaceDN w:val="0"/>
        <w:adjustRightInd w:val="0"/>
        <w:rPr>
          <w:rFonts w:ascii="Arial" w:eastAsiaTheme="minorHAnsi" w:hAnsi="Arial" w:cs="Arial"/>
          <w:color w:val="404040"/>
          <w:sz w:val="18"/>
          <w:szCs w:val="18"/>
        </w:rPr>
      </w:pPr>
      <w:r>
        <w:rPr>
          <w:rFonts w:ascii="ArialMT" w:eastAsiaTheme="minorHAnsi" w:hAnsi="ArialMT" w:cs="ArialMT"/>
          <w:color w:val="404040"/>
          <w:sz w:val="18"/>
          <w:szCs w:val="18"/>
        </w:rPr>
        <w:lastRenderedPageBreak/>
        <w:t>(1) limiting enrollment to a “first-come, first-served” basis or using other nonevaluative selection techniques to</w:t>
      </w:r>
      <w:r w:rsidR="00B158A9">
        <w:rPr>
          <w:rFonts w:ascii="ArialMT" w:eastAsiaTheme="minorHAnsi" w:hAnsi="ArialMT" w:cs="ArialMT"/>
          <w:color w:val="404040"/>
          <w:sz w:val="18"/>
          <w:szCs w:val="18"/>
        </w:rPr>
        <w:t xml:space="preserve"> </w:t>
      </w:r>
      <w:r>
        <w:rPr>
          <w:rFonts w:ascii="Arial" w:eastAsiaTheme="minorHAnsi" w:hAnsi="Arial" w:cs="Arial"/>
          <w:color w:val="404040"/>
          <w:sz w:val="18"/>
          <w:szCs w:val="18"/>
        </w:rPr>
        <w:t>determine who may enroll; or</w:t>
      </w:r>
    </w:p>
    <w:p w14:paraId="2021077B" w14:textId="77777777" w:rsidR="00A42496" w:rsidRDefault="00A42496" w:rsidP="0088331A">
      <w:pPr>
        <w:autoSpaceDE w:val="0"/>
        <w:autoSpaceDN w:val="0"/>
        <w:adjustRightInd w:val="0"/>
        <w:rPr>
          <w:rFonts w:ascii="Arial" w:eastAsiaTheme="minorHAnsi" w:hAnsi="Arial" w:cs="Arial"/>
          <w:color w:val="404040"/>
          <w:sz w:val="18"/>
          <w:szCs w:val="18"/>
        </w:rPr>
      </w:pPr>
    </w:p>
    <w:p w14:paraId="1393D471" w14:textId="506725C6"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(2) limiting enrollment using a registration procedure authorized by section 58108; or</w:t>
      </w:r>
    </w:p>
    <w:p w14:paraId="6B36FC2A" w14:textId="77777777" w:rsidR="00A42496" w:rsidRDefault="00A42496" w:rsidP="0088331A">
      <w:pPr>
        <w:autoSpaceDE w:val="0"/>
        <w:autoSpaceDN w:val="0"/>
        <w:adjustRightInd w:val="0"/>
        <w:rPr>
          <w:rFonts w:ascii="Arial" w:eastAsiaTheme="minorHAnsi" w:hAnsi="Arial" w:cs="Arial"/>
          <w:color w:val="404040"/>
          <w:sz w:val="18"/>
          <w:szCs w:val="18"/>
        </w:rPr>
      </w:pPr>
    </w:p>
    <w:p w14:paraId="09D3F73A" w14:textId="17C2A3E5"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(3) in the case of intercollegiate competition, honors courses, or public performance courses, allocating available seats</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to those students judged most qualified; or</w:t>
      </w:r>
    </w:p>
    <w:p w14:paraId="6D3DFDD1" w14:textId="77777777" w:rsidR="00A42496" w:rsidRDefault="00A42496" w:rsidP="0088331A">
      <w:pPr>
        <w:autoSpaceDE w:val="0"/>
        <w:autoSpaceDN w:val="0"/>
        <w:adjustRightInd w:val="0"/>
        <w:rPr>
          <w:rFonts w:ascii="Arial" w:eastAsiaTheme="minorHAnsi" w:hAnsi="Arial" w:cs="Arial"/>
          <w:color w:val="404040"/>
          <w:sz w:val="18"/>
          <w:szCs w:val="18"/>
        </w:rPr>
      </w:pPr>
    </w:p>
    <w:p w14:paraId="1D0869B7" w14:textId="5806329A"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(4) limiting enrollment in one or more sections of a course to a cohort of students enrolled in one or more other courses,</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provided however, that a reasonable percentage of all sections of the course do not have such restrictions; or</w:t>
      </w:r>
    </w:p>
    <w:p w14:paraId="4D2FA908" w14:textId="77777777" w:rsidR="00A42496" w:rsidRDefault="00A42496" w:rsidP="0088331A">
      <w:pPr>
        <w:autoSpaceDE w:val="0"/>
        <w:autoSpaceDN w:val="0"/>
        <w:adjustRightInd w:val="0"/>
        <w:rPr>
          <w:rFonts w:ascii="Arial" w:eastAsiaTheme="minorHAnsi" w:hAnsi="Arial" w:cs="Arial"/>
          <w:color w:val="404040"/>
          <w:sz w:val="18"/>
          <w:szCs w:val="18"/>
        </w:rPr>
      </w:pPr>
    </w:p>
    <w:p w14:paraId="66CC4AE0" w14:textId="00D02BDF"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(5) limiting enrollment using any selection procedure expressly authorized by statute; or</w:t>
      </w:r>
    </w:p>
    <w:p w14:paraId="6761BC54" w14:textId="77777777" w:rsidR="00A42496" w:rsidRDefault="00A42496" w:rsidP="0088331A">
      <w:pPr>
        <w:autoSpaceDE w:val="0"/>
        <w:autoSpaceDN w:val="0"/>
        <w:adjustRightInd w:val="0"/>
        <w:rPr>
          <w:rFonts w:ascii="Arial" w:eastAsiaTheme="minorHAnsi" w:hAnsi="Arial" w:cs="Arial"/>
          <w:color w:val="404040"/>
          <w:sz w:val="18"/>
          <w:szCs w:val="18"/>
        </w:rPr>
      </w:pPr>
    </w:p>
    <w:p w14:paraId="4485BC67" w14:textId="60BE7AE0"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(6) with respect to students on probation or subject to dismissal, the governing board may, consistent with the</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provisions of sections 55031 and 55032, limit enrollment to a total number of units or to selected courses, or require</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students to follow a prescribed educational plan.</w:t>
      </w:r>
    </w:p>
    <w:p w14:paraId="563AEA49" w14:textId="77777777" w:rsidR="00A42496" w:rsidRDefault="00A42496" w:rsidP="0088331A">
      <w:pPr>
        <w:autoSpaceDE w:val="0"/>
        <w:autoSpaceDN w:val="0"/>
        <w:adjustRightInd w:val="0"/>
        <w:rPr>
          <w:rFonts w:ascii="Arial" w:eastAsiaTheme="minorHAnsi" w:hAnsi="Arial" w:cs="Arial"/>
          <w:color w:val="404040"/>
          <w:sz w:val="18"/>
          <w:szCs w:val="18"/>
        </w:rPr>
      </w:pPr>
    </w:p>
    <w:p w14:paraId="76305D6D" w14:textId="7ADB33FE" w:rsidR="0088331A" w:rsidRDefault="0088331A" w:rsidP="0088331A">
      <w:pPr>
        <w:autoSpaceDE w:val="0"/>
        <w:autoSpaceDN w:val="0"/>
        <w:adjustRightInd w:val="0"/>
        <w:rPr>
          <w:rFonts w:ascii="Arial" w:eastAsiaTheme="minorHAnsi" w:hAnsi="Arial" w:cs="Arial"/>
          <w:color w:val="404040"/>
          <w:sz w:val="18"/>
          <w:szCs w:val="18"/>
        </w:rPr>
      </w:pPr>
      <w:r w:rsidRPr="00D64B5E">
        <w:rPr>
          <w:rFonts w:ascii="Arial" w:eastAsiaTheme="minorHAnsi" w:hAnsi="Arial" w:cs="Arial"/>
          <w:color w:val="404040"/>
          <w:sz w:val="18"/>
          <w:szCs w:val="18"/>
          <w:highlight w:val="yellow"/>
        </w:rPr>
        <w:t xml:space="preserve">(c) A student may </w:t>
      </w:r>
      <w:commentRangeStart w:id="7"/>
      <w:r w:rsidRPr="00D64B5E">
        <w:rPr>
          <w:rFonts w:ascii="Arial" w:eastAsiaTheme="minorHAnsi" w:hAnsi="Arial" w:cs="Arial"/>
          <w:color w:val="404040"/>
          <w:sz w:val="18"/>
          <w:szCs w:val="18"/>
          <w:highlight w:val="yellow"/>
        </w:rPr>
        <w:t>challenge</w:t>
      </w:r>
      <w:commentRangeEnd w:id="7"/>
      <w:r w:rsidR="00394C64">
        <w:rPr>
          <w:rStyle w:val="CommentReference"/>
        </w:rPr>
        <w:commentReference w:id="7"/>
      </w:r>
      <w:r w:rsidRPr="00D64B5E">
        <w:rPr>
          <w:rFonts w:ascii="Arial" w:eastAsiaTheme="minorHAnsi" w:hAnsi="Arial" w:cs="Arial"/>
          <w:color w:val="404040"/>
          <w:sz w:val="18"/>
          <w:szCs w:val="18"/>
          <w:highlight w:val="yellow"/>
        </w:rPr>
        <w:t xml:space="preserve"> an enrollment limitation established pursuant to subdivision (b) on any of the following</w:t>
      </w:r>
      <w:r w:rsidR="00B158A9" w:rsidRPr="00D64B5E">
        <w:rPr>
          <w:rFonts w:ascii="Arial" w:eastAsiaTheme="minorHAnsi" w:hAnsi="Arial" w:cs="Arial"/>
          <w:color w:val="404040"/>
          <w:sz w:val="18"/>
          <w:szCs w:val="18"/>
          <w:highlight w:val="yellow"/>
        </w:rPr>
        <w:t xml:space="preserve"> </w:t>
      </w:r>
      <w:r w:rsidRPr="00D64B5E">
        <w:rPr>
          <w:rFonts w:ascii="Arial" w:eastAsiaTheme="minorHAnsi" w:hAnsi="Arial" w:cs="Arial"/>
          <w:color w:val="404040"/>
          <w:sz w:val="18"/>
          <w:szCs w:val="18"/>
          <w:highlight w:val="yellow"/>
        </w:rPr>
        <w:t>grounds:</w:t>
      </w:r>
    </w:p>
    <w:p w14:paraId="4262E6BE" w14:textId="77777777" w:rsidR="00A42496" w:rsidRDefault="00A42496" w:rsidP="0088331A">
      <w:pPr>
        <w:autoSpaceDE w:val="0"/>
        <w:autoSpaceDN w:val="0"/>
        <w:adjustRightInd w:val="0"/>
        <w:rPr>
          <w:rFonts w:ascii="Arial" w:eastAsiaTheme="minorHAnsi" w:hAnsi="Arial" w:cs="Arial"/>
          <w:color w:val="404040"/>
          <w:sz w:val="18"/>
          <w:szCs w:val="18"/>
        </w:rPr>
      </w:pPr>
    </w:p>
    <w:p w14:paraId="387D2060" w14:textId="2D3AC34B"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(1) the enrollment limitation is either unlawfully discriminatory or is being applied in an unlawfully discriminatory manner;</w:t>
      </w:r>
    </w:p>
    <w:p w14:paraId="58BD30DC" w14:textId="77777777" w:rsidR="00A42496" w:rsidRDefault="00A42496" w:rsidP="0088331A">
      <w:pPr>
        <w:autoSpaceDE w:val="0"/>
        <w:autoSpaceDN w:val="0"/>
        <w:adjustRightInd w:val="0"/>
        <w:rPr>
          <w:rFonts w:ascii="Arial" w:eastAsiaTheme="minorHAnsi" w:hAnsi="Arial" w:cs="Arial"/>
          <w:color w:val="404040"/>
          <w:sz w:val="18"/>
          <w:szCs w:val="18"/>
        </w:rPr>
      </w:pPr>
    </w:p>
    <w:p w14:paraId="334FCD6E" w14:textId="673AE056"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(2) the district is not following its policy on enrollment limitations;</w:t>
      </w:r>
    </w:p>
    <w:p w14:paraId="7511167F" w14:textId="77777777" w:rsidR="00A42496" w:rsidRDefault="00A42496" w:rsidP="0088331A">
      <w:pPr>
        <w:autoSpaceDE w:val="0"/>
        <w:autoSpaceDN w:val="0"/>
        <w:adjustRightInd w:val="0"/>
        <w:rPr>
          <w:rFonts w:ascii="Arial" w:eastAsiaTheme="minorHAnsi" w:hAnsi="Arial" w:cs="Arial"/>
          <w:color w:val="404040"/>
          <w:sz w:val="18"/>
          <w:szCs w:val="18"/>
        </w:rPr>
      </w:pPr>
    </w:p>
    <w:p w14:paraId="1788C48A" w14:textId="6D085E28"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(3) the basis upon which the district has established an enrollment limitation does not in fact exist; or</w:t>
      </w:r>
    </w:p>
    <w:p w14:paraId="246D7934" w14:textId="77777777" w:rsidR="00A42496" w:rsidRDefault="00A42496" w:rsidP="0088331A">
      <w:pPr>
        <w:autoSpaceDE w:val="0"/>
        <w:autoSpaceDN w:val="0"/>
        <w:adjustRightInd w:val="0"/>
        <w:rPr>
          <w:rFonts w:ascii="Arial" w:eastAsiaTheme="minorHAnsi" w:hAnsi="Arial" w:cs="Arial"/>
          <w:color w:val="404040"/>
          <w:sz w:val="18"/>
          <w:szCs w:val="18"/>
        </w:rPr>
      </w:pPr>
    </w:p>
    <w:p w14:paraId="74E891DC" w14:textId="2B98EA9E"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(4) any other criteria established by the district.</w:t>
      </w:r>
    </w:p>
    <w:p w14:paraId="34CDD22B" w14:textId="77777777" w:rsidR="00A42496" w:rsidRDefault="00A42496" w:rsidP="0088331A">
      <w:pPr>
        <w:autoSpaceDE w:val="0"/>
        <w:autoSpaceDN w:val="0"/>
        <w:adjustRightInd w:val="0"/>
        <w:rPr>
          <w:rFonts w:ascii="Arial" w:eastAsiaTheme="minorHAnsi" w:hAnsi="Arial" w:cs="Arial"/>
          <w:color w:val="404040"/>
          <w:sz w:val="18"/>
          <w:szCs w:val="18"/>
        </w:rPr>
      </w:pPr>
    </w:p>
    <w:p w14:paraId="4E465D82" w14:textId="69802D0C"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 xml:space="preserve">(d) The student shall bear the burden of showing that grounds </w:t>
      </w:r>
      <w:proofErr w:type="gramStart"/>
      <w:r>
        <w:rPr>
          <w:rFonts w:ascii="Arial" w:eastAsiaTheme="minorHAnsi" w:hAnsi="Arial" w:cs="Arial"/>
          <w:color w:val="404040"/>
          <w:sz w:val="18"/>
          <w:szCs w:val="18"/>
        </w:rPr>
        <w:t>exists</w:t>
      </w:r>
      <w:proofErr w:type="gramEnd"/>
      <w:r>
        <w:rPr>
          <w:rFonts w:ascii="Arial" w:eastAsiaTheme="minorHAnsi" w:hAnsi="Arial" w:cs="Arial"/>
          <w:color w:val="404040"/>
          <w:sz w:val="18"/>
          <w:szCs w:val="18"/>
        </w:rPr>
        <w:t xml:space="preserve"> for the challenge. Challenges shall be handled in a</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timely manner, and if the challenge is upheld, the district shall waive the enrollment limitation with respect to that</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student.</w:t>
      </w:r>
    </w:p>
    <w:p w14:paraId="3F5F5E26" w14:textId="77777777" w:rsidR="00A42496" w:rsidRDefault="00A42496" w:rsidP="0088331A">
      <w:pPr>
        <w:autoSpaceDE w:val="0"/>
        <w:autoSpaceDN w:val="0"/>
        <w:adjustRightInd w:val="0"/>
        <w:rPr>
          <w:rFonts w:ascii="Arial" w:eastAsiaTheme="minorHAnsi" w:hAnsi="Arial" w:cs="Arial"/>
          <w:color w:val="404040"/>
          <w:sz w:val="18"/>
          <w:szCs w:val="18"/>
        </w:rPr>
      </w:pPr>
    </w:p>
    <w:p w14:paraId="5EBE3131" w14:textId="5FE7B463"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(e) In the case of a challenge under subdivision (c)(1), the district shall, upon completion of the challenge procedure,</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advise the student that he or she may file a formal complaint of unlawful discrimination pursuant to subchapter 5</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(commencing with section 59300) of chapter 10. Completion of the challenge procedure shall be deemed to be an effort</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at informal resolution of the complaint under section 59327.</w:t>
      </w:r>
    </w:p>
    <w:p w14:paraId="1921148B" w14:textId="77777777" w:rsidR="00A42496" w:rsidRDefault="00A42496" w:rsidP="0088331A">
      <w:pPr>
        <w:autoSpaceDE w:val="0"/>
        <w:autoSpaceDN w:val="0"/>
        <w:adjustRightInd w:val="0"/>
        <w:rPr>
          <w:rFonts w:ascii="Arial" w:eastAsiaTheme="minorHAnsi" w:hAnsi="Arial" w:cs="Arial"/>
          <w:color w:val="404040"/>
          <w:sz w:val="18"/>
          <w:szCs w:val="18"/>
        </w:rPr>
      </w:pPr>
    </w:p>
    <w:p w14:paraId="41721C50" w14:textId="6FB8A1B8"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Note: Authority cited: Sections 66700 and 70901, Education Code. Reference: Section 70901, Education Code.</w:t>
      </w:r>
    </w:p>
    <w:p w14:paraId="071AB39C" w14:textId="77777777" w:rsidR="00A42496" w:rsidRDefault="00A42496" w:rsidP="0088331A">
      <w:pPr>
        <w:tabs>
          <w:tab w:val="right" w:pos="8550"/>
        </w:tabs>
        <w:rPr>
          <w:rFonts w:ascii="Arial" w:eastAsiaTheme="minorHAnsi" w:hAnsi="Arial" w:cs="Arial"/>
          <w:color w:val="404040"/>
          <w:sz w:val="18"/>
          <w:szCs w:val="18"/>
        </w:rPr>
      </w:pPr>
    </w:p>
    <w:p w14:paraId="42368C38" w14:textId="251DE659" w:rsidR="0088331A" w:rsidRDefault="0088331A" w:rsidP="0088331A">
      <w:pPr>
        <w:tabs>
          <w:tab w:val="right" w:pos="8550"/>
        </w:tabs>
        <w:rPr>
          <w:rFonts w:ascii="Arial" w:eastAsiaTheme="minorHAnsi" w:hAnsi="Arial" w:cs="Arial"/>
          <w:color w:val="404040"/>
          <w:sz w:val="18"/>
          <w:szCs w:val="18"/>
        </w:rPr>
      </w:pPr>
      <w:r>
        <w:rPr>
          <w:rFonts w:ascii="Arial" w:eastAsiaTheme="minorHAnsi" w:hAnsi="Arial" w:cs="Arial"/>
          <w:color w:val="404040"/>
          <w:sz w:val="18"/>
          <w:szCs w:val="18"/>
        </w:rPr>
        <w:t>Change without regulatory effect amending Note filed 4-7-2022; operative 4-7-2022</w:t>
      </w:r>
    </w:p>
    <w:p w14:paraId="608CA1C8" w14:textId="0E27636E" w:rsidR="0088331A" w:rsidRDefault="0088331A" w:rsidP="0088331A">
      <w:pPr>
        <w:tabs>
          <w:tab w:val="right" w:pos="8550"/>
        </w:tabs>
        <w:rPr>
          <w:rFonts w:ascii="Arial" w:eastAsiaTheme="minorHAnsi" w:hAnsi="Arial" w:cs="Arial"/>
          <w:color w:val="404040"/>
          <w:sz w:val="18"/>
          <w:szCs w:val="18"/>
        </w:rPr>
      </w:pPr>
    </w:p>
    <w:p w14:paraId="181E2A69" w14:textId="62CBA4BB" w:rsidR="0088331A" w:rsidRDefault="0088331A" w:rsidP="0088331A">
      <w:pPr>
        <w:tabs>
          <w:tab w:val="right" w:pos="8550"/>
        </w:tabs>
        <w:rPr>
          <w:rFonts w:ascii="Arial" w:eastAsiaTheme="minorHAnsi" w:hAnsi="Arial" w:cs="Arial"/>
          <w:b/>
          <w:bCs/>
          <w:color w:val="EE1C24"/>
          <w:sz w:val="20"/>
          <w:szCs w:val="20"/>
        </w:rPr>
      </w:pPr>
      <w:r>
        <w:rPr>
          <w:rFonts w:ascii="Arial" w:eastAsiaTheme="minorHAnsi" w:hAnsi="Arial" w:cs="Arial"/>
          <w:b/>
          <w:bCs/>
          <w:color w:val="EE1C24"/>
          <w:sz w:val="20"/>
          <w:szCs w:val="20"/>
        </w:rPr>
        <w:t>Title 5 Section 58108</w:t>
      </w:r>
    </w:p>
    <w:p w14:paraId="368937E6" w14:textId="77777777"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58108. Registration and Enrollment Procedures.</w:t>
      </w:r>
    </w:p>
    <w:p w14:paraId="55D0F652" w14:textId="3C463201"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(a) Districts shall adopt policies and procedures for registration and standards for enrollment in any course that are</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consistent with these and other sections of title 5 and uniformly administered by appropriately authorized employees of</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the district.</w:t>
      </w:r>
    </w:p>
    <w:p w14:paraId="0496A598" w14:textId="77777777" w:rsidR="00A42496" w:rsidRDefault="00A42496" w:rsidP="0088331A">
      <w:pPr>
        <w:autoSpaceDE w:val="0"/>
        <w:autoSpaceDN w:val="0"/>
        <w:adjustRightInd w:val="0"/>
        <w:rPr>
          <w:rFonts w:ascii="Arial" w:eastAsiaTheme="minorHAnsi" w:hAnsi="Arial" w:cs="Arial"/>
          <w:color w:val="404040"/>
          <w:sz w:val="18"/>
          <w:szCs w:val="18"/>
        </w:rPr>
      </w:pPr>
    </w:p>
    <w:p w14:paraId="16CCBE08" w14:textId="3EDB1D53"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(b) It is the intent of the Board of Governors to provide priority registration for students who enroll in a community</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college for the purpose of degree or certificate attainment, transfer to a four-year college or university, or career</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advancement.</w:t>
      </w:r>
    </w:p>
    <w:p w14:paraId="2A6184C4" w14:textId="77777777" w:rsidR="00A42496" w:rsidRDefault="00A42496" w:rsidP="0088331A">
      <w:pPr>
        <w:autoSpaceDE w:val="0"/>
        <w:autoSpaceDN w:val="0"/>
        <w:adjustRightInd w:val="0"/>
        <w:rPr>
          <w:rFonts w:ascii="Arial" w:eastAsiaTheme="minorHAnsi" w:hAnsi="Arial" w:cs="Arial"/>
          <w:color w:val="404040"/>
          <w:sz w:val="18"/>
          <w:szCs w:val="18"/>
        </w:rPr>
      </w:pPr>
    </w:p>
    <w:p w14:paraId="4DC89271" w14:textId="6FFCC8D5" w:rsidR="0088331A" w:rsidRPr="00A90E2D" w:rsidRDefault="0088331A" w:rsidP="0088331A">
      <w:pPr>
        <w:autoSpaceDE w:val="0"/>
        <w:autoSpaceDN w:val="0"/>
        <w:adjustRightInd w:val="0"/>
        <w:rPr>
          <w:rFonts w:ascii="Arial" w:eastAsiaTheme="minorHAnsi" w:hAnsi="Arial" w:cs="Arial"/>
          <w:color w:val="404040"/>
          <w:sz w:val="18"/>
          <w:szCs w:val="18"/>
        </w:rPr>
      </w:pPr>
      <w:r w:rsidRPr="00DA369C">
        <w:rPr>
          <w:rFonts w:ascii="Arial" w:eastAsiaTheme="minorHAnsi" w:hAnsi="Arial" w:cs="Arial"/>
          <w:color w:val="404040"/>
          <w:sz w:val="18"/>
          <w:szCs w:val="18"/>
          <w:highlight w:val="yellow"/>
        </w:rPr>
        <w:t>(c) Districts</w:t>
      </w:r>
      <w:r>
        <w:rPr>
          <w:rFonts w:ascii="Arial" w:eastAsiaTheme="minorHAnsi" w:hAnsi="Arial" w:cs="Arial"/>
          <w:color w:val="404040"/>
          <w:sz w:val="18"/>
          <w:szCs w:val="18"/>
        </w:rPr>
        <w:t xml:space="preserve"> adopting policies and procedures that include the administration of a registration system that grants </w:t>
      </w:r>
      <w:r w:rsidRPr="00A90E2D">
        <w:rPr>
          <w:rFonts w:ascii="Arial" w:eastAsiaTheme="minorHAnsi" w:hAnsi="Arial" w:cs="Arial"/>
          <w:color w:val="404040"/>
          <w:sz w:val="18"/>
          <w:szCs w:val="18"/>
        </w:rPr>
        <w:t>priority</w:t>
      </w:r>
      <w:r w:rsidR="00A42496" w:rsidRPr="00A90E2D">
        <w:rPr>
          <w:rFonts w:ascii="Arial" w:eastAsiaTheme="minorHAnsi" w:hAnsi="Arial" w:cs="Arial"/>
          <w:color w:val="404040"/>
          <w:sz w:val="18"/>
          <w:szCs w:val="18"/>
        </w:rPr>
        <w:t xml:space="preserve"> </w:t>
      </w:r>
      <w:r w:rsidRPr="00A90E2D">
        <w:rPr>
          <w:rFonts w:ascii="Arial" w:eastAsiaTheme="minorHAnsi" w:hAnsi="Arial" w:cs="Arial"/>
          <w:color w:val="404040"/>
          <w:sz w:val="18"/>
          <w:szCs w:val="18"/>
        </w:rPr>
        <w:t xml:space="preserve">enrollment to certain students, </w:t>
      </w:r>
      <w:r w:rsidRPr="00DA369C">
        <w:rPr>
          <w:rFonts w:ascii="Arial" w:eastAsiaTheme="minorHAnsi" w:hAnsi="Arial" w:cs="Arial"/>
          <w:color w:val="404040"/>
          <w:sz w:val="18"/>
          <w:szCs w:val="18"/>
          <w:highlight w:val="yellow"/>
        </w:rPr>
        <w:t xml:space="preserve">shall grant </w:t>
      </w:r>
      <w:r w:rsidRPr="00A90E2D">
        <w:rPr>
          <w:rFonts w:ascii="Arial" w:eastAsiaTheme="minorHAnsi" w:hAnsi="Arial" w:cs="Arial"/>
          <w:color w:val="404040"/>
          <w:sz w:val="18"/>
          <w:szCs w:val="18"/>
          <w:highlight w:val="yellow"/>
        </w:rPr>
        <w:t>registration priority</w:t>
      </w:r>
      <w:r w:rsidRPr="00A90E2D">
        <w:rPr>
          <w:rFonts w:ascii="Arial" w:eastAsiaTheme="minorHAnsi" w:hAnsi="Arial" w:cs="Arial"/>
          <w:color w:val="404040"/>
          <w:sz w:val="18"/>
          <w:szCs w:val="18"/>
        </w:rPr>
        <w:t xml:space="preserve"> in that system, for each term the registration priority</w:t>
      </w:r>
      <w:r w:rsidR="00A42496" w:rsidRPr="00A90E2D">
        <w:rPr>
          <w:rFonts w:ascii="Arial" w:eastAsiaTheme="minorHAnsi" w:hAnsi="Arial" w:cs="Arial"/>
          <w:color w:val="404040"/>
          <w:sz w:val="18"/>
          <w:szCs w:val="18"/>
        </w:rPr>
        <w:t xml:space="preserve"> </w:t>
      </w:r>
      <w:r w:rsidRPr="00A90E2D">
        <w:rPr>
          <w:rFonts w:ascii="Arial" w:eastAsiaTheme="minorHAnsi" w:hAnsi="Arial" w:cs="Arial"/>
          <w:color w:val="404040"/>
          <w:sz w:val="18"/>
          <w:szCs w:val="18"/>
        </w:rPr>
        <w:t xml:space="preserve">system is administered, </w:t>
      </w:r>
      <w:r w:rsidRPr="00DA369C">
        <w:rPr>
          <w:rFonts w:ascii="Arial" w:eastAsiaTheme="minorHAnsi" w:hAnsi="Arial" w:cs="Arial"/>
          <w:color w:val="404040"/>
          <w:sz w:val="18"/>
          <w:szCs w:val="18"/>
          <w:highlight w:val="yellow"/>
        </w:rPr>
        <w:t>to students who</w:t>
      </w:r>
      <w:r w:rsidRPr="00A90E2D">
        <w:rPr>
          <w:rFonts w:ascii="Arial" w:eastAsiaTheme="minorHAnsi" w:hAnsi="Arial" w:cs="Arial"/>
          <w:color w:val="404040"/>
          <w:sz w:val="18"/>
          <w:szCs w:val="18"/>
        </w:rPr>
        <w:t>:</w:t>
      </w:r>
    </w:p>
    <w:p w14:paraId="672D52D7" w14:textId="77777777" w:rsidR="00A42496" w:rsidRPr="00A90E2D" w:rsidRDefault="00A42496" w:rsidP="0088331A">
      <w:pPr>
        <w:autoSpaceDE w:val="0"/>
        <w:autoSpaceDN w:val="0"/>
        <w:adjustRightInd w:val="0"/>
        <w:rPr>
          <w:rFonts w:ascii="Arial" w:eastAsiaTheme="minorHAnsi" w:hAnsi="Arial" w:cs="Arial"/>
          <w:color w:val="404040"/>
          <w:sz w:val="18"/>
          <w:szCs w:val="18"/>
        </w:rPr>
      </w:pPr>
    </w:p>
    <w:p w14:paraId="779E87D9" w14:textId="5FE32161" w:rsidR="0088331A" w:rsidRDefault="0088331A" w:rsidP="0088331A">
      <w:pPr>
        <w:autoSpaceDE w:val="0"/>
        <w:autoSpaceDN w:val="0"/>
        <w:adjustRightInd w:val="0"/>
        <w:rPr>
          <w:rFonts w:ascii="Arial" w:eastAsiaTheme="minorHAnsi" w:hAnsi="Arial" w:cs="Arial"/>
          <w:color w:val="404040"/>
          <w:sz w:val="18"/>
          <w:szCs w:val="18"/>
        </w:rPr>
      </w:pPr>
      <w:r w:rsidRPr="00A90E2D">
        <w:rPr>
          <w:rFonts w:ascii="Arial" w:eastAsiaTheme="minorHAnsi" w:hAnsi="Arial" w:cs="Arial"/>
          <w:color w:val="404040"/>
          <w:sz w:val="18"/>
          <w:szCs w:val="18"/>
          <w:highlight w:val="yellow"/>
        </w:rPr>
        <w:t>(1)</w:t>
      </w:r>
      <w:r w:rsidRPr="00A90E2D">
        <w:rPr>
          <w:rFonts w:ascii="Arial" w:eastAsiaTheme="minorHAnsi" w:hAnsi="Arial" w:cs="Arial"/>
          <w:color w:val="404040"/>
          <w:sz w:val="18"/>
          <w:szCs w:val="18"/>
        </w:rPr>
        <w:t xml:space="preserve"> are first time students within the meaning of section </w:t>
      </w:r>
      <w:hyperlink r:id="rId22" w:history="1">
        <w:r w:rsidRPr="00DA369C">
          <w:rPr>
            <w:rStyle w:val="Hyperlink"/>
            <w:rFonts w:ascii="Arial" w:eastAsiaTheme="minorHAnsi" w:hAnsi="Arial" w:cs="Arial"/>
            <w:sz w:val="18"/>
            <w:szCs w:val="18"/>
          </w:rPr>
          <w:t>55530(c)</w:t>
        </w:r>
      </w:hyperlink>
      <w:r w:rsidRPr="00A90E2D">
        <w:rPr>
          <w:rFonts w:ascii="Arial" w:eastAsiaTheme="minorHAnsi" w:hAnsi="Arial" w:cs="Arial"/>
          <w:color w:val="404040"/>
          <w:sz w:val="18"/>
          <w:szCs w:val="18"/>
        </w:rPr>
        <w:t xml:space="preserve"> and have completed orientation, assessment, and</w:t>
      </w:r>
      <w:r w:rsidR="00B158A9">
        <w:rPr>
          <w:rFonts w:ascii="Arial" w:eastAsiaTheme="minorHAnsi" w:hAnsi="Arial" w:cs="Arial"/>
          <w:color w:val="404040"/>
          <w:sz w:val="18"/>
          <w:szCs w:val="18"/>
        </w:rPr>
        <w:t xml:space="preserve"> </w:t>
      </w:r>
      <w:r w:rsidRPr="00A90E2D">
        <w:rPr>
          <w:rFonts w:ascii="Arial" w:eastAsiaTheme="minorHAnsi" w:hAnsi="Arial" w:cs="Arial"/>
          <w:color w:val="404040"/>
          <w:sz w:val="18"/>
          <w:szCs w:val="18"/>
        </w:rPr>
        <w:t>developed student education plans; or</w:t>
      </w:r>
    </w:p>
    <w:p w14:paraId="55F58DE1" w14:textId="77777777" w:rsidR="00A42496" w:rsidRDefault="00A42496" w:rsidP="0088331A">
      <w:pPr>
        <w:autoSpaceDE w:val="0"/>
        <w:autoSpaceDN w:val="0"/>
        <w:adjustRightInd w:val="0"/>
        <w:rPr>
          <w:rFonts w:ascii="Arial" w:eastAsiaTheme="minorHAnsi" w:hAnsi="Arial" w:cs="Arial"/>
          <w:color w:val="404040"/>
          <w:sz w:val="18"/>
          <w:szCs w:val="18"/>
        </w:rPr>
      </w:pPr>
    </w:p>
    <w:p w14:paraId="67C3BA42" w14:textId="770E7804" w:rsidR="0088331A" w:rsidRDefault="0088331A" w:rsidP="0088331A">
      <w:pPr>
        <w:autoSpaceDE w:val="0"/>
        <w:autoSpaceDN w:val="0"/>
        <w:adjustRightInd w:val="0"/>
        <w:rPr>
          <w:rFonts w:ascii="Arial" w:eastAsiaTheme="minorHAnsi" w:hAnsi="Arial" w:cs="Arial"/>
          <w:color w:val="404040"/>
          <w:sz w:val="18"/>
          <w:szCs w:val="18"/>
        </w:rPr>
      </w:pPr>
      <w:r w:rsidRPr="00A90E2D">
        <w:rPr>
          <w:rFonts w:ascii="Arial" w:eastAsiaTheme="minorHAnsi" w:hAnsi="Arial" w:cs="Arial"/>
          <w:color w:val="404040"/>
          <w:sz w:val="18"/>
          <w:szCs w:val="18"/>
          <w:highlight w:val="yellow"/>
        </w:rPr>
        <w:t>(2)</w:t>
      </w:r>
      <w:r>
        <w:rPr>
          <w:rFonts w:ascii="Arial" w:eastAsiaTheme="minorHAnsi" w:hAnsi="Arial" w:cs="Arial"/>
          <w:color w:val="404040"/>
          <w:sz w:val="18"/>
          <w:szCs w:val="18"/>
        </w:rPr>
        <w:t xml:space="preserve"> are not </w:t>
      </w:r>
      <w:proofErr w:type="gramStart"/>
      <w:r>
        <w:rPr>
          <w:rFonts w:ascii="Arial" w:eastAsiaTheme="minorHAnsi" w:hAnsi="Arial" w:cs="Arial"/>
          <w:color w:val="404040"/>
          <w:sz w:val="18"/>
          <w:szCs w:val="18"/>
        </w:rPr>
        <w:t>first time</w:t>
      </w:r>
      <w:proofErr w:type="gramEnd"/>
      <w:r>
        <w:rPr>
          <w:rFonts w:ascii="Arial" w:eastAsiaTheme="minorHAnsi" w:hAnsi="Arial" w:cs="Arial"/>
          <w:color w:val="404040"/>
          <w:sz w:val="18"/>
          <w:szCs w:val="18"/>
        </w:rPr>
        <w:t xml:space="preserve"> students within the meaning of section 55530(c) and have not lost registration priority pursuant to</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subdivision (h).</w:t>
      </w:r>
    </w:p>
    <w:p w14:paraId="61A01D18" w14:textId="77777777" w:rsidR="00A42496" w:rsidRDefault="00A42496" w:rsidP="0088331A">
      <w:pPr>
        <w:autoSpaceDE w:val="0"/>
        <w:autoSpaceDN w:val="0"/>
        <w:adjustRightInd w:val="0"/>
        <w:rPr>
          <w:rFonts w:ascii="Arial" w:eastAsiaTheme="minorHAnsi" w:hAnsi="Arial" w:cs="Arial"/>
          <w:color w:val="404040"/>
          <w:sz w:val="18"/>
          <w:szCs w:val="18"/>
        </w:rPr>
      </w:pPr>
    </w:p>
    <w:p w14:paraId="12DD66B2" w14:textId="64C4D977" w:rsidR="0088331A" w:rsidRDefault="0088331A" w:rsidP="0088331A">
      <w:pPr>
        <w:autoSpaceDE w:val="0"/>
        <w:autoSpaceDN w:val="0"/>
        <w:adjustRightInd w:val="0"/>
        <w:rPr>
          <w:rFonts w:ascii="Arial" w:eastAsiaTheme="minorHAnsi" w:hAnsi="Arial" w:cs="Arial"/>
          <w:color w:val="404040"/>
          <w:sz w:val="18"/>
          <w:szCs w:val="18"/>
        </w:rPr>
      </w:pPr>
      <w:r w:rsidRPr="00694AC6">
        <w:rPr>
          <w:rFonts w:ascii="Arial" w:eastAsiaTheme="minorHAnsi" w:hAnsi="Arial" w:cs="Arial"/>
          <w:color w:val="404040"/>
          <w:sz w:val="18"/>
          <w:szCs w:val="18"/>
          <w:highlight w:val="yellow"/>
        </w:rPr>
        <w:t>(3)</w:t>
      </w:r>
      <w:r>
        <w:rPr>
          <w:rFonts w:ascii="Arial" w:eastAsiaTheme="minorHAnsi" w:hAnsi="Arial" w:cs="Arial"/>
          <w:color w:val="404040"/>
          <w:sz w:val="18"/>
          <w:szCs w:val="18"/>
        </w:rPr>
        <w:t xml:space="preserve"> who are continuing students not on academic or progress probation for two consecutive terms as defined in section</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55031.</w:t>
      </w:r>
    </w:p>
    <w:p w14:paraId="61C3A0BA" w14:textId="77777777" w:rsidR="00A42496" w:rsidRDefault="00A42496" w:rsidP="0088331A">
      <w:pPr>
        <w:autoSpaceDE w:val="0"/>
        <w:autoSpaceDN w:val="0"/>
        <w:adjustRightInd w:val="0"/>
        <w:rPr>
          <w:rFonts w:ascii="Arial" w:eastAsiaTheme="minorHAnsi" w:hAnsi="Arial" w:cs="Arial"/>
          <w:color w:val="404040"/>
          <w:sz w:val="18"/>
          <w:szCs w:val="18"/>
        </w:rPr>
      </w:pPr>
    </w:p>
    <w:p w14:paraId="2D789BA0" w14:textId="194C26D0" w:rsidR="0088331A" w:rsidRDefault="0088331A" w:rsidP="0088331A">
      <w:pPr>
        <w:autoSpaceDE w:val="0"/>
        <w:autoSpaceDN w:val="0"/>
        <w:adjustRightInd w:val="0"/>
        <w:rPr>
          <w:rFonts w:ascii="Arial" w:eastAsiaTheme="minorHAnsi" w:hAnsi="Arial" w:cs="Arial"/>
          <w:color w:val="404040"/>
          <w:sz w:val="18"/>
          <w:szCs w:val="18"/>
        </w:rPr>
      </w:pPr>
      <w:r w:rsidRPr="00D02D17">
        <w:rPr>
          <w:rFonts w:ascii="Arial" w:eastAsiaTheme="minorHAnsi" w:hAnsi="Arial" w:cs="Arial"/>
          <w:color w:val="404040"/>
          <w:sz w:val="18"/>
          <w:szCs w:val="18"/>
          <w:highlight w:val="yellow"/>
        </w:rPr>
        <w:t>(d)</w:t>
      </w:r>
      <w:r>
        <w:rPr>
          <w:rFonts w:ascii="Arial" w:eastAsiaTheme="minorHAnsi" w:hAnsi="Arial" w:cs="Arial"/>
          <w:color w:val="404040"/>
          <w:sz w:val="18"/>
          <w:szCs w:val="18"/>
        </w:rPr>
        <w:t xml:space="preserve"> Districts shall provide </w:t>
      </w:r>
      <w:r w:rsidRPr="00A90E2D">
        <w:rPr>
          <w:rFonts w:ascii="Arial" w:eastAsiaTheme="minorHAnsi" w:hAnsi="Arial" w:cs="Arial"/>
          <w:color w:val="404040"/>
          <w:sz w:val="18"/>
          <w:szCs w:val="18"/>
          <w:highlight w:val="yellow"/>
        </w:rPr>
        <w:t>highest and equal priority to students eligible for registration priority pursuant to subdivision (c)</w:t>
      </w:r>
      <w:r w:rsidR="00A42496" w:rsidRPr="00A90E2D">
        <w:rPr>
          <w:rFonts w:ascii="Arial" w:eastAsiaTheme="minorHAnsi" w:hAnsi="Arial" w:cs="Arial"/>
          <w:color w:val="404040"/>
          <w:sz w:val="18"/>
          <w:szCs w:val="18"/>
          <w:highlight w:val="yellow"/>
        </w:rPr>
        <w:t xml:space="preserve"> </w:t>
      </w:r>
      <w:r w:rsidRPr="00A90E2D">
        <w:rPr>
          <w:rFonts w:ascii="Arial" w:eastAsiaTheme="minorHAnsi" w:hAnsi="Arial" w:cs="Arial"/>
          <w:color w:val="404040"/>
          <w:sz w:val="18"/>
          <w:szCs w:val="18"/>
          <w:highlight w:val="yellow"/>
        </w:rPr>
        <w:t>who are</w:t>
      </w:r>
      <w:r>
        <w:rPr>
          <w:rFonts w:ascii="Arial" w:eastAsiaTheme="minorHAnsi" w:hAnsi="Arial" w:cs="Arial"/>
          <w:color w:val="404040"/>
          <w:sz w:val="18"/>
          <w:szCs w:val="18"/>
        </w:rPr>
        <w:t>:</w:t>
      </w:r>
    </w:p>
    <w:p w14:paraId="6CC4E0BB" w14:textId="77777777" w:rsidR="00A42496" w:rsidRDefault="00A42496" w:rsidP="0088331A">
      <w:pPr>
        <w:autoSpaceDE w:val="0"/>
        <w:autoSpaceDN w:val="0"/>
        <w:adjustRightInd w:val="0"/>
        <w:rPr>
          <w:rFonts w:ascii="Arial" w:eastAsiaTheme="minorHAnsi" w:hAnsi="Arial" w:cs="Arial"/>
          <w:color w:val="404040"/>
          <w:sz w:val="18"/>
          <w:szCs w:val="18"/>
        </w:rPr>
      </w:pPr>
    </w:p>
    <w:p w14:paraId="4E3C7AFC" w14:textId="23597C05"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 xml:space="preserve">(1) A member or veteran of the </w:t>
      </w:r>
      <w:r w:rsidRPr="00A90E2D">
        <w:rPr>
          <w:rFonts w:ascii="Arial" w:eastAsiaTheme="minorHAnsi" w:hAnsi="Arial" w:cs="Arial"/>
          <w:color w:val="404040"/>
          <w:sz w:val="18"/>
          <w:szCs w:val="18"/>
          <w:highlight w:val="yellow"/>
        </w:rPr>
        <w:t>Armed Forces</w:t>
      </w:r>
      <w:r>
        <w:rPr>
          <w:rFonts w:ascii="Arial" w:eastAsiaTheme="minorHAnsi" w:hAnsi="Arial" w:cs="Arial"/>
          <w:color w:val="404040"/>
          <w:sz w:val="18"/>
          <w:szCs w:val="18"/>
        </w:rPr>
        <w:t xml:space="preserve"> of the United States </w:t>
      </w:r>
      <w:r w:rsidRPr="00C5414F">
        <w:rPr>
          <w:rFonts w:ascii="Arial" w:eastAsiaTheme="minorHAnsi" w:hAnsi="Arial" w:cs="Arial"/>
          <w:color w:val="404040"/>
          <w:sz w:val="18"/>
          <w:szCs w:val="18"/>
          <w:highlight w:val="yellow"/>
        </w:rPr>
        <w:t>and who is a resident of California</w:t>
      </w:r>
      <w:r>
        <w:rPr>
          <w:rFonts w:ascii="Arial" w:eastAsiaTheme="minorHAnsi" w:hAnsi="Arial" w:cs="Arial"/>
          <w:color w:val="404040"/>
          <w:sz w:val="18"/>
          <w:szCs w:val="18"/>
        </w:rPr>
        <w:t>, as specified in</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Education Code section 66025.8;</w:t>
      </w:r>
    </w:p>
    <w:p w14:paraId="700A9BDF" w14:textId="77777777" w:rsidR="00A42496" w:rsidRDefault="00A42496" w:rsidP="0088331A">
      <w:pPr>
        <w:autoSpaceDE w:val="0"/>
        <w:autoSpaceDN w:val="0"/>
        <w:adjustRightInd w:val="0"/>
        <w:rPr>
          <w:rFonts w:ascii="Arial" w:eastAsiaTheme="minorHAnsi" w:hAnsi="Arial" w:cs="Arial"/>
          <w:color w:val="404040"/>
          <w:sz w:val="18"/>
          <w:szCs w:val="18"/>
        </w:rPr>
      </w:pPr>
    </w:p>
    <w:p w14:paraId="1A714E18" w14:textId="485629D1"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 xml:space="preserve">(2) a student </w:t>
      </w:r>
      <w:r w:rsidRPr="00A90E2D">
        <w:rPr>
          <w:rFonts w:ascii="Arial" w:eastAsiaTheme="minorHAnsi" w:hAnsi="Arial" w:cs="Arial"/>
          <w:color w:val="404040"/>
          <w:sz w:val="18"/>
          <w:szCs w:val="18"/>
          <w:highlight w:val="yellow"/>
        </w:rPr>
        <w:t>parent</w:t>
      </w:r>
      <w:r>
        <w:rPr>
          <w:rFonts w:ascii="Arial" w:eastAsiaTheme="minorHAnsi" w:hAnsi="Arial" w:cs="Arial"/>
          <w:color w:val="404040"/>
          <w:sz w:val="18"/>
          <w:szCs w:val="18"/>
        </w:rPr>
        <w:t xml:space="preserve"> who has a child or children under 18 years of age who will receive more than half of their support</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from that student;</w:t>
      </w:r>
    </w:p>
    <w:p w14:paraId="50B64061" w14:textId="77777777" w:rsidR="00A42496" w:rsidRDefault="00A42496" w:rsidP="0088331A">
      <w:pPr>
        <w:autoSpaceDE w:val="0"/>
        <w:autoSpaceDN w:val="0"/>
        <w:adjustRightInd w:val="0"/>
        <w:rPr>
          <w:rFonts w:ascii="Arial" w:eastAsiaTheme="minorHAnsi" w:hAnsi="Arial" w:cs="Arial"/>
          <w:color w:val="404040"/>
          <w:sz w:val="18"/>
          <w:szCs w:val="18"/>
        </w:rPr>
      </w:pPr>
    </w:p>
    <w:p w14:paraId="7A18AFB3" w14:textId="0A713F20"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 xml:space="preserve">(3) a </w:t>
      </w:r>
      <w:r w:rsidRPr="00A90E2D">
        <w:rPr>
          <w:rFonts w:ascii="Arial" w:eastAsiaTheme="minorHAnsi" w:hAnsi="Arial" w:cs="Arial"/>
          <w:color w:val="404040"/>
          <w:sz w:val="18"/>
          <w:szCs w:val="18"/>
          <w:highlight w:val="yellow"/>
        </w:rPr>
        <w:t>foster youth</w:t>
      </w:r>
      <w:r>
        <w:rPr>
          <w:rFonts w:ascii="Arial" w:eastAsiaTheme="minorHAnsi" w:hAnsi="Arial" w:cs="Arial"/>
          <w:color w:val="404040"/>
          <w:sz w:val="18"/>
          <w:szCs w:val="18"/>
        </w:rPr>
        <w:t xml:space="preserve"> or former foster youth who </w:t>
      </w:r>
      <w:r w:rsidRPr="00C5414F">
        <w:rPr>
          <w:rFonts w:ascii="Arial" w:eastAsiaTheme="minorHAnsi" w:hAnsi="Arial" w:cs="Arial"/>
          <w:color w:val="404040"/>
          <w:sz w:val="18"/>
          <w:szCs w:val="18"/>
          <w:highlight w:val="yellow"/>
        </w:rPr>
        <w:t>is not older than 25 years of age</w:t>
      </w:r>
      <w:r>
        <w:rPr>
          <w:rFonts w:ascii="Arial" w:eastAsiaTheme="minorHAnsi" w:hAnsi="Arial" w:cs="Arial"/>
          <w:color w:val="404040"/>
          <w:sz w:val="18"/>
          <w:szCs w:val="18"/>
        </w:rPr>
        <w:t xml:space="preserve"> at the commencement of the academic</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year, as specified in Education Code section 66025.9;</w:t>
      </w:r>
    </w:p>
    <w:p w14:paraId="32071CB0" w14:textId="77777777" w:rsidR="00A42496" w:rsidRDefault="00A42496" w:rsidP="0088331A">
      <w:pPr>
        <w:autoSpaceDE w:val="0"/>
        <w:autoSpaceDN w:val="0"/>
        <w:adjustRightInd w:val="0"/>
        <w:rPr>
          <w:rFonts w:ascii="Arial" w:eastAsiaTheme="minorHAnsi" w:hAnsi="Arial" w:cs="Arial"/>
          <w:color w:val="404040"/>
          <w:sz w:val="18"/>
          <w:szCs w:val="18"/>
        </w:rPr>
      </w:pPr>
    </w:p>
    <w:p w14:paraId="0A161FD7" w14:textId="586B7459"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 xml:space="preserve">(4) a </w:t>
      </w:r>
      <w:r w:rsidRPr="00A90E2D">
        <w:rPr>
          <w:rFonts w:ascii="Arial" w:eastAsiaTheme="minorHAnsi" w:hAnsi="Arial" w:cs="Arial"/>
          <w:color w:val="404040"/>
          <w:sz w:val="18"/>
          <w:szCs w:val="18"/>
          <w:highlight w:val="yellow"/>
        </w:rPr>
        <w:t>verified homeless youth</w:t>
      </w:r>
      <w:r>
        <w:rPr>
          <w:rFonts w:ascii="Arial" w:eastAsiaTheme="minorHAnsi" w:hAnsi="Arial" w:cs="Arial"/>
          <w:color w:val="404040"/>
          <w:sz w:val="18"/>
          <w:szCs w:val="18"/>
        </w:rPr>
        <w:t xml:space="preserve"> or former homeless youth </w:t>
      </w:r>
      <w:r w:rsidRPr="00C5414F">
        <w:rPr>
          <w:rFonts w:ascii="Arial" w:eastAsiaTheme="minorHAnsi" w:hAnsi="Arial" w:cs="Arial"/>
          <w:color w:val="404040"/>
          <w:sz w:val="18"/>
          <w:szCs w:val="18"/>
          <w:highlight w:val="yellow"/>
        </w:rPr>
        <w:t>under 25 years of age</w:t>
      </w:r>
      <w:r>
        <w:rPr>
          <w:rFonts w:ascii="Arial" w:eastAsiaTheme="minorHAnsi" w:hAnsi="Arial" w:cs="Arial"/>
          <w:color w:val="404040"/>
          <w:sz w:val="18"/>
          <w:szCs w:val="18"/>
        </w:rPr>
        <w:t xml:space="preserve"> at the commencement of the academic</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year, as specified in Education Code section 66025.9;</w:t>
      </w:r>
    </w:p>
    <w:p w14:paraId="34162C81" w14:textId="77777777" w:rsidR="00A42496" w:rsidRDefault="00A42496" w:rsidP="0088331A">
      <w:pPr>
        <w:autoSpaceDE w:val="0"/>
        <w:autoSpaceDN w:val="0"/>
        <w:adjustRightInd w:val="0"/>
        <w:rPr>
          <w:rFonts w:ascii="Arial" w:eastAsiaTheme="minorHAnsi" w:hAnsi="Arial" w:cs="Arial"/>
          <w:color w:val="404040"/>
          <w:sz w:val="18"/>
          <w:szCs w:val="18"/>
        </w:rPr>
      </w:pPr>
    </w:p>
    <w:p w14:paraId="0DD02EF6" w14:textId="55E45823"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 xml:space="preserve">(5) determined to be eligible for </w:t>
      </w:r>
      <w:r w:rsidRPr="00A90E2D">
        <w:rPr>
          <w:rFonts w:ascii="Arial" w:eastAsiaTheme="minorHAnsi" w:hAnsi="Arial" w:cs="Arial"/>
          <w:color w:val="404040"/>
          <w:sz w:val="18"/>
          <w:szCs w:val="18"/>
          <w:highlight w:val="yellow"/>
        </w:rPr>
        <w:t>Disabled Student Programs</w:t>
      </w:r>
      <w:r>
        <w:rPr>
          <w:rFonts w:ascii="Arial" w:eastAsiaTheme="minorHAnsi" w:hAnsi="Arial" w:cs="Arial"/>
          <w:color w:val="404040"/>
          <w:sz w:val="18"/>
          <w:szCs w:val="18"/>
        </w:rPr>
        <w:t xml:space="preserve"> and Services;</w:t>
      </w:r>
    </w:p>
    <w:p w14:paraId="51EAAB95" w14:textId="77777777" w:rsidR="00A42496" w:rsidRDefault="00A42496" w:rsidP="0088331A">
      <w:pPr>
        <w:autoSpaceDE w:val="0"/>
        <w:autoSpaceDN w:val="0"/>
        <w:adjustRightInd w:val="0"/>
        <w:rPr>
          <w:rFonts w:ascii="Arial" w:eastAsiaTheme="minorHAnsi" w:hAnsi="Arial" w:cs="Arial"/>
          <w:color w:val="404040"/>
          <w:sz w:val="18"/>
          <w:szCs w:val="18"/>
        </w:rPr>
      </w:pPr>
    </w:p>
    <w:p w14:paraId="06A63B28" w14:textId="51B61905"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(6) receiving services through Extended Opportunity Programs and Services (</w:t>
      </w:r>
      <w:r w:rsidRPr="00A90E2D">
        <w:rPr>
          <w:rFonts w:ascii="Arial" w:eastAsiaTheme="minorHAnsi" w:hAnsi="Arial" w:cs="Arial"/>
          <w:color w:val="404040"/>
          <w:sz w:val="18"/>
          <w:szCs w:val="18"/>
          <w:highlight w:val="yellow"/>
        </w:rPr>
        <w:t>EOPS</w:t>
      </w:r>
      <w:r>
        <w:rPr>
          <w:rFonts w:ascii="Arial" w:eastAsiaTheme="minorHAnsi" w:hAnsi="Arial" w:cs="Arial"/>
          <w:color w:val="404040"/>
          <w:sz w:val="18"/>
          <w:szCs w:val="18"/>
        </w:rPr>
        <w:t>);</w:t>
      </w:r>
    </w:p>
    <w:p w14:paraId="581AC143" w14:textId="77777777" w:rsidR="00A42496" w:rsidRDefault="00A42496" w:rsidP="0088331A">
      <w:pPr>
        <w:autoSpaceDE w:val="0"/>
        <w:autoSpaceDN w:val="0"/>
        <w:adjustRightInd w:val="0"/>
        <w:rPr>
          <w:rFonts w:ascii="Arial" w:eastAsiaTheme="minorHAnsi" w:hAnsi="Arial" w:cs="Arial"/>
          <w:color w:val="404040"/>
          <w:sz w:val="18"/>
          <w:szCs w:val="18"/>
        </w:rPr>
      </w:pPr>
    </w:p>
    <w:p w14:paraId="30EF1D86" w14:textId="2798A10A"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(7) receiving aid from the California Work Opportunity and Responsibility to Kids program (</w:t>
      </w:r>
      <w:proofErr w:type="spellStart"/>
      <w:r w:rsidRPr="00A90E2D">
        <w:rPr>
          <w:rFonts w:ascii="Arial" w:eastAsiaTheme="minorHAnsi" w:hAnsi="Arial" w:cs="Arial"/>
          <w:color w:val="404040"/>
          <w:sz w:val="18"/>
          <w:szCs w:val="18"/>
          <w:highlight w:val="yellow"/>
        </w:rPr>
        <w:t>CalWORKS</w:t>
      </w:r>
      <w:proofErr w:type="spellEnd"/>
      <w:r w:rsidRPr="00A90E2D">
        <w:rPr>
          <w:rFonts w:ascii="Arial" w:eastAsiaTheme="minorHAnsi" w:hAnsi="Arial" w:cs="Arial"/>
          <w:color w:val="404040"/>
          <w:sz w:val="18"/>
          <w:szCs w:val="18"/>
          <w:highlight w:val="yellow"/>
        </w:rPr>
        <w:t>)</w:t>
      </w:r>
      <w:r>
        <w:rPr>
          <w:rFonts w:ascii="Arial" w:eastAsiaTheme="minorHAnsi" w:hAnsi="Arial" w:cs="Arial"/>
          <w:color w:val="404040"/>
          <w:sz w:val="18"/>
          <w:szCs w:val="18"/>
        </w:rPr>
        <w:t xml:space="preserve"> or the Tribal</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Temporary Assistance for Needy Families program (</w:t>
      </w:r>
      <w:r w:rsidRPr="00A90E2D">
        <w:rPr>
          <w:rFonts w:ascii="Arial" w:eastAsiaTheme="minorHAnsi" w:hAnsi="Arial" w:cs="Arial"/>
          <w:color w:val="404040"/>
          <w:sz w:val="18"/>
          <w:szCs w:val="18"/>
          <w:highlight w:val="yellow"/>
        </w:rPr>
        <w:t>Tribal TANF</w:t>
      </w:r>
      <w:r>
        <w:rPr>
          <w:rFonts w:ascii="Arial" w:eastAsiaTheme="minorHAnsi" w:hAnsi="Arial" w:cs="Arial"/>
          <w:color w:val="404040"/>
          <w:sz w:val="18"/>
          <w:szCs w:val="18"/>
        </w:rPr>
        <w:t>); or</w:t>
      </w:r>
    </w:p>
    <w:p w14:paraId="466FFFBA" w14:textId="77777777" w:rsidR="00A42496" w:rsidRDefault="00A42496" w:rsidP="0088331A">
      <w:pPr>
        <w:autoSpaceDE w:val="0"/>
        <w:autoSpaceDN w:val="0"/>
        <w:adjustRightInd w:val="0"/>
        <w:rPr>
          <w:rFonts w:ascii="Arial" w:eastAsiaTheme="minorHAnsi" w:hAnsi="Arial" w:cs="Arial"/>
          <w:color w:val="404040"/>
          <w:sz w:val="18"/>
          <w:szCs w:val="18"/>
        </w:rPr>
      </w:pPr>
    </w:p>
    <w:p w14:paraId="604C7E30" w14:textId="15750C92"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 xml:space="preserve">(8) receiving services from a program funded by </w:t>
      </w:r>
      <w:r w:rsidRPr="00A90E2D">
        <w:rPr>
          <w:rFonts w:ascii="Arial" w:eastAsiaTheme="minorHAnsi" w:hAnsi="Arial" w:cs="Arial"/>
          <w:color w:val="404040"/>
          <w:sz w:val="18"/>
          <w:szCs w:val="18"/>
          <w:highlight w:val="yellow"/>
        </w:rPr>
        <w:t>Rising Scholars</w:t>
      </w:r>
      <w:r>
        <w:rPr>
          <w:rFonts w:ascii="Arial" w:eastAsiaTheme="minorHAnsi" w:hAnsi="Arial" w:cs="Arial"/>
          <w:color w:val="404040"/>
          <w:sz w:val="18"/>
          <w:szCs w:val="18"/>
        </w:rPr>
        <w:t xml:space="preserve"> Network funds.</w:t>
      </w:r>
    </w:p>
    <w:p w14:paraId="409BD052" w14:textId="77777777" w:rsidR="00A42496" w:rsidRDefault="00A42496" w:rsidP="0088331A">
      <w:pPr>
        <w:autoSpaceDE w:val="0"/>
        <w:autoSpaceDN w:val="0"/>
        <w:adjustRightInd w:val="0"/>
        <w:rPr>
          <w:rFonts w:ascii="Arial" w:eastAsiaTheme="minorHAnsi" w:hAnsi="Arial" w:cs="Arial"/>
          <w:color w:val="404040"/>
          <w:sz w:val="18"/>
          <w:szCs w:val="18"/>
        </w:rPr>
      </w:pPr>
    </w:p>
    <w:p w14:paraId="59325B65" w14:textId="74D45669"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(e) To the extent districts have the capacity and resources to require orientation, assessment, and education plans for</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continuing students, districts may establish orientation, assessment and education plans or any combination thereof as</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a condition for registration priority.</w:t>
      </w:r>
    </w:p>
    <w:p w14:paraId="3E35247E" w14:textId="77777777" w:rsidR="00A42496" w:rsidRDefault="00A42496" w:rsidP="0088331A">
      <w:pPr>
        <w:autoSpaceDE w:val="0"/>
        <w:autoSpaceDN w:val="0"/>
        <w:adjustRightInd w:val="0"/>
        <w:rPr>
          <w:rFonts w:ascii="Arial" w:eastAsiaTheme="minorHAnsi" w:hAnsi="Arial" w:cs="Arial"/>
          <w:color w:val="404040"/>
          <w:sz w:val="18"/>
          <w:szCs w:val="18"/>
        </w:rPr>
      </w:pPr>
    </w:p>
    <w:p w14:paraId="4CBDCFA5" w14:textId="60715C76" w:rsidR="0088331A" w:rsidRDefault="0088331A" w:rsidP="0088331A">
      <w:pPr>
        <w:autoSpaceDE w:val="0"/>
        <w:autoSpaceDN w:val="0"/>
        <w:adjustRightInd w:val="0"/>
        <w:rPr>
          <w:rFonts w:ascii="Arial" w:eastAsiaTheme="minorHAnsi" w:hAnsi="Arial" w:cs="Arial"/>
          <w:color w:val="404040"/>
          <w:sz w:val="18"/>
          <w:szCs w:val="18"/>
        </w:rPr>
      </w:pPr>
      <w:r w:rsidRPr="00B65B7B">
        <w:rPr>
          <w:rFonts w:ascii="Arial" w:eastAsiaTheme="minorHAnsi" w:hAnsi="Arial" w:cs="Arial"/>
          <w:color w:val="404040"/>
          <w:sz w:val="18"/>
          <w:szCs w:val="18"/>
          <w:highlight w:val="yellow"/>
        </w:rPr>
        <w:t>(f) Districts are permitted to adopt registration priorities for subcategories of students eligible for registration priority</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pursuant to subdivisions (c) and (d) provided that highest and equal registration priority is granted to students meeting</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the requirements of subdivision (d)(1) through (d)(8). Districts may not prioritize students in one statutory group, as set</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forth in (d)(1) through (d)(8), over another.</w:t>
      </w:r>
    </w:p>
    <w:p w14:paraId="5DC0A452" w14:textId="77777777" w:rsidR="00A42496" w:rsidRDefault="00A42496" w:rsidP="0088331A">
      <w:pPr>
        <w:autoSpaceDE w:val="0"/>
        <w:autoSpaceDN w:val="0"/>
        <w:adjustRightInd w:val="0"/>
        <w:rPr>
          <w:rFonts w:ascii="Arial" w:eastAsiaTheme="minorHAnsi" w:hAnsi="Arial" w:cs="Arial"/>
          <w:color w:val="404040"/>
          <w:sz w:val="18"/>
          <w:szCs w:val="18"/>
        </w:rPr>
      </w:pPr>
    </w:p>
    <w:p w14:paraId="5E588585" w14:textId="0B87B37D"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(g) Districts may establish additional registration priorities for students with priority lower than student groups covered</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by subdivision (c) of this section.</w:t>
      </w:r>
    </w:p>
    <w:p w14:paraId="61F55454" w14:textId="77777777" w:rsidR="00A42496" w:rsidRDefault="00A42496" w:rsidP="0088331A">
      <w:pPr>
        <w:autoSpaceDE w:val="0"/>
        <w:autoSpaceDN w:val="0"/>
        <w:adjustRightInd w:val="0"/>
        <w:rPr>
          <w:rFonts w:ascii="Arial" w:eastAsiaTheme="minorHAnsi" w:hAnsi="Arial" w:cs="Arial"/>
          <w:color w:val="404040"/>
          <w:sz w:val="18"/>
          <w:szCs w:val="18"/>
        </w:rPr>
      </w:pPr>
    </w:p>
    <w:p w14:paraId="7C0C68D2" w14:textId="70B1C0AC" w:rsidR="0088331A" w:rsidRDefault="0088331A" w:rsidP="0088331A">
      <w:pPr>
        <w:autoSpaceDE w:val="0"/>
        <w:autoSpaceDN w:val="0"/>
        <w:adjustRightInd w:val="0"/>
        <w:rPr>
          <w:rFonts w:ascii="Arial" w:eastAsiaTheme="minorHAnsi" w:hAnsi="Arial" w:cs="Arial"/>
          <w:color w:val="404040"/>
          <w:sz w:val="18"/>
          <w:szCs w:val="18"/>
        </w:rPr>
      </w:pPr>
      <w:r w:rsidRPr="008E7F8A">
        <w:rPr>
          <w:rFonts w:ascii="Arial" w:eastAsiaTheme="minorHAnsi" w:hAnsi="Arial" w:cs="Arial"/>
          <w:color w:val="404040"/>
          <w:sz w:val="18"/>
          <w:szCs w:val="18"/>
          <w:highlight w:val="yellow"/>
        </w:rPr>
        <w:t>(h) Registration priority specified in subdivision (c) of this section shall be lost</w:t>
      </w:r>
      <w:r>
        <w:rPr>
          <w:rFonts w:ascii="Arial" w:eastAsiaTheme="minorHAnsi" w:hAnsi="Arial" w:cs="Arial"/>
          <w:color w:val="404040"/>
          <w:sz w:val="18"/>
          <w:szCs w:val="18"/>
        </w:rPr>
        <w:t xml:space="preserve"> at the first registration opportunity after a</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student:</w:t>
      </w:r>
    </w:p>
    <w:p w14:paraId="2FFC5F2B" w14:textId="77777777" w:rsidR="00A42496" w:rsidRDefault="00A42496" w:rsidP="0088331A">
      <w:pPr>
        <w:autoSpaceDE w:val="0"/>
        <w:autoSpaceDN w:val="0"/>
        <w:adjustRightInd w:val="0"/>
        <w:rPr>
          <w:rFonts w:ascii="Arial" w:eastAsiaTheme="minorHAnsi" w:hAnsi="Arial" w:cs="Arial"/>
          <w:color w:val="404040"/>
          <w:sz w:val="18"/>
          <w:szCs w:val="18"/>
        </w:rPr>
      </w:pPr>
    </w:p>
    <w:p w14:paraId="3A9733C8" w14:textId="6BCDFE0C"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 xml:space="preserve">(1) is placed on </w:t>
      </w:r>
      <w:r w:rsidRPr="008E7F8A">
        <w:rPr>
          <w:rFonts w:ascii="Arial" w:eastAsiaTheme="minorHAnsi" w:hAnsi="Arial" w:cs="Arial"/>
          <w:color w:val="404040"/>
          <w:sz w:val="18"/>
          <w:szCs w:val="18"/>
          <w:highlight w:val="yellow"/>
        </w:rPr>
        <w:t>academic or progress probation</w:t>
      </w:r>
      <w:r>
        <w:rPr>
          <w:rFonts w:ascii="Arial" w:eastAsiaTheme="minorHAnsi" w:hAnsi="Arial" w:cs="Arial"/>
          <w:color w:val="404040"/>
          <w:sz w:val="18"/>
          <w:szCs w:val="18"/>
        </w:rPr>
        <w:t xml:space="preserve"> or any combination thereof as defined in section 55031 for two</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consecutive terms; or</w:t>
      </w:r>
    </w:p>
    <w:p w14:paraId="2D10E79D" w14:textId="77777777" w:rsidR="00A42496" w:rsidRDefault="00A42496" w:rsidP="0088331A">
      <w:pPr>
        <w:autoSpaceDE w:val="0"/>
        <w:autoSpaceDN w:val="0"/>
        <w:adjustRightInd w:val="0"/>
        <w:rPr>
          <w:rFonts w:ascii="Arial" w:eastAsiaTheme="minorHAnsi" w:hAnsi="Arial" w:cs="Arial"/>
          <w:color w:val="404040"/>
          <w:sz w:val="18"/>
          <w:szCs w:val="18"/>
        </w:rPr>
      </w:pPr>
    </w:p>
    <w:p w14:paraId="55AA41E5" w14:textId="7FDBC491" w:rsidR="0088331A" w:rsidRDefault="0088331A" w:rsidP="0088331A">
      <w:pPr>
        <w:autoSpaceDE w:val="0"/>
        <w:autoSpaceDN w:val="0"/>
        <w:adjustRightInd w:val="0"/>
        <w:rPr>
          <w:rFonts w:ascii="Arial" w:eastAsiaTheme="minorHAnsi" w:hAnsi="Arial" w:cs="Arial"/>
          <w:color w:val="404040"/>
          <w:sz w:val="18"/>
          <w:szCs w:val="18"/>
        </w:rPr>
      </w:pPr>
      <w:r w:rsidRPr="00D02D17">
        <w:rPr>
          <w:rFonts w:ascii="Arial" w:eastAsiaTheme="minorHAnsi" w:hAnsi="Arial" w:cs="Arial"/>
          <w:color w:val="404040"/>
          <w:sz w:val="18"/>
          <w:szCs w:val="18"/>
        </w:rPr>
        <w:t>(2)</w:t>
      </w:r>
      <w:r>
        <w:rPr>
          <w:rFonts w:ascii="Arial" w:eastAsiaTheme="minorHAnsi" w:hAnsi="Arial" w:cs="Arial"/>
          <w:color w:val="404040"/>
          <w:sz w:val="18"/>
          <w:szCs w:val="18"/>
        </w:rPr>
        <w:t xml:space="preserve"> has </w:t>
      </w:r>
      <w:r w:rsidRPr="008E7F8A">
        <w:rPr>
          <w:rFonts w:ascii="Arial" w:eastAsiaTheme="minorHAnsi" w:hAnsi="Arial" w:cs="Arial"/>
          <w:color w:val="404040"/>
          <w:sz w:val="18"/>
          <w:szCs w:val="18"/>
          <w:highlight w:val="yellow"/>
        </w:rPr>
        <w:t>earned one hundred (100) or more degree-applicable</w:t>
      </w:r>
      <w:r>
        <w:rPr>
          <w:rFonts w:ascii="Arial" w:eastAsiaTheme="minorHAnsi" w:hAnsi="Arial" w:cs="Arial"/>
          <w:color w:val="404040"/>
          <w:sz w:val="18"/>
          <w:szCs w:val="18"/>
        </w:rPr>
        <w:t xml:space="preserve"> semester or quarter equivalent </w:t>
      </w:r>
      <w:r w:rsidRPr="008E7F8A">
        <w:rPr>
          <w:rFonts w:ascii="Arial" w:eastAsiaTheme="minorHAnsi" w:hAnsi="Arial" w:cs="Arial"/>
          <w:color w:val="404040"/>
          <w:sz w:val="18"/>
          <w:szCs w:val="18"/>
          <w:highlight w:val="yellow"/>
        </w:rPr>
        <w:t>units</w:t>
      </w:r>
      <w:r>
        <w:rPr>
          <w:rFonts w:ascii="Arial" w:eastAsiaTheme="minorHAnsi" w:hAnsi="Arial" w:cs="Arial"/>
          <w:color w:val="404040"/>
          <w:sz w:val="18"/>
          <w:szCs w:val="18"/>
        </w:rPr>
        <w:t xml:space="preserve"> at the district.</w:t>
      </w:r>
    </w:p>
    <w:p w14:paraId="0EB2D8E2" w14:textId="77777777" w:rsidR="00A42496" w:rsidRDefault="00A42496" w:rsidP="0088331A">
      <w:pPr>
        <w:autoSpaceDE w:val="0"/>
        <w:autoSpaceDN w:val="0"/>
        <w:adjustRightInd w:val="0"/>
        <w:rPr>
          <w:rFonts w:ascii="Arial" w:eastAsiaTheme="minorHAnsi" w:hAnsi="Arial" w:cs="Arial"/>
          <w:color w:val="404040"/>
          <w:sz w:val="18"/>
          <w:szCs w:val="18"/>
        </w:rPr>
      </w:pPr>
    </w:p>
    <w:p w14:paraId="7036C153" w14:textId="5827A872"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(A) The 100-unit limit does not include units for non-degree applicable English as a Second Language or noncredit</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basic skills courses or special classes as defined in section 55000.</w:t>
      </w:r>
    </w:p>
    <w:p w14:paraId="2390A0BF" w14:textId="77777777" w:rsidR="00A42496" w:rsidRDefault="00A42496" w:rsidP="0088331A">
      <w:pPr>
        <w:autoSpaceDE w:val="0"/>
        <w:autoSpaceDN w:val="0"/>
        <w:adjustRightInd w:val="0"/>
        <w:rPr>
          <w:rFonts w:ascii="Arial" w:eastAsiaTheme="minorHAnsi" w:hAnsi="Arial" w:cs="Arial"/>
          <w:color w:val="404040"/>
          <w:sz w:val="18"/>
          <w:szCs w:val="18"/>
        </w:rPr>
      </w:pPr>
    </w:p>
    <w:p w14:paraId="7FA37FB7" w14:textId="7E371E41"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(B) Districts may set the unit limit lower than 100 units and may consider units from other higher education institutions.</w:t>
      </w:r>
    </w:p>
    <w:p w14:paraId="30044332" w14:textId="77777777" w:rsidR="00A42496" w:rsidRDefault="00A42496" w:rsidP="0088331A">
      <w:pPr>
        <w:autoSpaceDE w:val="0"/>
        <w:autoSpaceDN w:val="0"/>
        <w:adjustRightInd w:val="0"/>
        <w:rPr>
          <w:rFonts w:ascii="Arial" w:eastAsiaTheme="minorHAnsi" w:hAnsi="Arial" w:cs="Arial"/>
          <w:color w:val="404040"/>
          <w:sz w:val="18"/>
          <w:szCs w:val="18"/>
        </w:rPr>
      </w:pPr>
    </w:p>
    <w:p w14:paraId="2473502C" w14:textId="3CA3E9E6" w:rsidR="0088331A" w:rsidRDefault="0088331A" w:rsidP="0088331A">
      <w:pPr>
        <w:autoSpaceDE w:val="0"/>
        <w:autoSpaceDN w:val="0"/>
        <w:adjustRightInd w:val="0"/>
        <w:rPr>
          <w:rFonts w:ascii="Arial" w:eastAsiaTheme="minorHAnsi" w:hAnsi="Arial" w:cs="Arial"/>
          <w:color w:val="404040"/>
          <w:sz w:val="18"/>
          <w:szCs w:val="18"/>
        </w:rPr>
      </w:pPr>
      <w:r w:rsidRPr="00CF35AA">
        <w:rPr>
          <w:rFonts w:ascii="Arial" w:eastAsiaTheme="minorHAnsi" w:hAnsi="Arial" w:cs="Arial"/>
          <w:color w:val="404040"/>
          <w:sz w:val="18"/>
          <w:szCs w:val="18"/>
          <w:highlight w:val="yellow"/>
        </w:rPr>
        <w:t>(</w:t>
      </w:r>
      <w:r w:rsidRPr="008E7F8A">
        <w:rPr>
          <w:rFonts w:ascii="Arial" w:eastAsiaTheme="minorHAnsi" w:hAnsi="Arial" w:cs="Arial"/>
          <w:color w:val="404040"/>
          <w:sz w:val="18"/>
          <w:szCs w:val="18"/>
          <w:highlight w:val="yellow"/>
        </w:rPr>
        <w:t>C) Districts may adopt policies to exempt from the 100-unit limit categories of students</w:t>
      </w:r>
      <w:r>
        <w:rPr>
          <w:rFonts w:ascii="Arial" w:eastAsiaTheme="minorHAnsi" w:hAnsi="Arial" w:cs="Arial"/>
          <w:color w:val="404040"/>
          <w:sz w:val="18"/>
          <w:szCs w:val="18"/>
        </w:rPr>
        <w:t>, including but not limited to,</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those enrolled in high unit majors or programs.</w:t>
      </w:r>
    </w:p>
    <w:p w14:paraId="4CCF0558" w14:textId="77777777" w:rsidR="00A42496" w:rsidRDefault="00A42496" w:rsidP="0088331A">
      <w:pPr>
        <w:autoSpaceDE w:val="0"/>
        <w:autoSpaceDN w:val="0"/>
        <w:adjustRightInd w:val="0"/>
        <w:rPr>
          <w:rFonts w:ascii="Arial" w:eastAsiaTheme="minorHAnsi" w:hAnsi="Arial" w:cs="Arial"/>
          <w:color w:val="404040"/>
          <w:sz w:val="18"/>
          <w:szCs w:val="18"/>
        </w:rPr>
      </w:pPr>
    </w:p>
    <w:p w14:paraId="3ED3EFED" w14:textId="761DC87A"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lastRenderedPageBreak/>
        <w:t>(D) Districts may exempt from the 100-unit limit units earned through credit by examination, advanced placement,</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International Baccalaureate, or other similar programs.</w:t>
      </w:r>
    </w:p>
    <w:p w14:paraId="32B4378B" w14:textId="77777777" w:rsidR="00A42496" w:rsidRDefault="00A42496" w:rsidP="0088331A">
      <w:pPr>
        <w:autoSpaceDE w:val="0"/>
        <w:autoSpaceDN w:val="0"/>
        <w:adjustRightInd w:val="0"/>
        <w:rPr>
          <w:rFonts w:ascii="Arial" w:eastAsiaTheme="minorHAnsi" w:hAnsi="Arial" w:cs="Arial"/>
          <w:color w:val="404040"/>
          <w:sz w:val="18"/>
          <w:szCs w:val="18"/>
        </w:rPr>
      </w:pPr>
    </w:p>
    <w:p w14:paraId="63A83CEC" w14:textId="3D0CE4D9" w:rsidR="0088331A" w:rsidRDefault="0088331A" w:rsidP="0088331A">
      <w:pPr>
        <w:autoSpaceDE w:val="0"/>
        <w:autoSpaceDN w:val="0"/>
        <w:adjustRightInd w:val="0"/>
        <w:rPr>
          <w:rFonts w:ascii="Arial" w:eastAsiaTheme="minorHAnsi" w:hAnsi="Arial" w:cs="Arial"/>
          <w:color w:val="404040"/>
          <w:sz w:val="18"/>
          <w:szCs w:val="18"/>
        </w:rPr>
      </w:pPr>
      <w:r w:rsidRPr="008E7F8A">
        <w:rPr>
          <w:rFonts w:ascii="Arial" w:eastAsiaTheme="minorHAnsi" w:hAnsi="Arial" w:cs="Arial"/>
          <w:color w:val="404040"/>
          <w:sz w:val="18"/>
          <w:szCs w:val="18"/>
          <w:highlight w:val="yellow"/>
        </w:rPr>
        <w:t>(3) This subdivision shall not apply to students granted registration priority pursuant to subdivision (d)(3).</w:t>
      </w:r>
    </w:p>
    <w:p w14:paraId="58EE34D0" w14:textId="77777777" w:rsidR="00A42496" w:rsidRDefault="00A42496" w:rsidP="0088331A">
      <w:pPr>
        <w:autoSpaceDE w:val="0"/>
        <w:autoSpaceDN w:val="0"/>
        <w:adjustRightInd w:val="0"/>
        <w:rPr>
          <w:rFonts w:ascii="Arial" w:eastAsiaTheme="minorHAnsi" w:hAnsi="Arial" w:cs="Arial"/>
          <w:color w:val="404040"/>
          <w:sz w:val="18"/>
          <w:szCs w:val="18"/>
        </w:rPr>
      </w:pPr>
    </w:p>
    <w:p w14:paraId="62DB6DAC" w14:textId="7FAA029F"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w:t>
      </w:r>
      <w:proofErr w:type="spellStart"/>
      <w:r>
        <w:rPr>
          <w:rFonts w:ascii="Arial" w:eastAsiaTheme="minorHAnsi" w:hAnsi="Arial" w:cs="Arial"/>
          <w:color w:val="404040"/>
          <w:sz w:val="18"/>
          <w:szCs w:val="18"/>
        </w:rPr>
        <w:t>i</w:t>
      </w:r>
      <w:proofErr w:type="spellEnd"/>
      <w:r>
        <w:rPr>
          <w:rFonts w:ascii="Arial" w:eastAsiaTheme="minorHAnsi" w:hAnsi="Arial" w:cs="Arial"/>
          <w:color w:val="404040"/>
          <w:sz w:val="18"/>
          <w:szCs w:val="18"/>
        </w:rPr>
        <w:t>) Districts shall notify students who are placed on academic or progress probation, or who have earned 75 percent or</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more of the unit limit, of the potential for loss of enrollment priority. The district shall notify the student that a second</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consecutive term on academic or progress probation will result in the loss of priority registration until the student is no</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longer on probation or that enrollment priority will be lost when the student reaches the unit limit.</w:t>
      </w:r>
    </w:p>
    <w:p w14:paraId="2C0B17CA" w14:textId="77777777" w:rsidR="00A42496" w:rsidRDefault="00A42496" w:rsidP="0088331A">
      <w:pPr>
        <w:autoSpaceDE w:val="0"/>
        <w:autoSpaceDN w:val="0"/>
        <w:adjustRightInd w:val="0"/>
        <w:rPr>
          <w:rFonts w:ascii="Arial" w:eastAsiaTheme="minorHAnsi" w:hAnsi="Arial" w:cs="Arial"/>
          <w:color w:val="404040"/>
          <w:sz w:val="18"/>
          <w:szCs w:val="18"/>
        </w:rPr>
      </w:pPr>
    </w:p>
    <w:p w14:paraId="3B84C870" w14:textId="38338892"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(j) Students will not be required to participate in any preregistration activity not uniformly required; nor shall the college or district allow anyone to place or enforce nonacademic requisites that are not expressly authorized in this chapter or in state law as barriers to enrollment in or the successful completion of a class.</w:t>
      </w:r>
    </w:p>
    <w:p w14:paraId="4D7CD4B7" w14:textId="77777777" w:rsidR="00A42496" w:rsidRDefault="00A42496" w:rsidP="0088331A">
      <w:pPr>
        <w:autoSpaceDE w:val="0"/>
        <w:autoSpaceDN w:val="0"/>
        <w:adjustRightInd w:val="0"/>
        <w:rPr>
          <w:rFonts w:ascii="Arial" w:eastAsiaTheme="minorHAnsi" w:hAnsi="Arial" w:cs="Arial"/>
          <w:color w:val="404040"/>
          <w:sz w:val="18"/>
          <w:szCs w:val="18"/>
        </w:rPr>
      </w:pPr>
    </w:p>
    <w:p w14:paraId="7F2E8E8D" w14:textId="4826295C"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(k) With respect to accessibility to off-campus sites and facilities, no student is to be required to make any special effort</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not required of all students to register in any class or course section. Once enrolled in the class, all students must have</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equal access to the site.</w:t>
      </w:r>
    </w:p>
    <w:p w14:paraId="4FFDB1D9" w14:textId="77777777" w:rsidR="00A42496" w:rsidRDefault="00A42496" w:rsidP="0088331A">
      <w:pPr>
        <w:autoSpaceDE w:val="0"/>
        <w:autoSpaceDN w:val="0"/>
        <w:adjustRightInd w:val="0"/>
        <w:rPr>
          <w:rFonts w:ascii="Arial" w:eastAsiaTheme="minorHAnsi" w:hAnsi="Arial" w:cs="Arial"/>
          <w:color w:val="404040"/>
          <w:sz w:val="18"/>
          <w:szCs w:val="18"/>
        </w:rPr>
      </w:pPr>
    </w:p>
    <w:p w14:paraId="4A1F5054" w14:textId="332BF3B5"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(l) Each community college district shall establish written procedures by which a student may appeal the loss of priority</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enrollment status due to extenuating circumstances, or where a student with a disability applied for, but did not receive</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reasonable accommodation in a timely manner. Extenuating circumstances are verified cases of accidents, illnesses or</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other circumstances beyond the control of the student. Districts may allow students who have demonstrated significant</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academic improvement to appeal the loss of priority enrollment status. Significant academic improvement is defined as</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achieving no less than the minimum grade point average and progress standard established in section 55031 for the</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term or terms.</w:t>
      </w:r>
    </w:p>
    <w:p w14:paraId="52433303" w14:textId="77777777" w:rsidR="00A42496" w:rsidRDefault="00A42496" w:rsidP="0088331A">
      <w:pPr>
        <w:autoSpaceDE w:val="0"/>
        <w:autoSpaceDN w:val="0"/>
        <w:adjustRightInd w:val="0"/>
        <w:rPr>
          <w:rFonts w:ascii="Arial" w:eastAsiaTheme="minorHAnsi" w:hAnsi="Arial" w:cs="Arial"/>
          <w:color w:val="404040"/>
          <w:sz w:val="18"/>
          <w:szCs w:val="18"/>
        </w:rPr>
      </w:pPr>
    </w:p>
    <w:p w14:paraId="2D183551" w14:textId="088940D9"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(m) Districts shall ensure that the requirements of this section are adopted in local board policies and fully operational</w:t>
      </w:r>
      <w:r w:rsidR="00B158A9">
        <w:rPr>
          <w:rFonts w:ascii="Arial" w:eastAsiaTheme="minorHAnsi" w:hAnsi="Arial" w:cs="Arial"/>
          <w:color w:val="404040"/>
          <w:sz w:val="18"/>
          <w:szCs w:val="18"/>
        </w:rPr>
        <w:t xml:space="preserve"> </w:t>
      </w:r>
      <w:r>
        <w:rPr>
          <w:rFonts w:ascii="Arial" w:eastAsiaTheme="minorHAnsi" w:hAnsi="Arial" w:cs="Arial"/>
          <w:color w:val="404040"/>
          <w:sz w:val="18"/>
          <w:szCs w:val="18"/>
        </w:rPr>
        <w:t>for registration for fall 2014 courses. Districts shall ensure that all policies and course catalogs reflect the requirements</w:t>
      </w:r>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of this section and that appropriate and timely notice is provided to students.</w:t>
      </w:r>
    </w:p>
    <w:p w14:paraId="6D09565C" w14:textId="77777777" w:rsidR="00A42496" w:rsidRDefault="00A42496" w:rsidP="0088331A">
      <w:pPr>
        <w:autoSpaceDE w:val="0"/>
        <w:autoSpaceDN w:val="0"/>
        <w:adjustRightInd w:val="0"/>
        <w:rPr>
          <w:rFonts w:ascii="Arial" w:eastAsiaTheme="minorHAnsi" w:hAnsi="Arial" w:cs="Arial"/>
          <w:color w:val="404040"/>
          <w:sz w:val="18"/>
          <w:szCs w:val="18"/>
        </w:rPr>
      </w:pPr>
    </w:p>
    <w:p w14:paraId="14C22A7D" w14:textId="359D4268" w:rsidR="0088331A"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Note: Authority cited: Sections 66700, 70901 and 78215, Education Code. Reference: Sections 66025.8, 66025.81,</w:t>
      </w:r>
    </w:p>
    <w:p w14:paraId="19238FE4" w14:textId="77777777" w:rsidR="00A42496" w:rsidRDefault="0088331A" w:rsidP="0088331A">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 xml:space="preserve">66025.9, 66025.91, 66025.92, 66025.95, 70901, 78215 and 84500, Education Code. </w:t>
      </w:r>
    </w:p>
    <w:p w14:paraId="397B915F" w14:textId="20B0B691" w:rsidR="0088331A" w:rsidRDefault="0088331A" w:rsidP="00A42496">
      <w:pPr>
        <w:autoSpaceDE w:val="0"/>
        <w:autoSpaceDN w:val="0"/>
        <w:adjustRightInd w:val="0"/>
        <w:rPr>
          <w:rFonts w:ascii="Arial" w:eastAsiaTheme="minorHAnsi" w:hAnsi="Arial" w:cs="Arial"/>
          <w:color w:val="404040"/>
          <w:sz w:val="18"/>
          <w:szCs w:val="18"/>
        </w:rPr>
      </w:pPr>
      <w:r>
        <w:rPr>
          <w:rFonts w:ascii="Arial" w:eastAsiaTheme="minorHAnsi" w:hAnsi="Arial" w:cs="Arial"/>
          <w:color w:val="404040"/>
          <w:sz w:val="18"/>
          <w:szCs w:val="18"/>
        </w:rPr>
        <w:t xml:space="preserve">Amendment of section and </w:t>
      </w:r>
      <w:proofErr w:type="gramStart"/>
      <w:r>
        <w:rPr>
          <w:rFonts w:ascii="Arial" w:eastAsiaTheme="minorHAnsi" w:hAnsi="Arial" w:cs="Arial"/>
          <w:color w:val="404040"/>
          <w:sz w:val="18"/>
          <w:szCs w:val="18"/>
        </w:rPr>
        <w:t>Note</w:t>
      </w:r>
      <w:proofErr w:type="gramEnd"/>
      <w:r w:rsidR="00A42496">
        <w:rPr>
          <w:rFonts w:ascii="Arial" w:eastAsiaTheme="minorHAnsi" w:hAnsi="Arial" w:cs="Arial"/>
          <w:color w:val="404040"/>
          <w:sz w:val="18"/>
          <w:szCs w:val="18"/>
        </w:rPr>
        <w:t xml:space="preserve"> </w:t>
      </w:r>
      <w:r>
        <w:rPr>
          <w:rFonts w:ascii="Arial" w:eastAsiaTheme="minorHAnsi" w:hAnsi="Arial" w:cs="Arial"/>
          <w:color w:val="404040"/>
          <w:sz w:val="18"/>
          <w:szCs w:val="18"/>
        </w:rPr>
        <w:t>filed 7-25-2023; operative 8-24-2023</w:t>
      </w:r>
      <w:bookmarkEnd w:id="6"/>
    </w:p>
    <w:p w14:paraId="74A5E619" w14:textId="77777777" w:rsidR="009F1B35" w:rsidRPr="00EE2787" w:rsidRDefault="009F1B35" w:rsidP="00A42496">
      <w:pPr>
        <w:autoSpaceDE w:val="0"/>
        <w:autoSpaceDN w:val="0"/>
        <w:adjustRightInd w:val="0"/>
        <w:rPr>
          <w:rFonts w:ascii="Arial" w:eastAsiaTheme="minorHAnsi" w:hAnsi="Arial" w:cs="Arial"/>
          <w:color w:val="404040"/>
          <w:sz w:val="18"/>
          <w:szCs w:val="18"/>
        </w:rPr>
      </w:pPr>
    </w:p>
    <w:p w14:paraId="69012683" w14:textId="77777777" w:rsidR="00B80D14" w:rsidRPr="00EE2787" w:rsidRDefault="00B80D14" w:rsidP="00A42496">
      <w:pPr>
        <w:autoSpaceDE w:val="0"/>
        <w:autoSpaceDN w:val="0"/>
        <w:adjustRightInd w:val="0"/>
        <w:rPr>
          <w:rFonts w:ascii="Arial" w:eastAsiaTheme="minorHAnsi" w:hAnsi="Arial" w:cs="Arial"/>
          <w:color w:val="404040"/>
          <w:sz w:val="18"/>
          <w:szCs w:val="18"/>
        </w:rPr>
      </w:pPr>
    </w:p>
    <w:p w14:paraId="37DF89FB" w14:textId="4F7B5A37" w:rsidR="00EE2787" w:rsidRDefault="00EE2787" w:rsidP="00EE2787">
      <w:pPr>
        <w:autoSpaceDE w:val="0"/>
        <w:autoSpaceDN w:val="0"/>
        <w:adjustRightInd w:val="0"/>
        <w:rPr>
          <w:rFonts w:ascii="Calibri-Bold" w:eastAsiaTheme="minorHAnsi" w:hAnsi="Calibri-Bold" w:cs="Calibri-Bold"/>
          <w:b/>
          <w:bCs/>
          <w:color w:val="404040"/>
        </w:rPr>
      </w:pPr>
      <w:r>
        <w:rPr>
          <w:rFonts w:ascii="Calibri-Bold" w:eastAsiaTheme="minorHAnsi" w:hAnsi="Calibri-Bold" w:cs="Calibri-Bold"/>
          <w:b/>
          <w:bCs/>
          <w:color w:val="404040"/>
        </w:rPr>
        <w:t>Constitution of the State of California</w:t>
      </w:r>
    </w:p>
    <w:p w14:paraId="364BAB2F" w14:textId="77777777" w:rsidR="00B80D14" w:rsidRPr="00EE2787" w:rsidRDefault="00B80D14" w:rsidP="00B80D14">
      <w:pPr>
        <w:autoSpaceDE w:val="0"/>
        <w:autoSpaceDN w:val="0"/>
        <w:adjustRightInd w:val="0"/>
        <w:rPr>
          <w:rFonts w:ascii="Arial" w:eastAsiaTheme="minorHAnsi" w:hAnsi="Arial" w:cs="Arial"/>
          <w:b/>
          <w:bCs/>
          <w:color w:val="404040"/>
          <w:sz w:val="18"/>
          <w:szCs w:val="18"/>
        </w:rPr>
      </w:pPr>
    </w:p>
    <w:p w14:paraId="4D5E9DBB" w14:textId="18EBB1CC" w:rsidR="00ED586F" w:rsidRPr="00EE2787" w:rsidRDefault="00ED586F" w:rsidP="00B80D14">
      <w:pPr>
        <w:autoSpaceDE w:val="0"/>
        <w:autoSpaceDN w:val="0"/>
        <w:adjustRightInd w:val="0"/>
        <w:rPr>
          <w:rFonts w:ascii="Arial" w:eastAsiaTheme="minorHAnsi" w:hAnsi="Arial" w:cs="Arial"/>
          <w:b/>
          <w:bCs/>
          <w:color w:val="EE1C24"/>
          <w:sz w:val="20"/>
          <w:szCs w:val="20"/>
        </w:rPr>
      </w:pPr>
      <w:r w:rsidRPr="00EE2787">
        <w:rPr>
          <w:rFonts w:ascii="Arial" w:eastAsiaTheme="minorHAnsi" w:hAnsi="Arial" w:cs="Arial"/>
          <w:b/>
          <w:bCs/>
          <w:color w:val="EE1C24"/>
          <w:sz w:val="20"/>
          <w:szCs w:val="20"/>
        </w:rPr>
        <w:t>Article I Declaration of Rights</w:t>
      </w:r>
      <w:r w:rsidR="00EE2787" w:rsidRPr="00EE2787">
        <w:rPr>
          <w:rFonts w:ascii="Arial" w:eastAsiaTheme="minorHAnsi" w:hAnsi="Arial" w:cs="Arial"/>
          <w:b/>
          <w:bCs/>
          <w:color w:val="EE1C24"/>
          <w:sz w:val="20"/>
          <w:szCs w:val="20"/>
        </w:rPr>
        <w:t xml:space="preserve">, </w:t>
      </w:r>
      <w:r w:rsidRPr="00EE2787">
        <w:rPr>
          <w:rFonts w:ascii="Arial" w:eastAsiaTheme="minorHAnsi" w:hAnsi="Arial" w:cs="Arial"/>
          <w:b/>
          <w:bCs/>
          <w:color w:val="EE1C24"/>
          <w:sz w:val="20"/>
          <w:szCs w:val="20"/>
        </w:rPr>
        <w:t>Section 31</w:t>
      </w:r>
    </w:p>
    <w:p w14:paraId="5CB656B4" w14:textId="4A12DB48" w:rsidR="00EE2787" w:rsidRDefault="00EE2787" w:rsidP="00C96FFA">
      <w:pPr>
        <w:autoSpaceDE w:val="0"/>
        <w:autoSpaceDN w:val="0"/>
        <w:adjustRightInd w:val="0"/>
        <w:spacing w:before="120"/>
        <w:rPr>
          <w:rFonts w:ascii="Arial" w:hAnsi="Arial" w:cs="Arial"/>
          <w:sz w:val="18"/>
          <w:szCs w:val="18"/>
        </w:rPr>
      </w:pPr>
      <w:r w:rsidRPr="00EE2787">
        <w:rPr>
          <w:rFonts w:ascii="Arial" w:hAnsi="Arial" w:cs="Arial"/>
          <w:sz w:val="18"/>
          <w:szCs w:val="18"/>
        </w:rPr>
        <w:t>(a)  The State shall not discriminate against, or grant preferential treatment to, any individual or group on the basis of race, sex, color, ethnicity, or national origin in the operation of public employment, public education, or public contracting.</w:t>
      </w:r>
    </w:p>
    <w:p w14:paraId="69A6E498" w14:textId="77777777" w:rsidR="00EE2787" w:rsidRPr="00EE2787" w:rsidRDefault="00EE2787" w:rsidP="00C96FFA">
      <w:pPr>
        <w:autoSpaceDE w:val="0"/>
        <w:autoSpaceDN w:val="0"/>
        <w:adjustRightInd w:val="0"/>
        <w:spacing w:before="120"/>
        <w:rPr>
          <w:rFonts w:ascii="Arial" w:hAnsi="Arial" w:cs="Arial"/>
          <w:sz w:val="18"/>
          <w:szCs w:val="18"/>
        </w:rPr>
      </w:pPr>
      <w:r w:rsidRPr="00EE2787">
        <w:rPr>
          <w:rFonts w:ascii="Arial" w:hAnsi="Arial" w:cs="Arial"/>
          <w:sz w:val="18"/>
          <w:szCs w:val="18"/>
        </w:rPr>
        <w:t xml:space="preserve">(b)  This section shall apply only to action taken after the section’s effective date. </w:t>
      </w:r>
    </w:p>
    <w:p w14:paraId="2724AB9F" w14:textId="63E12489" w:rsidR="00EE2787" w:rsidRPr="00EE2787" w:rsidRDefault="00EE2787" w:rsidP="00C96FFA">
      <w:pPr>
        <w:autoSpaceDE w:val="0"/>
        <w:autoSpaceDN w:val="0"/>
        <w:adjustRightInd w:val="0"/>
        <w:spacing w:before="120"/>
        <w:rPr>
          <w:rFonts w:ascii="Arial" w:hAnsi="Arial" w:cs="Arial"/>
          <w:sz w:val="18"/>
          <w:szCs w:val="18"/>
        </w:rPr>
      </w:pPr>
      <w:r w:rsidRPr="00EE2787">
        <w:rPr>
          <w:rFonts w:ascii="Arial" w:hAnsi="Arial" w:cs="Arial"/>
          <w:sz w:val="18"/>
          <w:szCs w:val="18"/>
        </w:rPr>
        <w:t>(c)  Nothing in this section shall be interpreted as prohibiting bona fide qualifications based on sex which are reasonably necessary to the normal operation of public employment, public education, or public contracting.</w:t>
      </w:r>
    </w:p>
    <w:p w14:paraId="4A2B78C4" w14:textId="4F308EA7" w:rsidR="00EE2787" w:rsidRPr="00EE2787" w:rsidRDefault="00EE2787" w:rsidP="00C96FFA">
      <w:pPr>
        <w:autoSpaceDE w:val="0"/>
        <w:autoSpaceDN w:val="0"/>
        <w:adjustRightInd w:val="0"/>
        <w:spacing w:before="120"/>
        <w:rPr>
          <w:rFonts w:ascii="Arial" w:hAnsi="Arial" w:cs="Arial"/>
          <w:sz w:val="18"/>
          <w:szCs w:val="18"/>
        </w:rPr>
      </w:pPr>
      <w:r w:rsidRPr="00EE2787">
        <w:rPr>
          <w:rFonts w:ascii="Arial" w:hAnsi="Arial" w:cs="Arial"/>
          <w:sz w:val="18"/>
          <w:szCs w:val="18"/>
        </w:rPr>
        <w:t>(d)  Nothing in this section shall be interpreted as invalidating any court order or consent decree which is in force as of the effective date of this section.</w:t>
      </w:r>
    </w:p>
    <w:p w14:paraId="3D6EB760" w14:textId="6EE9D9D0" w:rsidR="00EE2787" w:rsidRPr="00EE2787" w:rsidRDefault="00EE2787" w:rsidP="00C96FFA">
      <w:pPr>
        <w:autoSpaceDE w:val="0"/>
        <w:autoSpaceDN w:val="0"/>
        <w:adjustRightInd w:val="0"/>
        <w:spacing w:before="120"/>
        <w:rPr>
          <w:rFonts w:ascii="Arial" w:hAnsi="Arial" w:cs="Arial"/>
          <w:sz w:val="18"/>
          <w:szCs w:val="18"/>
        </w:rPr>
      </w:pPr>
      <w:r w:rsidRPr="00EE2787">
        <w:rPr>
          <w:rFonts w:ascii="Arial" w:hAnsi="Arial" w:cs="Arial"/>
          <w:sz w:val="18"/>
          <w:szCs w:val="18"/>
        </w:rPr>
        <w:t>(e)  Nothing in this section shall be interpreted as prohibiting action which must be taken to establish or maintain eligibility for any federal program, where ineligibility would result in a loss of federal funds to the State.</w:t>
      </w:r>
    </w:p>
    <w:p w14:paraId="35FB0984" w14:textId="13787A37" w:rsidR="00EE2787" w:rsidRPr="00EE2787" w:rsidRDefault="00EE2787" w:rsidP="00C96FFA">
      <w:pPr>
        <w:autoSpaceDE w:val="0"/>
        <w:autoSpaceDN w:val="0"/>
        <w:adjustRightInd w:val="0"/>
        <w:spacing w:before="120"/>
        <w:rPr>
          <w:rFonts w:ascii="Arial" w:hAnsi="Arial" w:cs="Arial"/>
          <w:sz w:val="18"/>
          <w:szCs w:val="18"/>
        </w:rPr>
      </w:pPr>
      <w:r w:rsidRPr="00EE2787">
        <w:rPr>
          <w:rFonts w:ascii="Arial" w:hAnsi="Arial" w:cs="Arial"/>
          <w:sz w:val="18"/>
          <w:szCs w:val="18"/>
        </w:rPr>
        <w:t>(f)  For the purposes of this section, “State” shall include, but not necessarily be limited to, the State itself, any city, county, city and county, public university system, including the University of California, community college district, school district, special district, or any other political subdivision or governmental instrumentality of or within the State.</w:t>
      </w:r>
    </w:p>
    <w:p w14:paraId="2CFAF097" w14:textId="1723A248" w:rsidR="00EE2787" w:rsidRPr="00EE2787" w:rsidRDefault="00EE2787" w:rsidP="00C96FFA">
      <w:pPr>
        <w:autoSpaceDE w:val="0"/>
        <w:autoSpaceDN w:val="0"/>
        <w:adjustRightInd w:val="0"/>
        <w:spacing w:before="120"/>
        <w:rPr>
          <w:rFonts w:ascii="Arial" w:hAnsi="Arial" w:cs="Arial"/>
          <w:sz w:val="18"/>
          <w:szCs w:val="18"/>
        </w:rPr>
      </w:pPr>
      <w:r w:rsidRPr="00EE2787">
        <w:rPr>
          <w:rFonts w:ascii="Arial" w:hAnsi="Arial" w:cs="Arial"/>
          <w:sz w:val="18"/>
          <w:szCs w:val="18"/>
        </w:rPr>
        <w:t>(g)  The remedies available for violations of this section shall be the same, regardless of the injured party’s race, sex, color, ethnicity, or national origin, as are otherwise available for violations of then-existing California antidiscrimination law.</w:t>
      </w:r>
    </w:p>
    <w:p w14:paraId="5955133F" w14:textId="5E566A22" w:rsidR="00EE2787" w:rsidRPr="00EE2787" w:rsidRDefault="00EE2787" w:rsidP="00C96FFA">
      <w:pPr>
        <w:autoSpaceDE w:val="0"/>
        <w:autoSpaceDN w:val="0"/>
        <w:adjustRightInd w:val="0"/>
        <w:spacing w:before="120"/>
        <w:rPr>
          <w:rFonts w:ascii="Arial" w:hAnsi="Arial" w:cs="Arial"/>
          <w:sz w:val="18"/>
          <w:szCs w:val="18"/>
        </w:rPr>
      </w:pPr>
      <w:r w:rsidRPr="00EE2787">
        <w:rPr>
          <w:rFonts w:ascii="Arial" w:hAnsi="Arial" w:cs="Arial"/>
          <w:sz w:val="18"/>
          <w:szCs w:val="18"/>
        </w:rPr>
        <w:lastRenderedPageBreak/>
        <w:t>(h)  This section shall be self-executing. If any part or parts of this section are found to be in conflict with federal law or the United States Constitution, the section shall be implemented to the maximum extent that federal law and the United States Constitution permit. Any provision held invalid shall be severable from the remaining portions of this section.</w:t>
      </w:r>
    </w:p>
    <w:p w14:paraId="135A7708" w14:textId="77777777" w:rsidR="00EE2787" w:rsidRPr="00EE2787" w:rsidRDefault="00EE2787" w:rsidP="00EE2787">
      <w:pPr>
        <w:autoSpaceDE w:val="0"/>
        <w:autoSpaceDN w:val="0"/>
        <w:adjustRightInd w:val="0"/>
        <w:rPr>
          <w:rFonts w:ascii="Arial" w:hAnsi="Arial" w:cs="Arial"/>
          <w:sz w:val="18"/>
          <w:szCs w:val="18"/>
        </w:rPr>
      </w:pPr>
    </w:p>
    <w:p w14:paraId="08AD13B8" w14:textId="2FD04522" w:rsidR="00ED586F" w:rsidRPr="00EE2787" w:rsidRDefault="00EE2787" w:rsidP="00EE2787">
      <w:pPr>
        <w:autoSpaceDE w:val="0"/>
        <w:autoSpaceDN w:val="0"/>
        <w:adjustRightInd w:val="0"/>
        <w:rPr>
          <w:rFonts w:ascii="Arial" w:hAnsi="Arial" w:cs="Arial"/>
          <w:sz w:val="18"/>
          <w:szCs w:val="18"/>
        </w:rPr>
      </w:pPr>
      <w:r w:rsidRPr="00EE2787">
        <w:rPr>
          <w:rFonts w:ascii="Arial" w:hAnsi="Arial" w:cs="Arial"/>
          <w:sz w:val="18"/>
          <w:szCs w:val="18"/>
        </w:rPr>
        <w:t>(Sec. 31 added Nov. 5, 1996, by Prop. 209. Initiative measure.)</w:t>
      </w:r>
    </w:p>
    <w:sectPr w:rsidR="00ED586F" w:rsidRPr="00EE2787" w:rsidSect="00F847F9">
      <w:headerReference w:type="default" r:id="rId23"/>
      <w:headerReference w:type="first" r:id="rId24"/>
      <w:footerReference w:type="first" r:id="rId25"/>
      <w:type w:val="continuous"/>
      <w:pgSz w:w="12240" w:h="15840"/>
      <w:pgMar w:top="1440" w:right="1440" w:bottom="1440" w:left="1440" w:header="720" w:footer="720" w:gutter="0"/>
      <w:pgNumType w:start="1"/>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7" w:author="Trinity Kealoha" w:date="2024-09-20T14:09:00Z" w:initials="TK">
    <w:p w14:paraId="6552EEBE" w14:textId="78947879" w:rsidR="00394C64" w:rsidRDefault="00394C64">
      <w:pPr>
        <w:pStyle w:val="CommentText"/>
      </w:pPr>
      <w:r>
        <w:rPr>
          <w:rStyle w:val="CommentReference"/>
        </w:rPr>
        <w:annotationRef/>
      </w:r>
      <w:r w:rsidR="000140C6">
        <w:rPr>
          <w:noProof/>
        </w:rPr>
        <w:t>Enrollment limitation challenges are addressed in AP 5052</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6552EEB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A98007F" w16cex:dateUtc="2024-09-20T21:0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552EEBE" w16cid:durableId="2A98007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EB2395" w14:textId="77777777" w:rsidR="00D506BB" w:rsidRDefault="00D506BB" w:rsidP="00DC3157">
      <w:r>
        <w:separator/>
      </w:r>
    </w:p>
  </w:endnote>
  <w:endnote w:type="continuationSeparator" w:id="0">
    <w:p w14:paraId="28ADB9DF" w14:textId="77777777" w:rsidR="00D506BB" w:rsidRDefault="00D506BB" w:rsidP="00DC31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Bold">
    <w:altName w:val="Calibri"/>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EC85A" w14:textId="77777777" w:rsidR="00E36698" w:rsidRDefault="00E36698" w:rsidP="006939EF">
    <w:pPr>
      <w:pStyle w:val="Footer"/>
      <w:tabs>
        <w:tab w:val="clear" w:pos="4680"/>
      </w:tabs>
      <w:rPr>
        <w:rFonts w:asciiTheme="minorHAnsi" w:hAnsiTheme="minorHAnsi" w:cstheme="minorHAnsi"/>
        <w:color w:val="808080" w:themeColor="background1" w:themeShade="80"/>
        <w:sz w:val="16"/>
        <w:szCs w:val="16"/>
      </w:rPr>
    </w:pPr>
    <w:r>
      <w:rPr>
        <w:rFonts w:asciiTheme="minorHAnsi" w:hAnsiTheme="minorHAnsi" w:cstheme="minorHAnsi"/>
        <w:color w:val="808080" w:themeColor="background1" w:themeShade="80"/>
        <w:sz w:val="16"/>
        <w:szCs w:val="16"/>
      </w:rPr>
      <w:t xml:space="preserve">OIRPG </w:t>
    </w:r>
    <w:r w:rsidR="00744A52" w:rsidRPr="00E87BC2">
      <w:rPr>
        <w:rFonts w:asciiTheme="minorHAnsi" w:hAnsiTheme="minorHAnsi" w:cstheme="minorHAnsi"/>
        <w:noProof/>
        <w:color w:val="808080" w:themeColor="background1" w:themeShade="80"/>
        <w:sz w:val="16"/>
        <w:szCs w:val="16"/>
      </w:rPr>
      <w:t>918</w:t>
    </w:r>
    <w:r>
      <w:rPr>
        <w:rFonts w:asciiTheme="minorHAnsi" w:hAnsiTheme="minorHAnsi" w:cstheme="minorHAnsi"/>
        <w:color w:val="808080" w:themeColor="background1" w:themeShade="80"/>
        <w:sz w:val="16"/>
        <w:szCs w:val="16"/>
      </w:rPr>
      <w:t xml:space="preserve"> Draft Format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2D9CD8" w14:textId="77777777" w:rsidR="00D506BB" w:rsidRDefault="00D506BB" w:rsidP="00DC3157">
      <w:r>
        <w:separator/>
      </w:r>
    </w:p>
  </w:footnote>
  <w:footnote w:type="continuationSeparator" w:id="0">
    <w:p w14:paraId="7D472B8E" w14:textId="77777777" w:rsidR="00D506BB" w:rsidRDefault="00D506BB" w:rsidP="00DC31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2EF3B" w14:textId="77777777" w:rsidR="00E36698" w:rsidRPr="00E131AD" w:rsidRDefault="00E36698" w:rsidP="00E131AD">
    <w:pPr>
      <w:pStyle w:val="Header"/>
      <w:tabs>
        <w:tab w:val="clear" w:pos="4680"/>
        <w:tab w:val="clear" w:pos="9360"/>
      </w:tabs>
      <w:spacing w:after="60"/>
      <w:ind w:left="4320"/>
      <w:jc w:val="right"/>
      <w:rPr>
        <w:rFonts w:ascii="Helvetica" w:hAnsi="Helvetica"/>
        <w:b/>
      </w:rPr>
    </w:pPr>
    <w:bookmarkStart w:id="8" w:name="_Hlk170294339"/>
    <w:bookmarkStart w:id="9" w:name="_Hlk170294340"/>
    <w:r w:rsidRPr="00E131AD">
      <w:rPr>
        <w:rFonts w:ascii="Helvetica" w:hAnsi="Helvetica"/>
        <w:b/>
        <w:noProof/>
      </w:rPr>
      <mc:AlternateContent>
        <mc:Choice Requires="wpg">
          <w:drawing>
            <wp:anchor distT="0" distB="0" distL="114300" distR="114300" simplePos="0" relativeHeight="251660288" behindDoc="0" locked="0" layoutInCell="1" allowOverlap="1" wp14:anchorId="60033C74" wp14:editId="773304FB">
              <wp:simplePos x="0" y="0"/>
              <wp:positionH relativeFrom="column">
                <wp:posOffset>-28575</wp:posOffset>
              </wp:positionH>
              <wp:positionV relativeFrom="page">
                <wp:posOffset>457200</wp:posOffset>
              </wp:positionV>
              <wp:extent cx="2761488" cy="493776"/>
              <wp:effectExtent l="0" t="0" r="1270" b="1905"/>
              <wp:wrapNone/>
              <wp:docPr id="1" name="Group 1"/>
              <wp:cNvGraphicFramePr/>
              <a:graphic xmlns:a="http://schemas.openxmlformats.org/drawingml/2006/main">
                <a:graphicData uri="http://schemas.microsoft.com/office/word/2010/wordprocessingGroup">
                  <wpg:wgp>
                    <wpg:cNvGrpSpPr/>
                    <wpg:grpSpPr>
                      <a:xfrm>
                        <a:off x="0" y="0"/>
                        <a:ext cx="2761488" cy="493776"/>
                        <a:chOff x="0" y="0"/>
                        <a:chExt cx="2762631" cy="493776"/>
                      </a:xfrm>
                    </wpg:grpSpPr>
                    <pic:pic xmlns:pic="http://schemas.openxmlformats.org/drawingml/2006/picture">
                      <pic:nvPicPr>
                        <pic:cNvPr id="2" name="Picture 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9525"/>
                          <a:ext cx="457200" cy="457200"/>
                        </a:xfrm>
                        <a:prstGeom prst="rect">
                          <a:avLst/>
                        </a:prstGeom>
                        <a:noFill/>
                        <a:ln>
                          <a:noFill/>
                        </a:ln>
                      </pic:spPr>
                    </pic:pic>
                    <wps:wsp>
                      <wps:cNvPr id="4" name="Text Box 4"/>
                      <wps:cNvSpPr txBox="1">
                        <a:spLocks noChangeAspect="1" noChangeArrowheads="1"/>
                      </wps:cNvSpPr>
                      <wps:spPr bwMode="auto">
                        <a:xfrm>
                          <a:off x="485775" y="0"/>
                          <a:ext cx="2276856" cy="49377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C62B335" w14:textId="77777777" w:rsidR="00E36698" w:rsidRDefault="00E36698" w:rsidP="00E131AD">
                            <w:pPr>
                              <w:rPr>
                                <w:rFonts w:ascii="Helvetica" w:hAnsi="Helvetica"/>
                                <w:sz w:val="32"/>
                                <w:szCs w:val="32"/>
                              </w:rPr>
                            </w:pPr>
                            <w:r>
                              <w:rPr>
                                <w:rFonts w:ascii="Helvetica" w:hAnsi="Helvetica"/>
                                <w:sz w:val="32"/>
                                <w:szCs w:val="32"/>
                              </w:rPr>
                              <w:t>Chaffey Community</w:t>
                            </w:r>
                          </w:p>
                          <w:p w14:paraId="5181DC82" w14:textId="77777777" w:rsidR="00E36698" w:rsidRPr="005C5CA7" w:rsidRDefault="00E36698" w:rsidP="00E131AD">
                            <w:pPr>
                              <w:rPr>
                                <w:rFonts w:ascii="Helvetica" w:hAnsi="Helvetica"/>
                                <w:sz w:val="32"/>
                                <w:szCs w:val="32"/>
                              </w:rPr>
                            </w:pPr>
                            <w:r w:rsidRPr="005C5CA7">
                              <w:rPr>
                                <w:rFonts w:ascii="Helvetica" w:hAnsi="Helvetica"/>
                                <w:sz w:val="32"/>
                                <w:szCs w:val="32"/>
                              </w:rPr>
                              <w:t>College District</w:t>
                            </w:r>
                          </w:p>
                        </w:txbxContent>
                      </wps:txbx>
                      <wps:bodyPr rot="0" vert="horz" wrap="square" lIns="0" tIns="0" rIns="9144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0033C74" id="Group 1" o:spid="_x0000_s1026" style="position:absolute;left:0;text-align:left;margin-left:-2.25pt;margin-top:36pt;width:217.45pt;height:38.9pt;z-index:251660288;mso-position-vertical-relative:page;mso-width-relative:margin;mso-height-relative:margin" coordsize="27626,49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top:95;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">
                <v:imagedata r:id="rId2" o:title=""/>
              </v:shape>
              <v:shapetype id="_x0000_t202" coordsize="21600,21600" o:spt="202" path="m,l,21600r21600,l21600,xe">
                <v:stroke joinstyle="miter"/>
                <v:path gradientshapeok="t" o:connecttype="rect"/>
              </v:shapetype>
              <v:shape id="Text Box 4" o:spid="_x0000_s1028" type="#_x0000_t202" style="position:absolute;left:4857;width:22769;height:49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" stroked="f">
                <o:lock v:ext="edit" aspectratio="t"/>
                <v:textbox inset="0,0,,0">
                  <w:txbxContent>
                    <w:p w14:paraId="5C62B335" w14:textId="77777777" w:rsidR="00E36698" w:rsidRDefault="00E36698" w:rsidP="00E131AD">
                      <w:pPr>
                        <w:rPr>
                          <w:rFonts w:ascii="Helvetica" w:hAnsi="Helvetica"/>
                          <w:sz w:val="32"/>
                          <w:szCs w:val="32"/>
                        </w:rPr>
                      </w:pPr>
                      <w:r>
                        <w:rPr>
                          <w:rFonts w:ascii="Helvetica" w:hAnsi="Helvetica"/>
                          <w:sz w:val="32"/>
                          <w:szCs w:val="32"/>
                        </w:rPr>
                        <w:t>Chaffey Community</w:t>
                      </w:r>
                    </w:p>
                    <w:p w14:paraId="5181DC82" w14:textId="77777777" w:rsidR="00E36698" w:rsidRPr="005C5CA7" w:rsidRDefault="00E36698" w:rsidP="00E131AD">
                      <w:pPr>
                        <w:rPr>
                          <w:rFonts w:ascii="Helvetica" w:hAnsi="Helvetica"/>
                          <w:sz w:val="32"/>
                          <w:szCs w:val="32"/>
                        </w:rPr>
                      </w:pPr>
                      <w:r w:rsidRPr="005C5CA7">
                        <w:rPr>
                          <w:rFonts w:ascii="Helvetica" w:hAnsi="Helvetica"/>
                          <w:sz w:val="32"/>
                          <w:szCs w:val="32"/>
                        </w:rPr>
                        <w:t>College District</w:t>
                      </w:r>
                    </w:p>
                  </w:txbxContent>
                </v:textbox>
              </v:shape>
              <w10:wrap anchory="page"/>
            </v:group>
          </w:pict>
        </mc:Fallback>
      </mc:AlternateContent>
    </w:r>
    <w:r w:rsidRPr="00E131AD">
      <w:rPr>
        <w:rFonts w:ascii="Helvetica" w:hAnsi="Helvetica"/>
        <w:b/>
      </w:rPr>
      <w:t>Administrative Procedure</w:t>
    </w:r>
    <w:bookmarkStart w:id="10" w:name="_Hlk170294868"/>
    <w:r w:rsidRPr="00E131AD">
      <w:rPr>
        <w:rFonts w:ascii="Helvetica" w:hAnsi="Helvetica"/>
        <w:b/>
      </w:rPr>
      <w:t xml:space="preserve"> Review</w:t>
    </w:r>
  </w:p>
  <w:bookmarkEnd w:id="8"/>
  <w:bookmarkEnd w:id="9"/>
  <w:bookmarkEnd w:id="10"/>
  <w:p w14:paraId="48807E34" w14:textId="77777777" w:rsidR="00E36698" w:rsidRPr="00C724DE" w:rsidRDefault="00E36698" w:rsidP="00175474">
    <w:pPr>
      <w:pStyle w:val="Header"/>
      <w:tabs>
        <w:tab w:val="clear" w:pos="4680"/>
        <w:tab w:val="clear" w:pos="9360"/>
      </w:tabs>
      <w:ind w:left="4320"/>
      <w:jc w:val="right"/>
      <w:rPr>
        <w:rFonts w:ascii="Helvetica" w:hAnsi="Helvetica" w:cs="Helvetica"/>
        <w:sz w:val="20"/>
        <w:szCs w:val="20"/>
      </w:rPr>
    </w:pPr>
    <w:r>
      <w:rPr>
        <w:rFonts w:ascii="Helvetica" w:hAnsi="Helvetica"/>
        <w:sz w:val="20"/>
        <w:szCs w:val="20"/>
      </w:rPr>
      <w:t xml:space="preserve">AP </w:t>
    </w:r>
    <w:r w:rsidR="00744A52" w:rsidRPr="00E87BC2">
      <w:rPr>
        <w:rFonts w:ascii="Helvetica" w:hAnsi="Helvetica"/>
        <w:noProof/>
        <w:sz w:val="20"/>
        <w:szCs w:val="20"/>
      </w:rPr>
      <w:t>5055</w:t>
    </w:r>
    <w:r>
      <w:rPr>
        <w:rFonts w:ascii="Helvetica" w:hAnsi="Helvetica"/>
        <w:sz w:val="20"/>
        <w:szCs w:val="20"/>
      </w:rPr>
      <w:t xml:space="preserve"> </w:t>
    </w:r>
    <w:r w:rsidRPr="00C724DE">
      <w:rPr>
        <w:rFonts w:ascii="Helvetica" w:hAnsi="Helvetica"/>
        <w:sz w:val="20"/>
        <w:szCs w:val="20"/>
      </w:rPr>
      <w:t xml:space="preserve">| </w:t>
    </w:r>
    <w:r>
      <w:rPr>
        <w:rFonts w:ascii="Helvetica" w:hAnsi="Helvetica"/>
        <w:sz w:val="20"/>
        <w:szCs w:val="20"/>
      </w:rPr>
      <w:t xml:space="preserve">Draft ID </w:t>
    </w:r>
    <w:r w:rsidR="00744A52" w:rsidRPr="00E87BC2">
      <w:rPr>
        <w:rFonts w:ascii="Helvetica" w:hAnsi="Helvetica"/>
        <w:noProof/>
        <w:sz w:val="20"/>
        <w:szCs w:val="20"/>
      </w:rPr>
      <w:t>918</w:t>
    </w:r>
  </w:p>
  <w:p w14:paraId="04766D95" w14:textId="77777777" w:rsidR="00E36698" w:rsidRDefault="00E36698" w:rsidP="009900E9">
    <w:pPr>
      <w:pStyle w:val="Header"/>
      <w:tabs>
        <w:tab w:val="clear" w:pos="4680"/>
        <w:tab w:val="clear" w:pos="9360"/>
      </w:tabs>
      <w:ind w:left="4320"/>
      <w:jc w:val="right"/>
      <w:rPr>
        <w:rFonts w:ascii="Helvetica" w:hAnsi="Helvetica" w:cs="Helvetica"/>
        <w:sz w:val="20"/>
        <w:szCs w:val="20"/>
      </w:rPr>
    </w:pPr>
    <w:r w:rsidRPr="00C724DE">
      <w:rPr>
        <w:rFonts w:ascii="Helvetica" w:hAnsi="Helvetica" w:cs="Helvetica"/>
        <w:sz w:val="20"/>
        <w:szCs w:val="20"/>
      </w:rPr>
      <w:t xml:space="preserve">Page </w:t>
    </w:r>
    <w:r w:rsidRPr="00C724DE">
      <w:rPr>
        <w:rFonts w:ascii="Helvetica" w:hAnsi="Helvetica" w:cs="Helvetica"/>
        <w:sz w:val="20"/>
        <w:szCs w:val="20"/>
      </w:rPr>
      <w:fldChar w:fldCharType="begin"/>
    </w:r>
    <w:r w:rsidRPr="00C724DE">
      <w:rPr>
        <w:rFonts w:ascii="Helvetica" w:hAnsi="Helvetica" w:cs="Helvetica"/>
        <w:sz w:val="20"/>
        <w:szCs w:val="20"/>
      </w:rPr>
      <w:instrText xml:space="preserve"> PAGE   \* MERGEFORMAT </w:instrText>
    </w:r>
    <w:r w:rsidRPr="00C724DE">
      <w:rPr>
        <w:rFonts w:ascii="Helvetica" w:hAnsi="Helvetica" w:cs="Helvetica"/>
        <w:sz w:val="20"/>
        <w:szCs w:val="20"/>
      </w:rPr>
      <w:fldChar w:fldCharType="separate"/>
    </w:r>
    <w:r>
      <w:rPr>
        <w:rFonts w:ascii="Helvetica" w:hAnsi="Helvetica" w:cs="Helvetica"/>
        <w:sz w:val="20"/>
        <w:szCs w:val="20"/>
      </w:rPr>
      <w:t>1</w:t>
    </w:r>
    <w:r w:rsidRPr="00C724DE">
      <w:rPr>
        <w:rFonts w:ascii="Helvetica" w:hAnsi="Helvetica" w:cs="Helvetica"/>
        <w:sz w:val="20"/>
        <w:szCs w:val="20"/>
      </w:rPr>
      <w:fldChar w:fldCharType="end"/>
    </w:r>
    <w:r w:rsidRPr="00C724DE">
      <w:rPr>
        <w:rFonts w:ascii="Helvetica" w:hAnsi="Helvetica" w:cs="Helvetica"/>
        <w:sz w:val="20"/>
        <w:szCs w:val="20"/>
      </w:rPr>
      <w:t xml:space="preserve"> of </w:t>
    </w:r>
    <w:r w:rsidRPr="00C724DE">
      <w:rPr>
        <w:rFonts w:ascii="Helvetica" w:hAnsi="Helvetica" w:cs="Helvetica"/>
        <w:sz w:val="20"/>
        <w:szCs w:val="20"/>
      </w:rPr>
      <w:fldChar w:fldCharType="begin"/>
    </w:r>
    <w:r w:rsidRPr="00C724DE">
      <w:rPr>
        <w:rFonts w:ascii="Helvetica" w:hAnsi="Helvetica" w:cs="Helvetica"/>
        <w:sz w:val="20"/>
        <w:szCs w:val="20"/>
      </w:rPr>
      <w:instrText xml:space="preserve"> NUMPAGES   \* MERGEFORMAT </w:instrText>
    </w:r>
    <w:r w:rsidRPr="00C724DE">
      <w:rPr>
        <w:rFonts w:ascii="Helvetica" w:hAnsi="Helvetica" w:cs="Helvetica"/>
        <w:sz w:val="20"/>
        <w:szCs w:val="20"/>
      </w:rPr>
      <w:fldChar w:fldCharType="separate"/>
    </w:r>
    <w:r>
      <w:rPr>
        <w:rFonts w:ascii="Helvetica" w:hAnsi="Helvetica" w:cs="Helvetica"/>
        <w:sz w:val="20"/>
        <w:szCs w:val="20"/>
      </w:rPr>
      <w:t>2</w:t>
    </w:r>
    <w:r w:rsidRPr="00C724DE">
      <w:rPr>
        <w:rFonts w:ascii="Helvetica" w:hAnsi="Helvetica" w:cs="Helvetica"/>
        <w:sz w:val="20"/>
        <w:szCs w:val="20"/>
      </w:rPr>
      <w:fldChar w:fldCharType="end"/>
    </w:r>
  </w:p>
  <w:p w14:paraId="4E5694B1" w14:textId="77777777" w:rsidR="00E36698" w:rsidRDefault="00E36698" w:rsidP="009900E9">
    <w:pPr>
      <w:pStyle w:val="Header"/>
      <w:tabs>
        <w:tab w:val="clear" w:pos="4680"/>
        <w:tab w:val="clear" w:pos="9360"/>
      </w:tabs>
      <w:ind w:left="4320"/>
      <w:jc w:val="right"/>
      <w:rPr>
        <w:rFonts w:ascii="Helvetica" w:hAnsi="Helvetica" w:cs="Helvetica"/>
        <w:sz w:val="20"/>
        <w:szCs w:val="20"/>
      </w:rPr>
    </w:pPr>
  </w:p>
  <w:p w14:paraId="6A93208A" w14:textId="77777777" w:rsidR="00E36698" w:rsidRPr="00C724DE" w:rsidRDefault="00E36698" w:rsidP="009900E9">
    <w:pPr>
      <w:pStyle w:val="Header"/>
      <w:tabs>
        <w:tab w:val="clear" w:pos="4680"/>
        <w:tab w:val="clear" w:pos="9360"/>
      </w:tabs>
      <w:ind w:left="4320"/>
      <w:jc w:val="right"/>
      <w:rPr>
        <w:rFonts w:ascii="Helvetica" w:hAnsi="Helvetica" w:cs="Helvetica"/>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2A664" w14:textId="77777777" w:rsidR="00E36698" w:rsidRPr="00E372EE" w:rsidRDefault="00E36698" w:rsidP="00A63731">
    <w:pPr>
      <w:pStyle w:val="Header"/>
      <w:spacing w:after="120"/>
      <w:rPr>
        <w:rFonts w:ascii="Helvetica" w:hAnsi="Helvetica"/>
        <w:b/>
        <w:sz w:val="32"/>
        <w:szCs w:val="32"/>
      </w:rPr>
    </w:pPr>
    <w:r>
      <w:rPr>
        <w:rFonts w:ascii="Helvetica" w:hAnsi="Helvetica"/>
        <w:b/>
        <w:noProof/>
      </w:rPr>
      <mc:AlternateContent>
        <mc:Choice Requires="wpg">
          <w:drawing>
            <wp:anchor distT="0" distB="0" distL="114300" distR="114300" simplePos="0" relativeHeight="251659264" behindDoc="0" locked="0" layoutInCell="1" allowOverlap="1" wp14:anchorId="7B52FF06" wp14:editId="3A0E9479">
              <wp:simplePos x="0" y="0"/>
              <wp:positionH relativeFrom="column">
                <wp:posOffset>-31805</wp:posOffset>
              </wp:positionH>
              <wp:positionV relativeFrom="paragraph">
                <wp:posOffset>3976</wp:posOffset>
              </wp:positionV>
              <wp:extent cx="2771030" cy="495935"/>
              <wp:effectExtent l="0" t="0" r="0" b="0"/>
              <wp:wrapNone/>
              <wp:docPr id="5" name="Group 5"/>
              <wp:cNvGraphicFramePr/>
              <a:graphic xmlns:a="http://schemas.openxmlformats.org/drawingml/2006/main">
                <a:graphicData uri="http://schemas.microsoft.com/office/word/2010/wordprocessingGroup">
                  <wpg:wgp>
                    <wpg:cNvGrpSpPr/>
                    <wpg:grpSpPr>
                      <a:xfrm>
                        <a:off x="0" y="0"/>
                        <a:ext cx="2771030" cy="495935"/>
                        <a:chOff x="0" y="7951"/>
                        <a:chExt cx="2771030" cy="495935"/>
                      </a:xfrm>
                    </wpg:grpSpPr>
                    <pic:pic xmlns:pic="http://schemas.openxmlformats.org/drawingml/2006/picture">
                      <pic:nvPicPr>
                        <pic:cNvPr id="6" name="Picture 6"/>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15903"/>
                          <a:ext cx="4572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7"/>
                      <wps:cNvSpPr txBox="1">
                        <a:spLocks noChangeAspect="1" noChangeArrowheads="1"/>
                      </wps:cNvSpPr>
                      <wps:spPr bwMode="auto">
                        <a:xfrm>
                          <a:off x="485030" y="7951"/>
                          <a:ext cx="2286000" cy="4959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01B885" w14:textId="77777777" w:rsidR="00E36698" w:rsidRDefault="00E36698" w:rsidP="00A63731">
                            <w:pPr>
                              <w:rPr>
                                <w:rFonts w:ascii="Helvetica" w:hAnsi="Helvetica"/>
                                <w:sz w:val="32"/>
                                <w:szCs w:val="32"/>
                              </w:rPr>
                            </w:pPr>
                            <w:r>
                              <w:rPr>
                                <w:rFonts w:ascii="Helvetica" w:hAnsi="Helvetica"/>
                                <w:sz w:val="32"/>
                                <w:szCs w:val="32"/>
                              </w:rPr>
                              <w:t>Chaffey Community</w:t>
                            </w:r>
                          </w:p>
                          <w:p w14:paraId="6E10A240" w14:textId="77777777" w:rsidR="00E36698" w:rsidRPr="005C5CA7" w:rsidRDefault="00E36698" w:rsidP="00A63731">
                            <w:pPr>
                              <w:rPr>
                                <w:rFonts w:ascii="Helvetica" w:hAnsi="Helvetica"/>
                                <w:sz w:val="32"/>
                                <w:szCs w:val="32"/>
                              </w:rPr>
                            </w:pPr>
                            <w:r w:rsidRPr="005C5CA7">
                              <w:rPr>
                                <w:rFonts w:ascii="Helvetica" w:hAnsi="Helvetica"/>
                                <w:sz w:val="32"/>
                                <w:szCs w:val="32"/>
                              </w:rPr>
                              <w:t>College District</w:t>
                            </w:r>
                          </w:p>
                        </w:txbxContent>
                      </wps:txbx>
                      <wps:bodyPr rot="0" vert="horz" wrap="square" lIns="0" tIns="0" rIns="91440" bIns="0" anchor="t" anchorCtr="0" upright="1">
                        <a:noAutofit/>
                      </wps:bodyPr>
                    </wps:wsp>
                  </wpg:wgp>
                </a:graphicData>
              </a:graphic>
              <wp14:sizeRelH relativeFrom="margin">
                <wp14:pctWidth>0</wp14:pctWidth>
              </wp14:sizeRelH>
            </wp:anchor>
          </w:drawing>
        </mc:Choice>
        <mc:Fallback>
          <w:pict>
            <v:group w14:anchorId="7B52FF06" id="Group 5" o:spid="_x0000_s1029" style="position:absolute;margin-left:-2.5pt;margin-top:.3pt;width:218.2pt;height:39.05pt;z-index:251659264;mso-width-relative:margin" coordorigin=",79" coordsize="27710,49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30" type="#_x0000_t75" style="position:absolute;top:159;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">
                <v:imagedata r:id="rId2" o:title=""/>
                <v:path arrowok="t"/>
              </v:shape>
              <v:shapetype id="_x0000_t202" coordsize="21600,21600" o:spt="202" path="m,l,21600r21600,l21600,xe">
                <v:stroke joinstyle="miter"/>
                <v:path gradientshapeok="t" o:connecttype="rect"/>
              </v:shapetype>
              <v:shape id="Text Box 7" o:spid="_x0000_s1031" type="#_x0000_t202" style="position:absolute;left:4850;top:79;width:22860;height:49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" stroked="f">
                <o:lock v:ext="edit" aspectratio="t"/>
                <v:textbox inset="0,0,,0">
                  <w:txbxContent>
                    <w:p w14:paraId="4501B885" w14:textId="77777777" w:rsidR="00E36698" w:rsidRDefault="00E36698" w:rsidP="00A63731">
                      <w:pPr>
                        <w:rPr>
                          <w:rFonts w:ascii="Helvetica" w:hAnsi="Helvetica"/>
                          <w:sz w:val="32"/>
                          <w:szCs w:val="32"/>
                        </w:rPr>
                      </w:pPr>
                      <w:r>
                        <w:rPr>
                          <w:rFonts w:ascii="Helvetica" w:hAnsi="Helvetica"/>
                          <w:sz w:val="32"/>
                          <w:szCs w:val="32"/>
                        </w:rPr>
                        <w:t>Chaffey Community</w:t>
                      </w:r>
                    </w:p>
                    <w:p w14:paraId="6E10A240" w14:textId="77777777" w:rsidR="00E36698" w:rsidRPr="005C5CA7" w:rsidRDefault="00E36698" w:rsidP="00A63731">
                      <w:pPr>
                        <w:rPr>
                          <w:rFonts w:ascii="Helvetica" w:hAnsi="Helvetica"/>
                          <w:sz w:val="32"/>
                          <w:szCs w:val="32"/>
                        </w:rPr>
                      </w:pPr>
                      <w:r w:rsidRPr="005C5CA7">
                        <w:rPr>
                          <w:rFonts w:ascii="Helvetica" w:hAnsi="Helvetica"/>
                          <w:sz w:val="32"/>
                          <w:szCs w:val="32"/>
                        </w:rPr>
                        <w:t>College District</w:t>
                      </w:r>
                    </w:p>
                  </w:txbxContent>
                </v:textbox>
              </v:shape>
            </v:group>
          </w:pict>
        </mc:Fallback>
      </mc:AlternateContent>
    </w:r>
    <w:r>
      <w:rPr>
        <w:rFonts w:ascii="Helvetica" w:hAnsi="Helvetica"/>
        <w:b/>
      </w:rPr>
      <w:tab/>
    </w:r>
    <w:r>
      <w:rPr>
        <w:rFonts w:ascii="Helvetica" w:hAnsi="Helvetica"/>
        <w:b/>
      </w:rPr>
      <w:tab/>
    </w:r>
    <w:r>
      <w:rPr>
        <w:rFonts w:ascii="Helvetica" w:hAnsi="Helvetica"/>
        <w:b/>
        <w:sz w:val="32"/>
        <w:szCs w:val="32"/>
      </w:rPr>
      <w:t>Administrative Procedures</w:t>
    </w:r>
  </w:p>
  <w:p w14:paraId="3AA60692" w14:textId="77777777" w:rsidR="00E36698" w:rsidRPr="005C5CA7" w:rsidRDefault="00E36698" w:rsidP="00A63731">
    <w:pPr>
      <w:pStyle w:val="Header"/>
      <w:spacing w:after="40"/>
      <w:rPr>
        <w:rFonts w:ascii="Helvetica" w:hAnsi="Helvetica"/>
      </w:rPr>
    </w:pPr>
    <w:r>
      <w:rPr>
        <w:rFonts w:ascii="Helvetica" w:hAnsi="Helvetica"/>
      </w:rPr>
      <w:tab/>
    </w:r>
    <w:r w:rsidRPr="005C5CA7">
      <w:rPr>
        <w:rFonts w:ascii="Helvetica" w:hAnsi="Helvetica"/>
      </w:rPr>
      <w:tab/>
    </w:r>
    <w:r>
      <w:rPr>
        <w:rFonts w:ascii="Helvetica" w:hAnsi="Helvetica"/>
      </w:rPr>
      <w:t xml:space="preserve">Chapter </w:t>
    </w:r>
    <w:r w:rsidR="00744A52" w:rsidRPr="00E87BC2">
      <w:rPr>
        <w:rFonts w:ascii="Helvetica" w:hAnsi="Helvetica"/>
        <w:noProof/>
      </w:rPr>
      <w:t>5</w:t>
    </w:r>
    <w:r w:rsidRPr="005C5CA7">
      <w:rPr>
        <w:rFonts w:ascii="Helvetica" w:hAnsi="Helvetica"/>
      </w:rPr>
      <w:t xml:space="preserve">, </w:t>
    </w:r>
    <w:r w:rsidR="00744A52" w:rsidRPr="00E87BC2">
      <w:rPr>
        <w:rFonts w:ascii="Helvetica" w:hAnsi="Helvetica"/>
        <w:noProof/>
      </w:rPr>
      <w:t>Student Services</w:t>
    </w:r>
  </w:p>
  <w:p w14:paraId="0E56EA61" w14:textId="77777777" w:rsidR="00E36698" w:rsidRDefault="00E36698" w:rsidP="00A63731">
    <w:pPr>
      <w:pStyle w:val="Footer"/>
      <w:pBdr>
        <w:top w:val="single" w:sz="4" w:space="1" w:color="auto"/>
      </w:pBdr>
      <w:rPr>
        <w:rFonts w:ascii="Helvetica" w:hAnsi="Helvetica" w:cs="Helvetica"/>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045035C"/>
    <w:multiLevelType w:val="hybridMultilevel"/>
    <w:tmpl w:val="3A0EB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1">
    <w:nsid w:val="01990268"/>
    <w:multiLevelType w:val="hybridMultilevel"/>
    <w:tmpl w:val="02CA4B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604277"/>
    <w:multiLevelType w:val="hybridMultilevel"/>
    <w:tmpl w:val="219C9E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B795AA9"/>
    <w:multiLevelType w:val="hybridMultilevel"/>
    <w:tmpl w:val="4420EB04"/>
    <w:lvl w:ilvl="0" w:tplc="5AACF592">
      <w:start w:val="1"/>
      <w:numFmt w:val="bullet"/>
      <w:lvlText w:val=""/>
      <w:lvlJc w:val="left"/>
      <w:pPr>
        <w:ind w:left="720" w:hanging="360"/>
      </w:pPr>
      <w:rPr>
        <w:rFonts w:ascii="Symbol" w:hAnsi="Symbol" w:hint="default"/>
        <w:color w:val="00B05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1">
    <w:nsid w:val="0CC064F7"/>
    <w:multiLevelType w:val="hybridMultilevel"/>
    <w:tmpl w:val="E9A868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7A2EE6"/>
    <w:multiLevelType w:val="hybridMultilevel"/>
    <w:tmpl w:val="A668903A"/>
    <w:lvl w:ilvl="0" w:tplc="A3D83836">
      <w:start w:val="1"/>
      <w:numFmt w:val="bullet"/>
      <w:lvlText w:val="o"/>
      <w:lvlJc w:val="left"/>
      <w:pPr>
        <w:ind w:left="720" w:hanging="360"/>
      </w:pPr>
      <w:rPr>
        <w:rFonts w:ascii="Courier New" w:hAnsi="Courier New" w:cs="Courier New" w:hint="default"/>
        <w:color w:val="0070C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9511A6"/>
    <w:multiLevelType w:val="hybridMultilevel"/>
    <w:tmpl w:val="1996F13A"/>
    <w:lvl w:ilvl="0" w:tplc="CBF06578">
      <w:start w:val="1"/>
      <w:numFmt w:val="bullet"/>
      <w:lvlText w:val=""/>
      <w:lvlJc w:val="left"/>
      <w:pPr>
        <w:ind w:left="1080" w:hanging="360"/>
      </w:pPr>
      <w:rPr>
        <w:rFonts w:ascii="Symbol" w:hAnsi="Symbol" w:hint="default"/>
        <w:u w:val="non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1">
    <w:nsid w:val="224B5EB2"/>
    <w:multiLevelType w:val="hybridMultilevel"/>
    <w:tmpl w:val="3A10D0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CE7865"/>
    <w:multiLevelType w:val="hybridMultilevel"/>
    <w:tmpl w:val="0EC269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1">
    <w:nsid w:val="296423C7"/>
    <w:multiLevelType w:val="hybridMultilevel"/>
    <w:tmpl w:val="10B8D4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1">
    <w:nsid w:val="29961881"/>
    <w:multiLevelType w:val="hybridMultilevel"/>
    <w:tmpl w:val="7160CA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1">
    <w:nsid w:val="2D0606DF"/>
    <w:multiLevelType w:val="hybridMultilevel"/>
    <w:tmpl w:val="9B628D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1">
    <w:nsid w:val="3CC353B3"/>
    <w:multiLevelType w:val="hybridMultilevel"/>
    <w:tmpl w:val="64464E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1">
    <w:nsid w:val="3F2D6C01"/>
    <w:multiLevelType w:val="hybridMultilevel"/>
    <w:tmpl w:val="53D237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1">
    <w:nsid w:val="436C49ED"/>
    <w:multiLevelType w:val="hybridMultilevel"/>
    <w:tmpl w:val="9AB23E8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3F14356"/>
    <w:multiLevelType w:val="hybridMultilevel"/>
    <w:tmpl w:val="DE76F554"/>
    <w:lvl w:ilvl="0" w:tplc="2AE4BB10">
      <w:start w:val="1"/>
      <w:numFmt w:val="bullet"/>
      <w:lvlText w:val=""/>
      <w:lvlJc w:val="left"/>
      <w:pPr>
        <w:ind w:left="720" w:hanging="360"/>
      </w:pPr>
      <w:rPr>
        <w:rFonts w:ascii="Symbol" w:hAnsi="Symbol" w:hint="default"/>
        <w:color w:val="0070C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10735E7"/>
    <w:multiLevelType w:val="hybridMultilevel"/>
    <w:tmpl w:val="3FB0CD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1">
    <w:nsid w:val="5A541AC1"/>
    <w:multiLevelType w:val="hybridMultilevel"/>
    <w:tmpl w:val="1CD68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1">
    <w:nsid w:val="5EF36A72"/>
    <w:multiLevelType w:val="hybridMultilevel"/>
    <w:tmpl w:val="A54A8D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12219D9"/>
    <w:multiLevelType w:val="hybridMultilevel"/>
    <w:tmpl w:val="08BEA5F0"/>
    <w:lvl w:ilvl="0" w:tplc="9282EC22">
      <w:start w:val="1"/>
      <w:numFmt w:val="bullet"/>
      <w:lvlText w:val=""/>
      <w:lvlJc w:val="left"/>
      <w:pPr>
        <w:tabs>
          <w:tab w:val="num" w:pos="720"/>
        </w:tabs>
        <w:ind w:left="720" w:hanging="360"/>
      </w:pPr>
      <w:rPr>
        <w:rFonts w:ascii="Symbol" w:hAnsi="Symbol" w:hint="default"/>
        <w:color w:val="auto"/>
        <w:u w:val="none"/>
      </w:rPr>
    </w:lvl>
    <w:lvl w:ilvl="1" w:tplc="93D25B46">
      <w:start w:val="1"/>
      <w:numFmt w:val="bullet"/>
      <w:lvlText w:val="o"/>
      <w:lvlJc w:val="left"/>
      <w:pPr>
        <w:tabs>
          <w:tab w:val="num" w:pos="1440"/>
        </w:tabs>
        <w:ind w:left="1440" w:hanging="360"/>
      </w:pPr>
      <w:rPr>
        <w:rFonts w:ascii="Courier New" w:hAnsi="Courier New" w:cs="Courier New" w:hint="default"/>
        <w:color w:val="00B050"/>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0" w15:restartNumberingAfterBreak="1">
    <w:nsid w:val="61246A7F"/>
    <w:multiLevelType w:val="hybridMultilevel"/>
    <w:tmpl w:val="9B1ADAB8"/>
    <w:lvl w:ilvl="0" w:tplc="04090001">
      <w:start w:val="1"/>
      <w:numFmt w:val="bullet"/>
      <w:lvlText w:val=""/>
      <w:lvlJc w:val="left"/>
      <w:pPr>
        <w:ind w:left="870" w:hanging="360"/>
      </w:pPr>
      <w:rPr>
        <w:rFonts w:ascii="Symbol" w:hAnsi="Symbol" w:hint="default"/>
      </w:rPr>
    </w:lvl>
    <w:lvl w:ilvl="1" w:tplc="04090003" w:tentative="1">
      <w:start w:val="1"/>
      <w:numFmt w:val="bullet"/>
      <w:lvlText w:val="o"/>
      <w:lvlJc w:val="left"/>
      <w:pPr>
        <w:ind w:left="1590" w:hanging="360"/>
      </w:pPr>
      <w:rPr>
        <w:rFonts w:ascii="Courier New" w:hAnsi="Courier New" w:cs="Courier New" w:hint="default"/>
      </w:rPr>
    </w:lvl>
    <w:lvl w:ilvl="2" w:tplc="04090005" w:tentative="1">
      <w:start w:val="1"/>
      <w:numFmt w:val="bullet"/>
      <w:lvlText w:val=""/>
      <w:lvlJc w:val="left"/>
      <w:pPr>
        <w:ind w:left="2310" w:hanging="360"/>
      </w:pPr>
      <w:rPr>
        <w:rFonts w:ascii="Wingdings" w:hAnsi="Wingdings" w:hint="default"/>
      </w:rPr>
    </w:lvl>
    <w:lvl w:ilvl="3" w:tplc="04090001" w:tentative="1">
      <w:start w:val="1"/>
      <w:numFmt w:val="bullet"/>
      <w:lvlText w:val=""/>
      <w:lvlJc w:val="left"/>
      <w:pPr>
        <w:ind w:left="3030" w:hanging="360"/>
      </w:pPr>
      <w:rPr>
        <w:rFonts w:ascii="Symbol" w:hAnsi="Symbol" w:hint="default"/>
      </w:rPr>
    </w:lvl>
    <w:lvl w:ilvl="4" w:tplc="04090003" w:tentative="1">
      <w:start w:val="1"/>
      <w:numFmt w:val="bullet"/>
      <w:lvlText w:val="o"/>
      <w:lvlJc w:val="left"/>
      <w:pPr>
        <w:ind w:left="3750" w:hanging="360"/>
      </w:pPr>
      <w:rPr>
        <w:rFonts w:ascii="Courier New" w:hAnsi="Courier New" w:cs="Courier New" w:hint="default"/>
      </w:rPr>
    </w:lvl>
    <w:lvl w:ilvl="5" w:tplc="04090005" w:tentative="1">
      <w:start w:val="1"/>
      <w:numFmt w:val="bullet"/>
      <w:lvlText w:val=""/>
      <w:lvlJc w:val="left"/>
      <w:pPr>
        <w:ind w:left="4470" w:hanging="360"/>
      </w:pPr>
      <w:rPr>
        <w:rFonts w:ascii="Wingdings" w:hAnsi="Wingdings" w:hint="default"/>
      </w:rPr>
    </w:lvl>
    <w:lvl w:ilvl="6" w:tplc="04090001" w:tentative="1">
      <w:start w:val="1"/>
      <w:numFmt w:val="bullet"/>
      <w:lvlText w:val=""/>
      <w:lvlJc w:val="left"/>
      <w:pPr>
        <w:ind w:left="5190" w:hanging="360"/>
      </w:pPr>
      <w:rPr>
        <w:rFonts w:ascii="Symbol" w:hAnsi="Symbol" w:hint="default"/>
      </w:rPr>
    </w:lvl>
    <w:lvl w:ilvl="7" w:tplc="04090003" w:tentative="1">
      <w:start w:val="1"/>
      <w:numFmt w:val="bullet"/>
      <w:lvlText w:val="o"/>
      <w:lvlJc w:val="left"/>
      <w:pPr>
        <w:ind w:left="5910" w:hanging="360"/>
      </w:pPr>
      <w:rPr>
        <w:rFonts w:ascii="Courier New" w:hAnsi="Courier New" w:cs="Courier New" w:hint="default"/>
      </w:rPr>
    </w:lvl>
    <w:lvl w:ilvl="8" w:tplc="04090005" w:tentative="1">
      <w:start w:val="1"/>
      <w:numFmt w:val="bullet"/>
      <w:lvlText w:val=""/>
      <w:lvlJc w:val="left"/>
      <w:pPr>
        <w:ind w:left="6630" w:hanging="360"/>
      </w:pPr>
      <w:rPr>
        <w:rFonts w:ascii="Wingdings" w:hAnsi="Wingdings" w:hint="default"/>
      </w:rPr>
    </w:lvl>
  </w:abstractNum>
  <w:abstractNum w:abstractNumId="21" w15:restartNumberingAfterBreak="0">
    <w:nsid w:val="62F217AA"/>
    <w:multiLevelType w:val="hybridMultilevel"/>
    <w:tmpl w:val="3676ACE2"/>
    <w:lvl w:ilvl="0" w:tplc="FBB61CB8">
      <w:start w:val="1"/>
      <w:numFmt w:val="bullet"/>
      <w:lvlText w:val=""/>
      <w:lvlJc w:val="left"/>
      <w:pPr>
        <w:ind w:left="720" w:hanging="360"/>
      </w:pPr>
      <w:rPr>
        <w:rFonts w:ascii="Symbol" w:hAnsi="Symbol" w:hint="default"/>
        <w:strike w:val="0"/>
        <w:color w:val="0070C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1">
    <w:nsid w:val="631B54DC"/>
    <w:multiLevelType w:val="hybridMultilevel"/>
    <w:tmpl w:val="23B8AD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69E16BE"/>
    <w:multiLevelType w:val="hybridMultilevel"/>
    <w:tmpl w:val="2D988E9E"/>
    <w:lvl w:ilvl="0" w:tplc="DA464370">
      <w:start w:val="1"/>
      <w:numFmt w:val="bullet"/>
      <w:lvlText w:val=""/>
      <w:lvlJc w:val="left"/>
      <w:pPr>
        <w:tabs>
          <w:tab w:val="num" w:pos="720"/>
        </w:tabs>
        <w:ind w:left="720" w:hanging="360"/>
      </w:pPr>
      <w:rPr>
        <w:rFonts w:ascii="Symbol" w:hAnsi="Symbol" w:hint="default"/>
        <w:color w:val="auto"/>
      </w:rPr>
    </w:lvl>
    <w:lvl w:ilvl="1" w:tplc="E7DA5AD8">
      <w:start w:val="1"/>
      <w:numFmt w:val="bullet"/>
      <w:lvlText w:val="o"/>
      <w:lvlJc w:val="left"/>
      <w:pPr>
        <w:tabs>
          <w:tab w:val="num" w:pos="1440"/>
        </w:tabs>
        <w:ind w:left="1440" w:hanging="360"/>
      </w:pPr>
      <w:rPr>
        <w:rFonts w:ascii="Courier New" w:hAnsi="Courier New" w:cs="Courier New" w:hint="default"/>
        <w:color w:val="0070C0"/>
        <w:u w:val="single"/>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A225926"/>
    <w:multiLevelType w:val="hybridMultilevel"/>
    <w:tmpl w:val="A7887794"/>
    <w:lvl w:ilvl="0" w:tplc="316A043E">
      <w:start w:val="1"/>
      <w:numFmt w:val="bullet"/>
      <w:lvlText w:val=""/>
      <w:lvlJc w:val="left"/>
      <w:pPr>
        <w:tabs>
          <w:tab w:val="num" w:pos="720"/>
        </w:tabs>
        <w:ind w:left="720" w:hanging="360"/>
      </w:pPr>
      <w:rPr>
        <w:rFonts w:ascii="Symbol" w:hAnsi="Symbol" w:hint="default"/>
        <w:color w:val="0070C0"/>
        <w:u w:val="single"/>
      </w:rPr>
    </w:lvl>
    <w:lvl w:ilvl="1" w:tplc="F2B83C4A">
      <w:start w:val="1"/>
      <w:numFmt w:val="bullet"/>
      <w:lvlText w:val="o"/>
      <w:lvlJc w:val="left"/>
      <w:pPr>
        <w:tabs>
          <w:tab w:val="num" w:pos="1440"/>
        </w:tabs>
        <w:ind w:left="1440" w:hanging="360"/>
      </w:pPr>
      <w:rPr>
        <w:rFonts w:ascii="Courier New" w:hAnsi="Courier New" w:cs="Courier New" w:hint="default"/>
        <w:color w:val="0070C0"/>
        <w:u w:val="single"/>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D0F1C05"/>
    <w:multiLevelType w:val="hybridMultilevel"/>
    <w:tmpl w:val="399205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1">
    <w:nsid w:val="6DB90FA5"/>
    <w:multiLevelType w:val="hybridMultilevel"/>
    <w:tmpl w:val="ABAEDF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F375F56"/>
    <w:multiLevelType w:val="hybridMultilevel"/>
    <w:tmpl w:val="A350C9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ACB037F"/>
    <w:multiLevelType w:val="hybridMultilevel"/>
    <w:tmpl w:val="89B08D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B705CA7"/>
    <w:multiLevelType w:val="hybridMultilevel"/>
    <w:tmpl w:val="7B304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8"/>
  </w:num>
  <w:num w:numId="3">
    <w:abstractNumId w:val="26"/>
  </w:num>
  <w:num w:numId="4">
    <w:abstractNumId w:val="13"/>
  </w:num>
  <w:num w:numId="5">
    <w:abstractNumId w:val="12"/>
  </w:num>
  <w:num w:numId="6">
    <w:abstractNumId w:val="0"/>
  </w:num>
  <w:num w:numId="7">
    <w:abstractNumId w:val="1"/>
  </w:num>
  <w:num w:numId="8">
    <w:abstractNumId w:val="14"/>
  </w:num>
  <w:num w:numId="9">
    <w:abstractNumId w:val="17"/>
  </w:num>
  <w:num w:numId="10">
    <w:abstractNumId w:val="11"/>
  </w:num>
  <w:num w:numId="11">
    <w:abstractNumId w:val="7"/>
  </w:num>
  <w:num w:numId="12">
    <w:abstractNumId w:val="10"/>
  </w:num>
  <w:num w:numId="13">
    <w:abstractNumId w:val="22"/>
  </w:num>
  <w:num w:numId="14">
    <w:abstractNumId w:val="9"/>
  </w:num>
  <w:num w:numId="15">
    <w:abstractNumId w:val="20"/>
  </w:num>
  <w:num w:numId="16">
    <w:abstractNumId w:val="16"/>
  </w:num>
  <w:num w:numId="17">
    <w:abstractNumId w:val="24"/>
  </w:num>
  <w:num w:numId="18">
    <w:abstractNumId w:val="23"/>
  </w:num>
  <w:num w:numId="19">
    <w:abstractNumId w:val="25"/>
  </w:num>
  <w:num w:numId="20">
    <w:abstractNumId w:val="27"/>
  </w:num>
  <w:num w:numId="21">
    <w:abstractNumId w:val="29"/>
  </w:num>
  <w:num w:numId="22">
    <w:abstractNumId w:val="15"/>
  </w:num>
  <w:num w:numId="23">
    <w:abstractNumId w:val="19"/>
  </w:num>
  <w:num w:numId="24">
    <w:abstractNumId w:val="2"/>
  </w:num>
  <w:num w:numId="25">
    <w:abstractNumId w:val="6"/>
  </w:num>
  <w:num w:numId="26">
    <w:abstractNumId w:val="21"/>
  </w:num>
  <w:num w:numId="27">
    <w:abstractNumId w:val="5"/>
  </w:num>
  <w:num w:numId="28">
    <w:abstractNumId w:val="28"/>
  </w:num>
  <w:num w:numId="29">
    <w:abstractNumId w:val="3"/>
  </w:num>
  <w:num w:numId="30">
    <w:abstractNumId w:val="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Trinity Kealoha">
    <w15:presenceInfo w15:providerId="AD" w15:userId="S::Trinity.Kealoha@chaffey.edu::1bdd8eb8-c535-43b4-a112-5fcd353d0c2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NotTrackFormatting/>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11CF"/>
    <w:rsid w:val="00000C6B"/>
    <w:rsid w:val="000018B2"/>
    <w:rsid w:val="000076E0"/>
    <w:rsid w:val="000140C6"/>
    <w:rsid w:val="00014110"/>
    <w:rsid w:val="000146A0"/>
    <w:rsid w:val="00017B65"/>
    <w:rsid w:val="000239AD"/>
    <w:rsid w:val="000239BC"/>
    <w:rsid w:val="00023B8B"/>
    <w:rsid w:val="00027322"/>
    <w:rsid w:val="00030B76"/>
    <w:rsid w:val="000325D4"/>
    <w:rsid w:val="0003269D"/>
    <w:rsid w:val="0003414F"/>
    <w:rsid w:val="00034DCC"/>
    <w:rsid w:val="00035683"/>
    <w:rsid w:val="0003584B"/>
    <w:rsid w:val="00037BBB"/>
    <w:rsid w:val="00041D56"/>
    <w:rsid w:val="00042BC8"/>
    <w:rsid w:val="0004355F"/>
    <w:rsid w:val="00044EEA"/>
    <w:rsid w:val="00044F37"/>
    <w:rsid w:val="00045237"/>
    <w:rsid w:val="00051850"/>
    <w:rsid w:val="00053444"/>
    <w:rsid w:val="00055993"/>
    <w:rsid w:val="00063C94"/>
    <w:rsid w:val="00064465"/>
    <w:rsid w:val="000672A6"/>
    <w:rsid w:val="00070692"/>
    <w:rsid w:val="00076F2A"/>
    <w:rsid w:val="000819B4"/>
    <w:rsid w:val="00084614"/>
    <w:rsid w:val="000851F5"/>
    <w:rsid w:val="00086B08"/>
    <w:rsid w:val="00087CA5"/>
    <w:rsid w:val="00091BC9"/>
    <w:rsid w:val="0009209F"/>
    <w:rsid w:val="00093AE6"/>
    <w:rsid w:val="00094175"/>
    <w:rsid w:val="00096B0C"/>
    <w:rsid w:val="00096EDA"/>
    <w:rsid w:val="000A3780"/>
    <w:rsid w:val="000A4FA2"/>
    <w:rsid w:val="000B0CDC"/>
    <w:rsid w:val="000B596C"/>
    <w:rsid w:val="000B6949"/>
    <w:rsid w:val="000B78E5"/>
    <w:rsid w:val="000C1CBE"/>
    <w:rsid w:val="000C4617"/>
    <w:rsid w:val="000C46F2"/>
    <w:rsid w:val="000C6010"/>
    <w:rsid w:val="000C61E3"/>
    <w:rsid w:val="000D154D"/>
    <w:rsid w:val="000D2D23"/>
    <w:rsid w:val="000D3B24"/>
    <w:rsid w:val="000D5E3D"/>
    <w:rsid w:val="000E21A7"/>
    <w:rsid w:val="000E4781"/>
    <w:rsid w:val="000E61F6"/>
    <w:rsid w:val="000E6FC2"/>
    <w:rsid w:val="000F19D0"/>
    <w:rsid w:val="000F208B"/>
    <w:rsid w:val="000F3EC0"/>
    <w:rsid w:val="000F5B62"/>
    <w:rsid w:val="000F7985"/>
    <w:rsid w:val="00104988"/>
    <w:rsid w:val="001126C3"/>
    <w:rsid w:val="00112A38"/>
    <w:rsid w:val="00117FF1"/>
    <w:rsid w:val="001211F1"/>
    <w:rsid w:val="0012362D"/>
    <w:rsid w:val="00124C65"/>
    <w:rsid w:val="001268B6"/>
    <w:rsid w:val="0013164A"/>
    <w:rsid w:val="00131726"/>
    <w:rsid w:val="001349BE"/>
    <w:rsid w:val="00134BC6"/>
    <w:rsid w:val="0013794C"/>
    <w:rsid w:val="00140BB3"/>
    <w:rsid w:val="00142442"/>
    <w:rsid w:val="00144403"/>
    <w:rsid w:val="00146130"/>
    <w:rsid w:val="001503F6"/>
    <w:rsid w:val="00151DFF"/>
    <w:rsid w:val="001529B5"/>
    <w:rsid w:val="00153C13"/>
    <w:rsid w:val="00154710"/>
    <w:rsid w:val="00154776"/>
    <w:rsid w:val="00157596"/>
    <w:rsid w:val="00160A3C"/>
    <w:rsid w:val="001621A4"/>
    <w:rsid w:val="001633BC"/>
    <w:rsid w:val="00163A18"/>
    <w:rsid w:val="00164F6D"/>
    <w:rsid w:val="00166166"/>
    <w:rsid w:val="00167BA4"/>
    <w:rsid w:val="00172BDD"/>
    <w:rsid w:val="00172D89"/>
    <w:rsid w:val="00175474"/>
    <w:rsid w:val="001761B1"/>
    <w:rsid w:val="00177AB1"/>
    <w:rsid w:val="0018163E"/>
    <w:rsid w:val="001861CC"/>
    <w:rsid w:val="00192E4D"/>
    <w:rsid w:val="00194490"/>
    <w:rsid w:val="0019555B"/>
    <w:rsid w:val="001A0A4D"/>
    <w:rsid w:val="001A159E"/>
    <w:rsid w:val="001A22C1"/>
    <w:rsid w:val="001A6118"/>
    <w:rsid w:val="001A61FD"/>
    <w:rsid w:val="001B17E2"/>
    <w:rsid w:val="001B28F8"/>
    <w:rsid w:val="001B40E1"/>
    <w:rsid w:val="001B4775"/>
    <w:rsid w:val="001C11BE"/>
    <w:rsid w:val="001C1A1D"/>
    <w:rsid w:val="001C20B0"/>
    <w:rsid w:val="001C26CD"/>
    <w:rsid w:val="001C3951"/>
    <w:rsid w:val="001C7543"/>
    <w:rsid w:val="001D15C9"/>
    <w:rsid w:val="001D4208"/>
    <w:rsid w:val="001D539C"/>
    <w:rsid w:val="001D75BE"/>
    <w:rsid w:val="001E029E"/>
    <w:rsid w:val="001E03E9"/>
    <w:rsid w:val="001E5967"/>
    <w:rsid w:val="001E5FB3"/>
    <w:rsid w:val="001E6B5D"/>
    <w:rsid w:val="001F12C3"/>
    <w:rsid w:val="001F50D2"/>
    <w:rsid w:val="001F6097"/>
    <w:rsid w:val="001F7718"/>
    <w:rsid w:val="001F780A"/>
    <w:rsid w:val="002023E6"/>
    <w:rsid w:val="00203484"/>
    <w:rsid w:val="00205957"/>
    <w:rsid w:val="00205B21"/>
    <w:rsid w:val="0020636B"/>
    <w:rsid w:val="00207381"/>
    <w:rsid w:val="00207A05"/>
    <w:rsid w:val="00210CA5"/>
    <w:rsid w:val="00210E48"/>
    <w:rsid w:val="00211F84"/>
    <w:rsid w:val="0021235F"/>
    <w:rsid w:val="0022329A"/>
    <w:rsid w:val="0022494F"/>
    <w:rsid w:val="00226D85"/>
    <w:rsid w:val="00230BEF"/>
    <w:rsid w:val="002318F3"/>
    <w:rsid w:val="0023326A"/>
    <w:rsid w:val="002338E6"/>
    <w:rsid w:val="0023780A"/>
    <w:rsid w:val="002409D4"/>
    <w:rsid w:val="00251EE9"/>
    <w:rsid w:val="0025458E"/>
    <w:rsid w:val="002624B7"/>
    <w:rsid w:val="002627C7"/>
    <w:rsid w:val="00263C3F"/>
    <w:rsid w:val="00264F4F"/>
    <w:rsid w:val="00265A18"/>
    <w:rsid w:val="00277411"/>
    <w:rsid w:val="002800B6"/>
    <w:rsid w:val="002808D9"/>
    <w:rsid w:val="00280BB8"/>
    <w:rsid w:val="002835B7"/>
    <w:rsid w:val="002906AC"/>
    <w:rsid w:val="00292C3F"/>
    <w:rsid w:val="00293044"/>
    <w:rsid w:val="00293053"/>
    <w:rsid w:val="00293378"/>
    <w:rsid w:val="00295A13"/>
    <w:rsid w:val="00297005"/>
    <w:rsid w:val="00297AA5"/>
    <w:rsid w:val="002A11E6"/>
    <w:rsid w:val="002A1B21"/>
    <w:rsid w:val="002A471B"/>
    <w:rsid w:val="002B34F8"/>
    <w:rsid w:val="002C014F"/>
    <w:rsid w:val="002C11EE"/>
    <w:rsid w:val="002C21B1"/>
    <w:rsid w:val="002C4645"/>
    <w:rsid w:val="002C5275"/>
    <w:rsid w:val="002D03A4"/>
    <w:rsid w:val="002D335A"/>
    <w:rsid w:val="002D6254"/>
    <w:rsid w:val="002D7BED"/>
    <w:rsid w:val="002E1030"/>
    <w:rsid w:val="002E4D09"/>
    <w:rsid w:val="002E4DE5"/>
    <w:rsid w:val="002E6F48"/>
    <w:rsid w:val="002F00AC"/>
    <w:rsid w:val="002F1D28"/>
    <w:rsid w:val="002F49E8"/>
    <w:rsid w:val="002F532E"/>
    <w:rsid w:val="0030068A"/>
    <w:rsid w:val="00306E91"/>
    <w:rsid w:val="00307CF7"/>
    <w:rsid w:val="00311817"/>
    <w:rsid w:val="00312A24"/>
    <w:rsid w:val="00313A5D"/>
    <w:rsid w:val="00315782"/>
    <w:rsid w:val="00317C91"/>
    <w:rsid w:val="00321F0F"/>
    <w:rsid w:val="003225A5"/>
    <w:rsid w:val="0032279E"/>
    <w:rsid w:val="00322F7A"/>
    <w:rsid w:val="003230E1"/>
    <w:rsid w:val="00326D1C"/>
    <w:rsid w:val="0032798A"/>
    <w:rsid w:val="00330BBE"/>
    <w:rsid w:val="003314BE"/>
    <w:rsid w:val="00332030"/>
    <w:rsid w:val="00335A2A"/>
    <w:rsid w:val="00336C11"/>
    <w:rsid w:val="00342BE8"/>
    <w:rsid w:val="00344A1D"/>
    <w:rsid w:val="003509A7"/>
    <w:rsid w:val="0035226D"/>
    <w:rsid w:val="00353D4B"/>
    <w:rsid w:val="00356027"/>
    <w:rsid w:val="003573F8"/>
    <w:rsid w:val="0035771F"/>
    <w:rsid w:val="00360D49"/>
    <w:rsid w:val="00360EEC"/>
    <w:rsid w:val="0036606E"/>
    <w:rsid w:val="0036637F"/>
    <w:rsid w:val="003666C2"/>
    <w:rsid w:val="00366BC6"/>
    <w:rsid w:val="00370E13"/>
    <w:rsid w:val="00376F38"/>
    <w:rsid w:val="00382D11"/>
    <w:rsid w:val="003866B0"/>
    <w:rsid w:val="00392CC7"/>
    <w:rsid w:val="00394C08"/>
    <w:rsid w:val="00394C64"/>
    <w:rsid w:val="003A449E"/>
    <w:rsid w:val="003A7B8E"/>
    <w:rsid w:val="003B6A3E"/>
    <w:rsid w:val="003B6D68"/>
    <w:rsid w:val="003B6ED3"/>
    <w:rsid w:val="003B7A05"/>
    <w:rsid w:val="003C4D3A"/>
    <w:rsid w:val="003D0896"/>
    <w:rsid w:val="003D10B1"/>
    <w:rsid w:val="003D22A8"/>
    <w:rsid w:val="003D2595"/>
    <w:rsid w:val="003D25E5"/>
    <w:rsid w:val="003D33D9"/>
    <w:rsid w:val="003D382C"/>
    <w:rsid w:val="003D4531"/>
    <w:rsid w:val="003D4F1D"/>
    <w:rsid w:val="003D6DAC"/>
    <w:rsid w:val="003E0C7C"/>
    <w:rsid w:val="003E214B"/>
    <w:rsid w:val="003E22FC"/>
    <w:rsid w:val="003E3880"/>
    <w:rsid w:val="003E4059"/>
    <w:rsid w:val="003E45AF"/>
    <w:rsid w:val="003F2733"/>
    <w:rsid w:val="003F2F77"/>
    <w:rsid w:val="003F45F8"/>
    <w:rsid w:val="003F612B"/>
    <w:rsid w:val="003F63DA"/>
    <w:rsid w:val="003F7131"/>
    <w:rsid w:val="003F72EB"/>
    <w:rsid w:val="003F72EC"/>
    <w:rsid w:val="003F77B8"/>
    <w:rsid w:val="004005E2"/>
    <w:rsid w:val="00401110"/>
    <w:rsid w:val="004132DB"/>
    <w:rsid w:val="004141FD"/>
    <w:rsid w:val="00416AFC"/>
    <w:rsid w:val="00417CDF"/>
    <w:rsid w:val="004212CC"/>
    <w:rsid w:val="00421309"/>
    <w:rsid w:val="00427D14"/>
    <w:rsid w:val="00430957"/>
    <w:rsid w:val="00431D18"/>
    <w:rsid w:val="00433DD0"/>
    <w:rsid w:val="00437C41"/>
    <w:rsid w:val="00440CB3"/>
    <w:rsid w:val="00441A75"/>
    <w:rsid w:val="00443D70"/>
    <w:rsid w:val="004441BE"/>
    <w:rsid w:val="0044584E"/>
    <w:rsid w:val="00453BE7"/>
    <w:rsid w:val="004554D0"/>
    <w:rsid w:val="0046099B"/>
    <w:rsid w:val="00461FEF"/>
    <w:rsid w:val="00462583"/>
    <w:rsid w:val="004645D1"/>
    <w:rsid w:val="004701A0"/>
    <w:rsid w:val="00472015"/>
    <w:rsid w:val="0047288B"/>
    <w:rsid w:val="004749F9"/>
    <w:rsid w:val="00474E63"/>
    <w:rsid w:val="004761AA"/>
    <w:rsid w:val="00481B91"/>
    <w:rsid w:val="004830B9"/>
    <w:rsid w:val="004853AC"/>
    <w:rsid w:val="00487A16"/>
    <w:rsid w:val="00491B43"/>
    <w:rsid w:val="00492AD9"/>
    <w:rsid w:val="00493D9C"/>
    <w:rsid w:val="00494161"/>
    <w:rsid w:val="004978AE"/>
    <w:rsid w:val="004A3449"/>
    <w:rsid w:val="004A3DCB"/>
    <w:rsid w:val="004A731C"/>
    <w:rsid w:val="004A7B20"/>
    <w:rsid w:val="004B0312"/>
    <w:rsid w:val="004B2803"/>
    <w:rsid w:val="004B3130"/>
    <w:rsid w:val="004B7E89"/>
    <w:rsid w:val="004C1A85"/>
    <w:rsid w:val="004C3726"/>
    <w:rsid w:val="004C7671"/>
    <w:rsid w:val="004D2CC8"/>
    <w:rsid w:val="004D2EF0"/>
    <w:rsid w:val="004D55A8"/>
    <w:rsid w:val="004E098D"/>
    <w:rsid w:val="004E1438"/>
    <w:rsid w:val="004E1487"/>
    <w:rsid w:val="004E168B"/>
    <w:rsid w:val="004E3722"/>
    <w:rsid w:val="004E4041"/>
    <w:rsid w:val="004E64C8"/>
    <w:rsid w:val="004E6BFD"/>
    <w:rsid w:val="004E7EE1"/>
    <w:rsid w:val="004F1BE9"/>
    <w:rsid w:val="004F1ED9"/>
    <w:rsid w:val="004F23EE"/>
    <w:rsid w:val="004F6060"/>
    <w:rsid w:val="0050094A"/>
    <w:rsid w:val="005010A8"/>
    <w:rsid w:val="0050281F"/>
    <w:rsid w:val="005037CA"/>
    <w:rsid w:val="005069EE"/>
    <w:rsid w:val="005101BD"/>
    <w:rsid w:val="00511711"/>
    <w:rsid w:val="005137CF"/>
    <w:rsid w:val="00514CC6"/>
    <w:rsid w:val="00516D8A"/>
    <w:rsid w:val="005220F6"/>
    <w:rsid w:val="00522584"/>
    <w:rsid w:val="0052297F"/>
    <w:rsid w:val="00523040"/>
    <w:rsid w:val="00524E56"/>
    <w:rsid w:val="0052588C"/>
    <w:rsid w:val="00526211"/>
    <w:rsid w:val="00526D56"/>
    <w:rsid w:val="00527904"/>
    <w:rsid w:val="00527CEF"/>
    <w:rsid w:val="0053027C"/>
    <w:rsid w:val="005304B2"/>
    <w:rsid w:val="00531176"/>
    <w:rsid w:val="005332CA"/>
    <w:rsid w:val="005345EB"/>
    <w:rsid w:val="00535388"/>
    <w:rsid w:val="00535F85"/>
    <w:rsid w:val="00541CC2"/>
    <w:rsid w:val="0055050E"/>
    <w:rsid w:val="0055070C"/>
    <w:rsid w:val="00552926"/>
    <w:rsid w:val="00553CE9"/>
    <w:rsid w:val="00557066"/>
    <w:rsid w:val="00560155"/>
    <w:rsid w:val="005602E7"/>
    <w:rsid w:val="005625A7"/>
    <w:rsid w:val="00565C1F"/>
    <w:rsid w:val="00566D05"/>
    <w:rsid w:val="00567AAF"/>
    <w:rsid w:val="00574BC0"/>
    <w:rsid w:val="00577A52"/>
    <w:rsid w:val="00581B9C"/>
    <w:rsid w:val="00581E83"/>
    <w:rsid w:val="00581FD9"/>
    <w:rsid w:val="00583D8E"/>
    <w:rsid w:val="0058731B"/>
    <w:rsid w:val="00590B8F"/>
    <w:rsid w:val="00594960"/>
    <w:rsid w:val="00594E35"/>
    <w:rsid w:val="005A14B1"/>
    <w:rsid w:val="005A3888"/>
    <w:rsid w:val="005A3A9F"/>
    <w:rsid w:val="005B2B9D"/>
    <w:rsid w:val="005B39D6"/>
    <w:rsid w:val="005C5D6F"/>
    <w:rsid w:val="005C6F79"/>
    <w:rsid w:val="005D2D42"/>
    <w:rsid w:val="005D4285"/>
    <w:rsid w:val="005D5DC2"/>
    <w:rsid w:val="005D6572"/>
    <w:rsid w:val="005D6EC1"/>
    <w:rsid w:val="005E2C63"/>
    <w:rsid w:val="005E3866"/>
    <w:rsid w:val="005E4214"/>
    <w:rsid w:val="005F0AAF"/>
    <w:rsid w:val="005F0DAB"/>
    <w:rsid w:val="005F3187"/>
    <w:rsid w:val="005F4116"/>
    <w:rsid w:val="005F66FC"/>
    <w:rsid w:val="005F6E4F"/>
    <w:rsid w:val="005F71A1"/>
    <w:rsid w:val="00602BFE"/>
    <w:rsid w:val="0060463F"/>
    <w:rsid w:val="006074B7"/>
    <w:rsid w:val="00621839"/>
    <w:rsid w:val="00624A35"/>
    <w:rsid w:val="00624B18"/>
    <w:rsid w:val="00631056"/>
    <w:rsid w:val="00631E9B"/>
    <w:rsid w:val="006347CB"/>
    <w:rsid w:val="00637D76"/>
    <w:rsid w:val="00652F83"/>
    <w:rsid w:val="00653C2F"/>
    <w:rsid w:val="00656E75"/>
    <w:rsid w:val="00657B14"/>
    <w:rsid w:val="006604EA"/>
    <w:rsid w:val="00660869"/>
    <w:rsid w:val="00661218"/>
    <w:rsid w:val="00663A5A"/>
    <w:rsid w:val="00665013"/>
    <w:rsid w:val="006663AD"/>
    <w:rsid w:val="006663E3"/>
    <w:rsid w:val="00666890"/>
    <w:rsid w:val="0067093A"/>
    <w:rsid w:val="00675E27"/>
    <w:rsid w:val="00676F72"/>
    <w:rsid w:val="006824D7"/>
    <w:rsid w:val="00682900"/>
    <w:rsid w:val="006831DF"/>
    <w:rsid w:val="00684A03"/>
    <w:rsid w:val="00686059"/>
    <w:rsid w:val="006861FC"/>
    <w:rsid w:val="00686B57"/>
    <w:rsid w:val="006939EF"/>
    <w:rsid w:val="0069481F"/>
    <w:rsid w:val="00694AC6"/>
    <w:rsid w:val="00697937"/>
    <w:rsid w:val="006A164D"/>
    <w:rsid w:val="006A31C5"/>
    <w:rsid w:val="006A345B"/>
    <w:rsid w:val="006A658D"/>
    <w:rsid w:val="006B14E5"/>
    <w:rsid w:val="006B152D"/>
    <w:rsid w:val="006B2EB8"/>
    <w:rsid w:val="006B53DA"/>
    <w:rsid w:val="006B69A3"/>
    <w:rsid w:val="006C5543"/>
    <w:rsid w:val="006C5B58"/>
    <w:rsid w:val="006D0030"/>
    <w:rsid w:val="006D0043"/>
    <w:rsid w:val="006D0A1E"/>
    <w:rsid w:val="006D117C"/>
    <w:rsid w:val="006D290D"/>
    <w:rsid w:val="006D3669"/>
    <w:rsid w:val="006D48D4"/>
    <w:rsid w:val="006D4ED2"/>
    <w:rsid w:val="006D7876"/>
    <w:rsid w:val="006E5177"/>
    <w:rsid w:val="006E5BE9"/>
    <w:rsid w:val="006F761B"/>
    <w:rsid w:val="006F7AE0"/>
    <w:rsid w:val="00700DD7"/>
    <w:rsid w:val="00701B5B"/>
    <w:rsid w:val="0070436F"/>
    <w:rsid w:val="00705670"/>
    <w:rsid w:val="00705828"/>
    <w:rsid w:val="007059F9"/>
    <w:rsid w:val="0070757D"/>
    <w:rsid w:val="00714688"/>
    <w:rsid w:val="00715DC6"/>
    <w:rsid w:val="00717160"/>
    <w:rsid w:val="00720774"/>
    <w:rsid w:val="00722BCE"/>
    <w:rsid w:val="00727766"/>
    <w:rsid w:val="0073419F"/>
    <w:rsid w:val="00740DFC"/>
    <w:rsid w:val="00743A5A"/>
    <w:rsid w:val="00743E5D"/>
    <w:rsid w:val="00744A52"/>
    <w:rsid w:val="0075245E"/>
    <w:rsid w:val="00753DFB"/>
    <w:rsid w:val="007541AB"/>
    <w:rsid w:val="00754566"/>
    <w:rsid w:val="00761CA9"/>
    <w:rsid w:val="00763CF4"/>
    <w:rsid w:val="00771A2A"/>
    <w:rsid w:val="00772225"/>
    <w:rsid w:val="00780D08"/>
    <w:rsid w:val="007813C8"/>
    <w:rsid w:val="00781AF7"/>
    <w:rsid w:val="00782916"/>
    <w:rsid w:val="00785C9A"/>
    <w:rsid w:val="00790EAA"/>
    <w:rsid w:val="00794CB3"/>
    <w:rsid w:val="007954CD"/>
    <w:rsid w:val="00795AAB"/>
    <w:rsid w:val="007A3444"/>
    <w:rsid w:val="007A4292"/>
    <w:rsid w:val="007A4420"/>
    <w:rsid w:val="007B2C92"/>
    <w:rsid w:val="007B3BD4"/>
    <w:rsid w:val="007B5DEF"/>
    <w:rsid w:val="007B6280"/>
    <w:rsid w:val="007B6EBA"/>
    <w:rsid w:val="007B7BD4"/>
    <w:rsid w:val="007C1377"/>
    <w:rsid w:val="007C19D2"/>
    <w:rsid w:val="007C1EC4"/>
    <w:rsid w:val="007C2EEC"/>
    <w:rsid w:val="007C621A"/>
    <w:rsid w:val="007D609E"/>
    <w:rsid w:val="007D702F"/>
    <w:rsid w:val="007D7F0A"/>
    <w:rsid w:val="007E2DEF"/>
    <w:rsid w:val="007E5BA3"/>
    <w:rsid w:val="007F1864"/>
    <w:rsid w:val="007F3EE7"/>
    <w:rsid w:val="007F6D21"/>
    <w:rsid w:val="007F7D8D"/>
    <w:rsid w:val="008002E5"/>
    <w:rsid w:val="0080064D"/>
    <w:rsid w:val="008007A5"/>
    <w:rsid w:val="00801148"/>
    <w:rsid w:val="00807811"/>
    <w:rsid w:val="008115D6"/>
    <w:rsid w:val="00812E04"/>
    <w:rsid w:val="00815DA2"/>
    <w:rsid w:val="008164F3"/>
    <w:rsid w:val="00822457"/>
    <w:rsid w:val="00822992"/>
    <w:rsid w:val="00824A60"/>
    <w:rsid w:val="008253F6"/>
    <w:rsid w:val="00826D9B"/>
    <w:rsid w:val="0083123B"/>
    <w:rsid w:val="008312C5"/>
    <w:rsid w:val="00835F05"/>
    <w:rsid w:val="00836356"/>
    <w:rsid w:val="008418EC"/>
    <w:rsid w:val="00843519"/>
    <w:rsid w:val="00843E95"/>
    <w:rsid w:val="008459E7"/>
    <w:rsid w:val="008517E2"/>
    <w:rsid w:val="00855A31"/>
    <w:rsid w:val="0085626C"/>
    <w:rsid w:val="0085635E"/>
    <w:rsid w:val="008575C6"/>
    <w:rsid w:val="00860904"/>
    <w:rsid w:val="008657E4"/>
    <w:rsid w:val="00865F2A"/>
    <w:rsid w:val="00867D7D"/>
    <w:rsid w:val="00870D54"/>
    <w:rsid w:val="008722EC"/>
    <w:rsid w:val="008732DF"/>
    <w:rsid w:val="008804EF"/>
    <w:rsid w:val="00881542"/>
    <w:rsid w:val="0088331A"/>
    <w:rsid w:val="0088357F"/>
    <w:rsid w:val="00885DEC"/>
    <w:rsid w:val="0089186A"/>
    <w:rsid w:val="008938F7"/>
    <w:rsid w:val="0089512F"/>
    <w:rsid w:val="00897860"/>
    <w:rsid w:val="008A341A"/>
    <w:rsid w:val="008A67DB"/>
    <w:rsid w:val="008B044B"/>
    <w:rsid w:val="008B0C2F"/>
    <w:rsid w:val="008B2194"/>
    <w:rsid w:val="008B353D"/>
    <w:rsid w:val="008B7064"/>
    <w:rsid w:val="008B72B8"/>
    <w:rsid w:val="008C2A49"/>
    <w:rsid w:val="008C50E8"/>
    <w:rsid w:val="008D31A5"/>
    <w:rsid w:val="008D4F8B"/>
    <w:rsid w:val="008E257B"/>
    <w:rsid w:val="008E2FE5"/>
    <w:rsid w:val="008E586E"/>
    <w:rsid w:val="008E5B4D"/>
    <w:rsid w:val="008E62CF"/>
    <w:rsid w:val="008E68DD"/>
    <w:rsid w:val="008E6C50"/>
    <w:rsid w:val="008E73BB"/>
    <w:rsid w:val="008E7D0B"/>
    <w:rsid w:val="008E7F8A"/>
    <w:rsid w:val="008F063F"/>
    <w:rsid w:val="008F08C1"/>
    <w:rsid w:val="008F43D3"/>
    <w:rsid w:val="008F7CB8"/>
    <w:rsid w:val="00901713"/>
    <w:rsid w:val="00902311"/>
    <w:rsid w:val="009028F0"/>
    <w:rsid w:val="00903F56"/>
    <w:rsid w:val="009040BC"/>
    <w:rsid w:val="0091121A"/>
    <w:rsid w:val="009150EB"/>
    <w:rsid w:val="00915B33"/>
    <w:rsid w:val="00917836"/>
    <w:rsid w:val="0091790D"/>
    <w:rsid w:val="00926CE1"/>
    <w:rsid w:val="0093487A"/>
    <w:rsid w:val="00937219"/>
    <w:rsid w:val="0093761A"/>
    <w:rsid w:val="009428B9"/>
    <w:rsid w:val="00944C5A"/>
    <w:rsid w:val="0094532A"/>
    <w:rsid w:val="00951F1A"/>
    <w:rsid w:val="00952EE8"/>
    <w:rsid w:val="00961DE3"/>
    <w:rsid w:val="00962DCF"/>
    <w:rsid w:val="009654A9"/>
    <w:rsid w:val="00966D00"/>
    <w:rsid w:val="00973316"/>
    <w:rsid w:val="00973C14"/>
    <w:rsid w:val="00973F56"/>
    <w:rsid w:val="00974843"/>
    <w:rsid w:val="00977B28"/>
    <w:rsid w:val="00981AB4"/>
    <w:rsid w:val="00982023"/>
    <w:rsid w:val="009854C3"/>
    <w:rsid w:val="0098779C"/>
    <w:rsid w:val="009900E9"/>
    <w:rsid w:val="009A0686"/>
    <w:rsid w:val="009A35E6"/>
    <w:rsid w:val="009A75AD"/>
    <w:rsid w:val="009B0595"/>
    <w:rsid w:val="009B1AFC"/>
    <w:rsid w:val="009B1C0E"/>
    <w:rsid w:val="009B4EC8"/>
    <w:rsid w:val="009B50AA"/>
    <w:rsid w:val="009B7595"/>
    <w:rsid w:val="009C243E"/>
    <w:rsid w:val="009C4B27"/>
    <w:rsid w:val="009D568C"/>
    <w:rsid w:val="009D6669"/>
    <w:rsid w:val="009D758A"/>
    <w:rsid w:val="009E0145"/>
    <w:rsid w:val="009E05CA"/>
    <w:rsid w:val="009E3056"/>
    <w:rsid w:val="009E4F13"/>
    <w:rsid w:val="009E5043"/>
    <w:rsid w:val="009E6404"/>
    <w:rsid w:val="009F1B35"/>
    <w:rsid w:val="009F1F01"/>
    <w:rsid w:val="009F24F4"/>
    <w:rsid w:val="009F25B4"/>
    <w:rsid w:val="009F652A"/>
    <w:rsid w:val="00A00DD6"/>
    <w:rsid w:val="00A017C8"/>
    <w:rsid w:val="00A02D8E"/>
    <w:rsid w:val="00A03CB0"/>
    <w:rsid w:val="00A0533F"/>
    <w:rsid w:val="00A0795E"/>
    <w:rsid w:val="00A11FE6"/>
    <w:rsid w:val="00A12395"/>
    <w:rsid w:val="00A12B3B"/>
    <w:rsid w:val="00A141AA"/>
    <w:rsid w:val="00A1506F"/>
    <w:rsid w:val="00A2259C"/>
    <w:rsid w:val="00A22C12"/>
    <w:rsid w:val="00A3230B"/>
    <w:rsid w:val="00A326B8"/>
    <w:rsid w:val="00A35BC6"/>
    <w:rsid w:val="00A42496"/>
    <w:rsid w:val="00A47012"/>
    <w:rsid w:val="00A476FA"/>
    <w:rsid w:val="00A5046C"/>
    <w:rsid w:val="00A576F8"/>
    <w:rsid w:val="00A6155B"/>
    <w:rsid w:val="00A63731"/>
    <w:rsid w:val="00A66DE4"/>
    <w:rsid w:val="00A7268A"/>
    <w:rsid w:val="00A73052"/>
    <w:rsid w:val="00A748FF"/>
    <w:rsid w:val="00A753E1"/>
    <w:rsid w:val="00A80E1C"/>
    <w:rsid w:val="00A81E51"/>
    <w:rsid w:val="00A83D66"/>
    <w:rsid w:val="00A862B2"/>
    <w:rsid w:val="00A87965"/>
    <w:rsid w:val="00A87986"/>
    <w:rsid w:val="00A90E2D"/>
    <w:rsid w:val="00A916D8"/>
    <w:rsid w:val="00A9272B"/>
    <w:rsid w:val="00A93E70"/>
    <w:rsid w:val="00A9500C"/>
    <w:rsid w:val="00A95188"/>
    <w:rsid w:val="00A959E3"/>
    <w:rsid w:val="00A95B65"/>
    <w:rsid w:val="00AA238A"/>
    <w:rsid w:val="00AA2739"/>
    <w:rsid w:val="00AA37F0"/>
    <w:rsid w:val="00AA4110"/>
    <w:rsid w:val="00AA4AD0"/>
    <w:rsid w:val="00AA5D3F"/>
    <w:rsid w:val="00AB005E"/>
    <w:rsid w:val="00AB020A"/>
    <w:rsid w:val="00AB09C5"/>
    <w:rsid w:val="00AB4055"/>
    <w:rsid w:val="00AB437D"/>
    <w:rsid w:val="00AB6B24"/>
    <w:rsid w:val="00AB7157"/>
    <w:rsid w:val="00AB7837"/>
    <w:rsid w:val="00AC161A"/>
    <w:rsid w:val="00AC4349"/>
    <w:rsid w:val="00AC61C4"/>
    <w:rsid w:val="00AD029F"/>
    <w:rsid w:val="00AD0EFF"/>
    <w:rsid w:val="00AD1A98"/>
    <w:rsid w:val="00AD4324"/>
    <w:rsid w:val="00AD61DD"/>
    <w:rsid w:val="00AD6463"/>
    <w:rsid w:val="00AD7AE9"/>
    <w:rsid w:val="00AE2B9A"/>
    <w:rsid w:val="00AF0D37"/>
    <w:rsid w:val="00AF1DFD"/>
    <w:rsid w:val="00AF217D"/>
    <w:rsid w:val="00AF3F9D"/>
    <w:rsid w:val="00AF5FAD"/>
    <w:rsid w:val="00B04CC0"/>
    <w:rsid w:val="00B06D73"/>
    <w:rsid w:val="00B07729"/>
    <w:rsid w:val="00B122E3"/>
    <w:rsid w:val="00B126BB"/>
    <w:rsid w:val="00B158A9"/>
    <w:rsid w:val="00B165ED"/>
    <w:rsid w:val="00B229FD"/>
    <w:rsid w:val="00B23026"/>
    <w:rsid w:val="00B2494E"/>
    <w:rsid w:val="00B24A26"/>
    <w:rsid w:val="00B27ED5"/>
    <w:rsid w:val="00B300F9"/>
    <w:rsid w:val="00B339C4"/>
    <w:rsid w:val="00B344C1"/>
    <w:rsid w:val="00B41B16"/>
    <w:rsid w:val="00B43028"/>
    <w:rsid w:val="00B43F4A"/>
    <w:rsid w:val="00B45198"/>
    <w:rsid w:val="00B45C0D"/>
    <w:rsid w:val="00B4668A"/>
    <w:rsid w:val="00B47502"/>
    <w:rsid w:val="00B502DB"/>
    <w:rsid w:val="00B51C89"/>
    <w:rsid w:val="00B52304"/>
    <w:rsid w:val="00B540A7"/>
    <w:rsid w:val="00B563E6"/>
    <w:rsid w:val="00B61BCF"/>
    <w:rsid w:val="00B62DB8"/>
    <w:rsid w:val="00B644CC"/>
    <w:rsid w:val="00B65B7B"/>
    <w:rsid w:val="00B67FAB"/>
    <w:rsid w:val="00B70182"/>
    <w:rsid w:val="00B70BC4"/>
    <w:rsid w:val="00B71CFF"/>
    <w:rsid w:val="00B748F1"/>
    <w:rsid w:val="00B759BF"/>
    <w:rsid w:val="00B75A87"/>
    <w:rsid w:val="00B76132"/>
    <w:rsid w:val="00B80D14"/>
    <w:rsid w:val="00B81A85"/>
    <w:rsid w:val="00B83631"/>
    <w:rsid w:val="00B836C1"/>
    <w:rsid w:val="00B84D81"/>
    <w:rsid w:val="00B8519E"/>
    <w:rsid w:val="00B85D73"/>
    <w:rsid w:val="00B87473"/>
    <w:rsid w:val="00B937E9"/>
    <w:rsid w:val="00B93F5A"/>
    <w:rsid w:val="00B9757E"/>
    <w:rsid w:val="00BA02F7"/>
    <w:rsid w:val="00BA2F81"/>
    <w:rsid w:val="00BA3795"/>
    <w:rsid w:val="00BB04C6"/>
    <w:rsid w:val="00BB1113"/>
    <w:rsid w:val="00BB57D7"/>
    <w:rsid w:val="00BC00E7"/>
    <w:rsid w:val="00BC1CCD"/>
    <w:rsid w:val="00BC2A69"/>
    <w:rsid w:val="00BC4296"/>
    <w:rsid w:val="00BC4C8F"/>
    <w:rsid w:val="00BC56F2"/>
    <w:rsid w:val="00BC6125"/>
    <w:rsid w:val="00BC7773"/>
    <w:rsid w:val="00BC7A6D"/>
    <w:rsid w:val="00BD0187"/>
    <w:rsid w:val="00BD0A6D"/>
    <w:rsid w:val="00BD3FEF"/>
    <w:rsid w:val="00BD4A64"/>
    <w:rsid w:val="00BD6386"/>
    <w:rsid w:val="00BE02E0"/>
    <w:rsid w:val="00BE2C19"/>
    <w:rsid w:val="00BE38E5"/>
    <w:rsid w:val="00BE47C8"/>
    <w:rsid w:val="00BE4F80"/>
    <w:rsid w:val="00BE5720"/>
    <w:rsid w:val="00BE7448"/>
    <w:rsid w:val="00BE76E9"/>
    <w:rsid w:val="00BF04C8"/>
    <w:rsid w:val="00BF26A2"/>
    <w:rsid w:val="00C0114A"/>
    <w:rsid w:val="00C01F1A"/>
    <w:rsid w:val="00C02DED"/>
    <w:rsid w:val="00C04789"/>
    <w:rsid w:val="00C05EB9"/>
    <w:rsid w:val="00C078E7"/>
    <w:rsid w:val="00C157E1"/>
    <w:rsid w:val="00C16DDD"/>
    <w:rsid w:val="00C176A1"/>
    <w:rsid w:val="00C17983"/>
    <w:rsid w:val="00C22038"/>
    <w:rsid w:val="00C23CC0"/>
    <w:rsid w:val="00C26B5B"/>
    <w:rsid w:val="00C2730D"/>
    <w:rsid w:val="00C27956"/>
    <w:rsid w:val="00C326DA"/>
    <w:rsid w:val="00C37C8C"/>
    <w:rsid w:val="00C435BB"/>
    <w:rsid w:val="00C44115"/>
    <w:rsid w:val="00C524A3"/>
    <w:rsid w:val="00C5414F"/>
    <w:rsid w:val="00C5440B"/>
    <w:rsid w:val="00C628C0"/>
    <w:rsid w:val="00C67399"/>
    <w:rsid w:val="00C7225E"/>
    <w:rsid w:val="00C72DC3"/>
    <w:rsid w:val="00C742E0"/>
    <w:rsid w:val="00C76948"/>
    <w:rsid w:val="00C8267B"/>
    <w:rsid w:val="00C8392C"/>
    <w:rsid w:val="00C874E0"/>
    <w:rsid w:val="00C90163"/>
    <w:rsid w:val="00C911CF"/>
    <w:rsid w:val="00C91A91"/>
    <w:rsid w:val="00C95320"/>
    <w:rsid w:val="00C9646C"/>
    <w:rsid w:val="00C96C59"/>
    <w:rsid w:val="00C96F95"/>
    <w:rsid w:val="00C96FFA"/>
    <w:rsid w:val="00CA2610"/>
    <w:rsid w:val="00CA49CF"/>
    <w:rsid w:val="00CA5417"/>
    <w:rsid w:val="00CA5690"/>
    <w:rsid w:val="00CB0EA8"/>
    <w:rsid w:val="00CB20DF"/>
    <w:rsid w:val="00CB37C7"/>
    <w:rsid w:val="00CB3DEC"/>
    <w:rsid w:val="00CB52C4"/>
    <w:rsid w:val="00CB75BA"/>
    <w:rsid w:val="00CC338D"/>
    <w:rsid w:val="00CC6A0B"/>
    <w:rsid w:val="00CC7F68"/>
    <w:rsid w:val="00CD0E1D"/>
    <w:rsid w:val="00CD0F6E"/>
    <w:rsid w:val="00CD59FF"/>
    <w:rsid w:val="00CD6F2A"/>
    <w:rsid w:val="00CE2850"/>
    <w:rsid w:val="00CE2CC7"/>
    <w:rsid w:val="00CE4FC0"/>
    <w:rsid w:val="00CE76A5"/>
    <w:rsid w:val="00CF0583"/>
    <w:rsid w:val="00CF35AA"/>
    <w:rsid w:val="00CF47A2"/>
    <w:rsid w:val="00D01543"/>
    <w:rsid w:val="00D02D17"/>
    <w:rsid w:val="00D048A3"/>
    <w:rsid w:val="00D101B9"/>
    <w:rsid w:val="00D116B8"/>
    <w:rsid w:val="00D11805"/>
    <w:rsid w:val="00D12930"/>
    <w:rsid w:val="00D13F9F"/>
    <w:rsid w:val="00D1420E"/>
    <w:rsid w:val="00D15A71"/>
    <w:rsid w:val="00D16AAE"/>
    <w:rsid w:val="00D16E4B"/>
    <w:rsid w:val="00D20680"/>
    <w:rsid w:val="00D23E28"/>
    <w:rsid w:val="00D253BA"/>
    <w:rsid w:val="00D2605D"/>
    <w:rsid w:val="00D260DD"/>
    <w:rsid w:val="00D276EC"/>
    <w:rsid w:val="00D277C6"/>
    <w:rsid w:val="00D32727"/>
    <w:rsid w:val="00D353D2"/>
    <w:rsid w:val="00D402F2"/>
    <w:rsid w:val="00D40592"/>
    <w:rsid w:val="00D448E3"/>
    <w:rsid w:val="00D45BAC"/>
    <w:rsid w:val="00D461B5"/>
    <w:rsid w:val="00D504E2"/>
    <w:rsid w:val="00D506BB"/>
    <w:rsid w:val="00D506BE"/>
    <w:rsid w:val="00D51FE7"/>
    <w:rsid w:val="00D52C2F"/>
    <w:rsid w:val="00D55BD2"/>
    <w:rsid w:val="00D60403"/>
    <w:rsid w:val="00D64B5E"/>
    <w:rsid w:val="00D65C91"/>
    <w:rsid w:val="00D66CF6"/>
    <w:rsid w:val="00D72919"/>
    <w:rsid w:val="00D742F9"/>
    <w:rsid w:val="00D7729D"/>
    <w:rsid w:val="00D80176"/>
    <w:rsid w:val="00D82273"/>
    <w:rsid w:val="00D86312"/>
    <w:rsid w:val="00D9076B"/>
    <w:rsid w:val="00D916DE"/>
    <w:rsid w:val="00D92E3E"/>
    <w:rsid w:val="00D97BDE"/>
    <w:rsid w:val="00DA1707"/>
    <w:rsid w:val="00DA3671"/>
    <w:rsid w:val="00DA369C"/>
    <w:rsid w:val="00DA700C"/>
    <w:rsid w:val="00DB0129"/>
    <w:rsid w:val="00DB015D"/>
    <w:rsid w:val="00DB04D5"/>
    <w:rsid w:val="00DB3440"/>
    <w:rsid w:val="00DB3DFC"/>
    <w:rsid w:val="00DB5D45"/>
    <w:rsid w:val="00DC09E6"/>
    <w:rsid w:val="00DC101E"/>
    <w:rsid w:val="00DC3157"/>
    <w:rsid w:val="00DC4C86"/>
    <w:rsid w:val="00DC64C2"/>
    <w:rsid w:val="00DC76A6"/>
    <w:rsid w:val="00DD066A"/>
    <w:rsid w:val="00DD160C"/>
    <w:rsid w:val="00DD18D6"/>
    <w:rsid w:val="00DD37D3"/>
    <w:rsid w:val="00DD6499"/>
    <w:rsid w:val="00DD7946"/>
    <w:rsid w:val="00DE0628"/>
    <w:rsid w:val="00DE24DA"/>
    <w:rsid w:val="00DE6A5A"/>
    <w:rsid w:val="00DF22A6"/>
    <w:rsid w:val="00DF266F"/>
    <w:rsid w:val="00DF6AB0"/>
    <w:rsid w:val="00DF78A3"/>
    <w:rsid w:val="00E05EAC"/>
    <w:rsid w:val="00E1081B"/>
    <w:rsid w:val="00E117C8"/>
    <w:rsid w:val="00E1224D"/>
    <w:rsid w:val="00E12E02"/>
    <w:rsid w:val="00E1309C"/>
    <w:rsid w:val="00E131AD"/>
    <w:rsid w:val="00E13302"/>
    <w:rsid w:val="00E17C71"/>
    <w:rsid w:val="00E21C12"/>
    <w:rsid w:val="00E2394D"/>
    <w:rsid w:val="00E25A4B"/>
    <w:rsid w:val="00E27179"/>
    <w:rsid w:val="00E27B84"/>
    <w:rsid w:val="00E31C2B"/>
    <w:rsid w:val="00E347C3"/>
    <w:rsid w:val="00E36698"/>
    <w:rsid w:val="00E40844"/>
    <w:rsid w:val="00E4179A"/>
    <w:rsid w:val="00E44EE8"/>
    <w:rsid w:val="00E457E1"/>
    <w:rsid w:val="00E46209"/>
    <w:rsid w:val="00E464E2"/>
    <w:rsid w:val="00E51D74"/>
    <w:rsid w:val="00E5269E"/>
    <w:rsid w:val="00E53769"/>
    <w:rsid w:val="00E5425E"/>
    <w:rsid w:val="00E54444"/>
    <w:rsid w:val="00E54D74"/>
    <w:rsid w:val="00E574EF"/>
    <w:rsid w:val="00E6018C"/>
    <w:rsid w:val="00E6201B"/>
    <w:rsid w:val="00E652AF"/>
    <w:rsid w:val="00E70C99"/>
    <w:rsid w:val="00E741A2"/>
    <w:rsid w:val="00E74542"/>
    <w:rsid w:val="00E75E0C"/>
    <w:rsid w:val="00E81C31"/>
    <w:rsid w:val="00E848F6"/>
    <w:rsid w:val="00E9158E"/>
    <w:rsid w:val="00E96A36"/>
    <w:rsid w:val="00EA108A"/>
    <w:rsid w:val="00EA5B18"/>
    <w:rsid w:val="00EB1F69"/>
    <w:rsid w:val="00EB608F"/>
    <w:rsid w:val="00EB7761"/>
    <w:rsid w:val="00EC153C"/>
    <w:rsid w:val="00EC20FA"/>
    <w:rsid w:val="00EC24B5"/>
    <w:rsid w:val="00EC4FA4"/>
    <w:rsid w:val="00EC6088"/>
    <w:rsid w:val="00EC7DC5"/>
    <w:rsid w:val="00ED11B9"/>
    <w:rsid w:val="00ED21F6"/>
    <w:rsid w:val="00ED586F"/>
    <w:rsid w:val="00ED7839"/>
    <w:rsid w:val="00EE2787"/>
    <w:rsid w:val="00EE4790"/>
    <w:rsid w:val="00EF475A"/>
    <w:rsid w:val="00EF5A32"/>
    <w:rsid w:val="00EF71C4"/>
    <w:rsid w:val="00EF7608"/>
    <w:rsid w:val="00F00EF2"/>
    <w:rsid w:val="00F03007"/>
    <w:rsid w:val="00F05067"/>
    <w:rsid w:val="00F11CA8"/>
    <w:rsid w:val="00F122D3"/>
    <w:rsid w:val="00F12EC7"/>
    <w:rsid w:val="00F139F2"/>
    <w:rsid w:val="00F13BFF"/>
    <w:rsid w:val="00F1518E"/>
    <w:rsid w:val="00F16CB9"/>
    <w:rsid w:val="00F16ECE"/>
    <w:rsid w:val="00F20CAA"/>
    <w:rsid w:val="00F3079B"/>
    <w:rsid w:val="00F327F9"/>
    <w:rsid w:val="00F3425D"/>
    <w:rsid w:val="00F34E16"/>
    <w:rsid w:val="00F37AC4"/>
    <w:rsid w:val="00F423E3"/>
    <w:rsid w:val="00F4275A"/>
    <w:rsid w:val="00F503F5"/>
    <w:rsid w:val="00F5292F"/>
    <w:rsid w:val="00F52FF2"/>
    <w:rsid w:val="00F554C8"/>
    <w:rsid w:val="00F5595D"/>
    <w:rsid w:val="00F55B04"/>
    <w:rsid w:val="00F56DE3"/>
    <w:rsid w:val="00F573AE"/>
    <w:rsid w:val="00F62189"/>
    <w:rsid w:val="00F632C8"/>
    <w:rsid w:val="00F63B85"/>
    <w:rsid w:val="00F66D36"/>
    <w:rsid w:val="00F67435"/>
    <w:rsid w:val="00F67FB4"/>
    <w:rsid w:val="00F7056D"/>
    <w:rsid w:val="00F72585"/>
    <w:rsid w:val="00F74495"/>
    <w:rsid w:val="00F75F12"/>
    <w:rsid w:val="00F770F6"/>
    <w:rsid w:val="00F77535"/>
    <w:rsid w:val="00F81CD2"/>
    <w:rsid w:val="00F83445"/>
    <w:rsid w:val="00F8468B"/>
    <w:rsid w:val="00F847F9"/>
    <w:rsid w:val="00F90131"/>
    <w:rsid w:val="00F92463"/>
    <w:rsid w:val="00F93B61"/>
    <w:rsid w:val="00F95A37"/>
    <w:rsid w:val="00F9751D"/>
    <w:rsid w:val="00FA15FE"/>
    <w:rsid w:val="00FA5F3C"/>
    <w:rsid w:val="00FA61B5"/>
    <w:rsid w:val="00FB079F"/>
    <w:rsid w:val="00FB21AC"/>
    <w:rsid w:val="00FB50DA"/>
    <w:rsid w:val="00FB6482"/>
    <w:rsid w:val="00FC45A6"/>
    <w:rsid w:val="00FC6664"/>
    <w:rsid w:val="00FD0DCE"/>
    <w:rsid w:val="00FD20C6"/>
    <w:rsid w:val="00FD261D"/>
    <w:rsid w:val="00FD3678"/>
    <w:rsid w:val="00FD44CB"/>
    <w:rsid w:val="00FD7C44"/>
    <w:rsid w:val="00FE2036"/>
    <w:rsid w:val="00FE4FFC"/>
    <w:rsid w:val="00FE6FC3"/>
    <w:rsid w:val="00FF0A59"/>
    <w:rsid w:val="00FF47A2"/>
    <w:rsid w:val="00FF50F5"/>
    <w:rsid w:val="00FF68D0"/>
    <w:rsid w:val="00FF6A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DECB36"/>
  <w15:chartTrackingRefBased/>
  <w15:docId w15:val="{7001650F-C66C-4D85-9B50-AE7E65CE92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4EE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3157"/>
    <w:pPr>
      <w:tabs>
        <w:tab w:val="center" w:pos="4680"/>
        <w:tab w:val="right" w:pos="9360"/>
      </w:tabs>
    </w:pPr>
  </w:style>
  <w:style w:type="character" w:customStyle="1" w:styleId="HeaderChar">
    <w:name w:val="Header Char"/>
    <w:basedOn w:val="DefaultParagraphFont"/>
    <w:link w:val="Header"/>
    <w:uiPriority w:val="99"/>
    <w:rsid w:val="00DC3157"/>
  </w:style>
  <w:style w:type="paragraph" w:styleId="Footer">
    <w:name w:val="footer"/>
    <w:basedOn w:val="Normal"/>
    <w:link w:val="FooterChar"/>
    <w:unhideWhenUsed/>
    <w:rsid w:val="00DC3157"/>
    <w:pPr>
      <w:tabs>
        <w:tab w:val="center" w:pos="4680"/>
        <w:tab w:val="right" w:pos="9360"/>
      </w:tabs>
    </w:pPr>
  </w:style>
  <w:style w:type="character" w:customStyle="1" w:styleId="FooterChar">
    <w:name w:val="Footer Char"/>
    <w:basedOn w:val="DefaultParagraphFont"/>
    <w:link w:val="Footer"/>
    <w:uiPriority w:val="99"/>
    <w:rsid w:val="00DC3157"/>
  </w:style>
  <w:style w:type="character" w:styleId="PlaceholderText">
    <w:name w:val="Placeholder Text"/>
    <w:basedOn w:val="DefaultParagraphFont"/>
    <w:uiPriority w:val="99"/>
    <w:semiHidden/>
    <w:rsid w:val="006A658D"/>
    <w:rPr>
      <w:color w:val="808080"/>
    </w:rPr>
  </w:style>
  <w:style w:type="paragraph" w:styleId="BalloonText">
    <w:name w:val="Balloon Text"/>
    <w:basedOn w:val="Normal"/>
    <w:link w:val="BalloonTextChar"/>
    <w:uiPriority w:val="99"/>
    <w:semiHidden/>
    <w:unhideWhenUsed/>
    <w:rsid w:val="008E73B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73BB"/>
    <w:rPr>
      <w:rFonts w:ascii="Segoe UI" w:eastAsia="Times New Roman" w:hAnsi="Segoe UI" w:cs="Segoe UI"/>
      <w:sz w:val="18"/>
      <w:szCs w:val="18"/>
    </w:rPr>
  </w:style>
  <w:style w:type="paragraph" w:styleId="ListParagraph">
    <w:name w:val="List Paragraph"/>
    <w:basedOn w:val="Normal"/>
    <w:uiPriority w:val="34"/>
    <w:qFormat/>
    <w:rsid w:val="00172BDD"/>
    <w:pPr>
      <w:ind w:left="720"/>
      <w:contextualSpacing/>
    </w:pPr>
  </w:style>
  <w:style w:type="table" w:styleId="TableGrid">
    <w:name w:val="Table Grid"/>
    <w:basedOn w:val="TableNormal"/>
    <w:uiPriority w:val="39"/>
    <w:rsid w:val="003E45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E6B5D"/>
    <w:rPr>
      <w:color w:val="0563C1" w:themeColor="hyperlink"/>
      <w:u w:val="single"/>
    </w:rPr>
  </w:style>
  <w:style w:type="character" w:styleId="UnresolvedMention">
    <w:name w:val="Unresolved Mention"/>
    <w:basedOn w:val="DefaultParagraphFont"/>
    <w:uiPriority w:val="99"/>
    <w:semiHidden/>
    <w:unhideWhenUsed/>
    <w:rsid w:val="001E6B5D"/>
    <w:rPr>
      <w:color w:val="605E5C"/>
      <w:shd w:val="clear" w:color="auto" w:fill="E1DFDD"/>
    </w:rPr>
  </w:style>
  <w:style w:type="table" w:styleId="GridTable4-Accent3">
    <w:name w:val="Grid Table 4 Accent 3"/>
    <w:basedOn w:val="TableNormal"/>
    <w:uiPriority w:val="49"/>
    <w:rsid w:val="006C5B58"/>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leGrid1">
    <w:name w:val="Table Grid1"/>
    <w:basedOn w:val="TableNormal"/>
    <w:next w:val="TableGrid"/>
    <w:uiPriority w:val="39"/>
    <w:rsid w:val="004A73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4A73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27904"/>
    <w:rPr>
      <w:sz w:val="16"/>
      <w:szCs w:val="16"/>
    </w:rPr>
  </w:style>
  <w:style w:type="paragraph" w:styleId="CommentText">
    <w:name w:val="annotation text"/>
    <w:basedOn w:val="Normal"/>
    <w:link w:val="CommentTextChar"/>
    <w:uiPriority w:val="99"/>
    <w:semiHidden/>
    <w:unhideWhenUsed/>
    <w:rsid w:val="00527904"/>
    <w:rPr>
      <w:sz w:val="20"/>
      <w:szCs w:val="20"/>
    </w:rPr>
  </w:style>
  <w:style w:type="character" w:customStyle="1" w:styleId="CommentTextChar">
    <w:name w:val="Comment Text Char"/>
    <w:basedOn w:val="DefaultParagraphFont"/>
    <w:link w:val="CommentText"/>
    <w:uiPriority w:val="99"/>
    <w:semiHidden/>
    <w:rsid w:val="0052790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527904"/>
    <w:rPr>
      <w:b/>
      <w:bCs/>
    </w:rPr>
  </w:style>
  <w:style w:type="character" w:customStyle="1" w:styleId="CommentSubjectChar">
    <w:name w:val="Comment Subject Char"/>
    <w:basedOn w:val="CommentTextChar"/>
    <w:link w:val="CommentSubject"/>
    <w:uiPriority w:val="99"/>
    <w:semiHidden/>
    <w:rsid w:val="00527904"/>
    <w:rPr>
      <w:rFonts w:ascii="Times New Roman" w:eastAsia="Times New Roman" w:hAnsi="Times New Roman" w:cs="Times New Roman"/>
      <w:b/>
      <w:bCs/>
      <w:sz w:val="20"/>
      <w:szCs w:val="20"/>
    </w:rPr>
  </w:style>
  <w:style w:type="paragraph" w:styleId="Revision">
    <w:name w:val="Revision"/>
    <w:hidden/>
    <w:uiPriority w:val="99"/>
    <w:semiHidden/>
    <w:rsid w:val="00CE2850"/>
    <w:pPr>
      <w:spacing w:after="0"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5602E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93737">
      <w:bodyDiv w:val="1"/>
      <w:marLeft w:val="0"/>
      <w:marRight w:val="0"/>
      <w:marTop w:val="0"/>
      <w:marBottom w:val="0"/>
      <w:divBdr>
        <w:top w:val="none" w:sz="0" w:space="0" w:color="auto"/>
        <w:left w:val="none" w:sz="0" w:space="0" w:color="auto"/>
        <w:bottom w:val="none" w:sz="0" w:space="0" w:color="auto"/>
        <w:right w:val="none" w:sz="0" w:space="0" w:color="auto"/>
      </w:divBdr>
    </w:div>
    <w:div w:id="1096293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leginfo.legislature.ca.gov/faces/codes_displaySection.xhtml?sectionNum=66025.9.&amp;lawCode=EDC" TargetMode="External"/><Relationship Id="rId18" Type="http://schemas.openxmlformats.org/officeDocument/2006/relationships/comments" Target="comments.xml"/><Relationship Id="rId26" Type="http://schemas.openxmlformats.org/officeDocument/2006/relationships/fontTable" Target="fontTable.xml"/><Relationship Id="rId3" Type="http://schemas.openxmlformats.org/officeDocument/2006/relationships/customXml" Target="../customXml/item3.xml"/><Relationship Id="rId21" Type="http://schemas.microsoft.com/office/2018/08/relationships/commentsExtensible" Target="commentsExtensible.xml"/><Relationship Id="rId7" Type="http://schemas.openxmlformats.org/officeDocument/2006/relationships/settings" Target="settings.xml"/><Relationship Id="rId12" Type="http://schemas.openxmlformats.org/officeDocument/2006/relationships/hyperlink" Target="https://leginfo.legislature.ca.gov/faces/codes_displaySection.xhtml?sectionNum=66025.81.&amp;lawCode=EDC" TargetMode="External"/><Relationship Id="rId17" Type="http://schemas.openxmlformats.org/officeDocument/2006/relationships/hyperlink" Target="https://leginfo.legislature.ca.gov/faces/codes_displaySection.xhtml?lawCode=CONS&amp;sectionNum=SEC.%2031.&amp;article=I"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govt.westlaw.com/calregs/Document/I875A855036AE11EE8619F4F2968559C1?viewType=FullText&amp;originationContext=documenttoc&amp;transitionType=CategoryPageItem&amp;contextData=(sc.Default)" TargetMode="Externa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leginfo.legislature.ca.gov/faces/codes_displaySection.xhtml?sectionNum=66025.8.&amp;lawCode=EDC" TargetMode="External"/><Relationship Id="rId24"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hyperlink" Target="https://govt.westlaw.com/calregs/Document/I2A327E20FD3C11EC915FCFE498765408?viewType=FullText&amp;originationContext=documenttoc&amp;transitionType=CategoryPageItem&amp;contextData=(sc.Default)" TargetMode="External"/><Relationship Id="rId23" Type="http://schemas.openxmlformats.org/officeDocument/2006/relationships/header" Target="header1.xml"/><Relationship Id="rId28" Type="http://schemas.openxmlformats.org/officeDocument/2006/relationships/theme" Target="theme/theme1.xml"/><Relationship Id="rId10" Type="http://schemas.openxmlformats.org/officeDocument/2006/relationships/endnotes" Target="endnotes.xml"/><Relationship Id="rId19" Type="http://schemas.microsoft.com/office/2011/relationships/commentsExtended" Target="commentsExtended.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leginfo.legislature.ca.gov/faces/codes_displaySection.xhtml?sectionNum=66025.92.&amp;lawCode=EDC" TargetMode="External"/><Relationship Id="rId22" Type="http://schemas.openxmlformats.org/officeDocument/2006/relationships/hyperlink" Target="https://govt.westlaw.com/calregs/Document/I653742034C6911EC93A8000D3A7C4BC3?viewType=FullText&amp;originationContext=documenttoc&amp;transitionType=CategoryPageItem&amp;contextData=(sc.Default)" TargetMode="External"/><Relationship Id="rId27" Type="http://schemas.microsoft.com/office/2011/relationships/people" Target="peop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eidrey.feeney\Documents\Custom%20Office%20Templates\Template%20-%20AP.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A582A9ED5D984B9DE9AF59F9E200E8" ma:contentTypeVersion="12" ma:contentTypeDescription="Create a new document." ma:contentTypeScope="" ma:versionID="18ca33874a07fe6644633e02fcbbe877">
  <xsd:schema xmlns:xsd="http://www.w3.org/2001/XMLSchema" xmlns:xs="http://www.w3.org/2001/XMLSchema" xmlns:p="http://schemas.microsoft.com/office/2006/metadata/properties" xmlns:ns2="a7f91359-dd27-4858-8eca-a1a9eaa356ad" xmlns:ns3="29ca23fc-3273-4d57-828f-68b6f9d21826" targetNamespace="http://schemas.microsoft.com/office/2006/metadata/properties" ma:root="true" ma:fieldsID="9283254b383f1b669a883e7a803a255d" ns2:_="" ns3:_="">
    <xsd:import namespace="a7f91359-dd27-4858-8eca-a1a9eaa356ad"/>
    <xsd:import namespace="29ca23fc-3273-4d57-828f-68b6f9d2182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f91359-dd27-4858-8eca-a1a9eaa356a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e8a8aa93-bb3f-469d-a344-5ad01fcf4a1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9ca23fc-3273-4d57-828f-68b6f9d21826"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36c33bc-4f08-4034-ac0a-389ee3e9c2c9}" ma:internalName="TaxCatchAll" ma:showField="CatchAllData" ma:web="29ca23fc-3273-4d57-828f-68b6f9d218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7f91359-dd27-4858-8eca-a1a9eaa356ad">
      <Terms xmlns="http://schemas.microsoft.com/office/infopath/2007/PartnerControls"/>
    </lcf76f155ced4ddcb4097134ff3c332f>
    <TaxCatchAll xmlns="29ca23fc-3273-4d57-828f-68b6f9d21826"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4EA5E2-B892-4D23-9C76-C3C0E90CC4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f91359-dd27-4858-8eca-a1a9eaa356ad"/>
    <ds:schemaRef ds:uri="29ca23fc-3273-4d57-828f-68b6f9d218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5E50ADA-0333-438F-ADED-166B8FD2922B}">
  <ds:schemaRefs>
    <ds:schemaRef ds:uri="http://schemas.openxmlformats.org/officeDocument/2006/bibliography"/>
  </ds:schemaRefs>
</ds:datastoreItem>
</file>

<file path=customXml/itemProps3.xml><?xml version="1.0" encoding="utf-8"?>
<ds:datastoreItem xmlns:ds="http://schemas.openxmlformats.org/officeDocument/2006/customXml" ds:itemID="{DA1887F8-432F-4277-8DA2-05F5EACC8AB6}">
  <ds:schemaRefs>
    <ds:schemaRef ds:uri="http://schemas.microsoft.com/office/2006/metadata/properties"/>
    <ds:schemaRef ds:uri="http://schemas.microsoft.com/office/infopath/2007/PartnerControls"/>
    <ds:schemaRef ds:uri="a7f91359-dd27-4858-8eca-a1a9eaa356ad"/>
    <ds:schemaRef ds:uri="29ca23fc-3273-4d57-828f-68b6f9d21826"/>
  </ds:schemaRefs>
</ds:datastoreItem>
</file>

<file path=customXml/itemProps4.xml><?xml version="1.0" encoding="utf-8"?>
<ds:datastoreItem xmlns:ds="http://schemas.openxmlformats.org/officeDocument/2006/customXml" ds:itemID="{DA937850-1B2C-4A25-9B4B-6B5E8817E6A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Template - AP.dotx</Template>
  <TotalTime>1993</TotalTime>
  <Pages>16</Pages>
  <Words>5952</Words>
  <Characters>33927</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AP 5055</vt:lpstr>
    </vt:vector>
  </TitlesOfParts>
  <Company/>
  <LinksUpToDate>false</LinksUpToDate>
  <CharactersWithSpaces>39800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 5055</dc:title>
  <dc:subject/>
  <dc:creator>Trinity Kealoha</dc:creator>
  <cp:keywords/>
  <dc:description/>
  <cp:lastModifiedBy>Trinity Kealoha</cp:lastModifiedBy>
  <cp:revision>389</cp:revision>
  <cp:lastPrinted>2024-09-26T22:52:00Z</cp:lastPrinted>
  <dcterms:created xsi:type="dcterms:W3CDTF">2024-10-02T17:10:00Z</dcterms:created>
  <dcterms:modified xsi:type="dcterms:W3CDTF">2025-04-16T20:58:00Z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0x0101008EA582A9ED5D984B9DE9AF59F9E200E8</vt:lpwstr>
  </property>
  <property fmtid="{D5CDD505-2E9C-101B-9397-08002B2CF9AE}" pid="3" name="MediaServiceImageTags">
    <vt:lpwstr/>
  </property>
</Properties>
</file>