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D5556F" w:rsidRPr="00351C50" w14:paraId="6ED4DF22" w14:textId="77777777" w:rsidTr="009900E9">
        <w:trPr>
          <w:trHeight w:val="317"/>
        </w:trPr>
        <w:tc>
          <w:tcPr>
            <w:tcW w:w="2067" w:type="dxa"/>
            <w:shd w:val="clear" w:color="auto" w:fill="808080" w:themeFill="background1" w:themeFillShade="80"/>
            <w:vAlign w:val="center"/>
          </w:tcPr>
          <w:p w14:paraId="6620C3BC" w14:textId="77777777" w:rsidR="00D5556F" w:rsidRPr="00351C50" w:rsidRDefault="00D5556F"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1201EC59" w14:textId="0CAA2DB7" w:rsidR="00D5556F" w:rsidRPr="00351C50" w:rsidRDefault="00000000"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Content>
                <w:r w:rsidR="00D5556F" w:rsidRPr="00351C50">
                  <w:rPr>
                    <w:rFonts w:ascii="MS Gothic" w:eastAsia="MS Gothic" w:hAnsi="MS Gothic" w:cs="Helvetica" w:hint="eastAsia"/>
                    <w:color w:val="FFFFFF" w:themeColor="background1"/>
                    <w:sz w:val="22"/>
                    <w:szCs w:val="22"/>
                  </w:rPr>
                  <w:t>☐</w:t>
                </w:r>
              </w:sdtContent>
            </w:sdt>
            <w:r w:rsidR="00D5556F" w:rsidRPr="00351C50">
              <w:rPr>
                <w:rFonts w:ascii="Helvetica" w:hAnsi="Helvetica" w:cs="Helvetica"/>
                <w:color w:val="FFFFFF" w:themeColor="background1"/>
                <w:sz w:val="22"/>
                <w:szCs w:val="22"/>
              </w:rPr>
              <w:t xml:space="preserve"> Adoptio</w:t>
            </w:r>
            <w:r w:rsidR="00D5556F">
              <w:rPr>
                <w:rFonts w:ascii="Helvetica" w:hAnsi="Helvetica" w:cs="Helvetica"/>
                <w:color w:val="FFFFFF" w:themeColor="background1"/>
                <w:sz w:val="22"/>
                <w:szCs w:val="22"/>
              </w:rPr>
              <w:t>n</w:t>
            </w:r>
            <w:r w:rsidR="00D5556F">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Content>
                <w:r w:rsidR="00D5556F">
                  <w:rPr>
                    <w:rFonts w:ascii="MS Gothic" w:eastAsia="MS Gothic" w:hAnsi="MS Gothic" w:cs="Helvetica" w:hint="eastAsia"/>
                    <w:color w:val="FFFFFF" w:themeColor="background1"/>
                    <w:sz w:val="22"/>
                    <w:szCs w:val="22"/>
                  </w:rPr>
                  <w:t>☐</w:t>
                </w:r>
              </w:sdtContent>
            </w:sdt>
            <w:r w:rsidR="00D5556F" w:rsidRPr="00351C50">
              <w:rPr>
                <w:rFonts w:ascii="Helvetica" w:hAnsi="Helvetica" w:cs="Helvetica"/>
                <w:color w:val="FFFFFF" w:themeColor="background1"/>
                <w:sz w:val="22"/>
                <w:szCs w:val="22"/>
              </w:rPr>
              <w:t xml:space="preserve"> Revision</w:t>
            </w:r>
            <w:r w:rsidR="00D5556F">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Content>
                <w:r w:rsidR="00D5556F">
                  <w:rPr>
                    <w:rFonts w:ascii="MS Gothic" w:eastAsia="MS Gothic" w:hAnsi="MS Gothic" w:cs="Helvetica" w:hint="eastAsia"/>
                    <w:color w:val="FFFFFF" w:themeColor="background1"/>
                    <w:sz w:val="22"/>
                    <w:szCs w:val="22"/>
                  </w:rPr>
                  <w:t>☒</w:t>
                </w:r>
              </w:sdtContent>
            </w:sdt>
            <w:r w:rsidR="00D5556F" w:rsidRPr="00351C50">
              <w:rPr>
                <w:rFonts w:ascii="Helvetica" w:hAnsi="Helvetica" w:cs="Helvetica"/>
                <w:color w:val="FFFFFF" w:themeColor="background1"/>
                <w:sz w:val="22"/>
                <w:szCs w:val="22"/>
              </w:rPr>
              <w:t xml:space="preserve"> Cyclical Review </w:t>
            </w:r>
          </w:p>
        </w:tc>
      </w:tr>
      <w:tr w:rsidR="00D5556F" w:rsidRPr="00351C50" w14:paraId="4097D9E9" w14:textId="77777777" w:rsidTr="00581FD9">
        <w:trPr>
          <w:trHeight w:val="288"/>
        </w:trPr>
        <w:tc>
          <w:tcPr>
            <w:tcW w:w="2067" w:type="dxa"/>
          </w:tcPr>
          <w:p w14:paraId="7780FC28" w14:textId="77777777" w:rsidR="00D5556F" w:rsidRPr="00351C50" w:rsidRDefault="00D5556F"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2A567E72" w14:textId="24A4EF94" w:rsidR="00D5556F" w:rsidRDefault="00D5556F" w:rsidP="009900E9">
            <w:pPr>
              <w:rPr>
                <w:rFonts w:ascii="Helvetica" w:hAnsi="Helvetica" w:cs="Helvetica"/>
                <w:sz w:val="20"/>
                <w:szCs w:val="20"/>
              </w:rPr>
            </w:pPr>
            <w:r w:rsidRPr="00D5556F">
              <w:rPr>
                <w:rFonts w:ascii="Helvetica" w:hAnsi="Helvetica" w:cs="Helvetica"/>
                <w:noProof/>
                <w:sz w:val="20"/>
                <w:szCs w:val="20"/>
              </w:rPr>
              <w:t>Chapter 4 Review</w:t>
            </w:r>
          </w:p>
          <w:p w14:paraId="533DB541" w14:textId="77777777" w:rsidR="00D5556F" w:rsidRDefault="00D5556F" w:rsidP="009900E9">
            <w:pPr>
              <w:rPr>
                <w:rFonts w:ascii="Helvetica" w:hAnsi="Helvetica" w:cs="Helvetica"/>
                <w:sz w:val="20"/>
                <w:szCs w:val="20"/>
              </w:rPr>
            </w:pPr>
          </w:p>
          <w:p w14:paraId="015F504A" w14:textId="08E9FA0D" w:rsidR="00D5556F" w:rsidRPr="00351C50" w:rsidRDefault="00D5556F" w:rsidP="00581FD9">
            <w:pPr>
              <w:rPr>
                <w:rFonts w:ascii="Helvetica" w:hAnsi="Helvetica" w:cs="Helvetica"/>
                <w:sz w:val="20"/>
                <w:szCs w:val="20"/>
              </w:rPr>
            </w:pPr>
            <w:r w:rsidRPr="00D5556F">
              <w:rPr>
                <w:rFonts w:ascii="Helvetica" w:hAnsi="Helvetica" w:cs="Helvetica"/>
                <w:noProof/>
                <w:sz w:val="20"/>
                <w:szCs w:val="20"/>
              </w:rPr>
              <w:t xml:space="preserve">This procedure requires review as part of the cyclical review process to determine if revisions are necessary. CCLC has not issued any legal updates since it was last reviewed. In addition, Academic Senate provided recommendations for revision as proposed by </w:t>
            </w:r>
            <w:r w:rsidR="001038D8">
              <w:rPr>
                <w:rFonts w:ascii="Helvetica" w:hAnsi="Helvetica" w:cs="Helvetica"/>
                <w:noProof/>
                <w:sz w:val="20"/>
                <w:szCs w:val="20"/>
              </w:rPr>
              <w:t>faculty in Academic and Career Counseling.</w:t>
            </w:r>
          </w:p>
        </w:tc>
      </w:tr>
    </w:tbl>
    <w:p w14:paraId="1C8F8DE0" w14:textId="77777777" w:rsidR="00D5556F" w:rsidRDefault="00D5556F" w:rsidP="00DF7204">
      <w:pPr>
        <w:rPr>
          <w:rFonts w:ascii="Helvetica" w:hAnsi="Helvetica" w:cs="Helvetica"/>
          <w:sz w:val="20"/>
          <w:szCs w:val="20"/>
        </w:rPr>
      </w:pPr>
    </w:p>
    <w:p w14:paraId="4A427B3A" w14:textId="77777777" w:rsidR="00D5556F" w:rsidRPr="000A03A2" w:rsidRDefault="00D5556F" w:rsidP="00DF7204">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737E4A64" w14:textId="77777777" w:rsidR="00D5556F" w:rsidRDefault="00D5556F" w:rsidP="00DF7204">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3C9D0C8E" w14:textId="77777777" w:rsidR="0052099A" w:rsidRDefault="0052099A" w:rsidP="0052099A">
      <w:pPr>
        <w:pBdr>
          <w:bottom w:val="single" w:sz="4" w:space="1" w:color="D9D9D9" w:themeColor="background1" w:themeShade="D9"/>
        </w:pBdr>
        <w:rPr>
          <w:rFonts w:ascii="Helvetica" w:hAnsi="Helvetica" w:cs="Helvetica"/>
          <w:sz w:val="20"/>
          <w:szCs w:val="20"/>
        </w:rPr>
      </w:pPr>
    </w:p>
    <w:p w14:paraId="2356B856" w14:textId="07B09EEA" w:rsidR="00181241" w:rsidRDefault="00181241" w:rsidP="0052099A">
      <w:pPr>
        <w:pBdr>
          <w:bottom w:val="single" w:sz="4" w:space="1" w:color="D9D9D9" w:themeColor="background1" w:themeShade="D9"/>
        </w:pBdr>
        <w:rPr>
          <w:rFonts w:ascii="Helvetica" w:hAnsi="Helvetica" w:cs="Helvetica"/>
          <w:sz w:val="20"/>
          <w:szCs w:val="20"/>
        </w:rPr>
      </w:pPr>
      <w:r>
        <w:rPr>
          <w:rFonts w:ascii="Helvetica" w:hAnsi="Helvetica" w:cs="Helvetica"/>
          <w:sz w:val="20"/>
          <w:szCs w:val="20"/>
        </w:rPr>
        <w:t xml:space="preserve">Note: As used in this draft, </w:t>
      </w:r>
      <w:r w:rsidRPr="000523B6">
        <w:rPr>
          <w:rFonts w:ascii="Helvetica" w:hAnsi="Helvetica" w:cs="Helvetica"/>
          <w:color w:val="EE0000"/>
          <w:sz w:val="20"/>
          <w:szCs w:val="20"/>
        </w:rPr>
        <w:t>red ink</w:t>
      </w:r>
      <w:r>
        <w:rPr>
          <w:rFonts w:ascii="Helvetica" w:hAnsi="Helvetica" w:cs="Helvetica"/>
          <w:sz w:val="20"/>
          <w:szCs w:val="20"/>
        </w:rPr>
        <w:t xml:space="preserve"> indicates revisions based on pending amendments to Title 5</w:t>
      </w:r>
    </w:p>
    <w:p w14:paraId="40817BCF" w14:textId="77777777" w:rsidR="00F56EA0" w:rsidRDefault="00F56EA0" w:rsidP="0052099A">
      <w:pPr>
        <w:pBdr>
          <w:bottom w:val="single" w:sz="4" w:space="1" w:color="D9D9D9" w:themeColor="background1" w:themeShade="D9"/>
        </w:pBdr>
        <w:rPr>
          <w:rFonts w:ascii="Helvetica" w:hAnsi="Helvetica" w:cs="Helvetica"/>
          <w:sz w:val="20"/>
          <w:szCs w:val="20"/>
        </w:rPr>
      </w:pPr>
    </w:p>
    <w:p w14:paraId="6FF774CE" w14:textId="77777777" w:rsidR="0052099A" w:rsidRPr="006D117C" w:rsidRDefault="0052099A" w:rsidP="0052099A">
      <w:pPr>
        <w:pStyle w:val="Footer"/>
        <w:tabs>
          <w:tab w:val="clear" w:pos="4680"/>
          <w:tab w:val="clear" w:pos="9360"/>
        </w:tabs>
        <w:rPr>
          <w:rFonts w:ascii="Helvetica" w:hAnsi="Helvetica" w:cs="Helvetica"/>
          <w:i/>
          <w:iCs/>
          <w:sz w:val="20"/>
          <w:szCs w:val="20"/>
        </w:rPr>
      </w:pPr>
    </w:p>
    <w:p w14:paraId="0348FF25" w14:textId="303460EF" w:rsidR="0052099A" w:rsidRPr="00901713" w:rsidRDefault="0052099A" w:rsidP="0052099A">
      <w:pPr>
        <w:pStyle w:val="Footer"/>
        <w:tabs>
          <w:tab w:val="clear" w:pos="4680"/>
          <w:tab w:val="clear" w:pos="9360"/>
        </w:tabs>
        <w:rPr>
          <w:rFonts w:ascii="Helvetica" w:hAnsi="Helvetica" w:cs="Helvetica"/>
          <w:i/>
          <w:iCs/>
          <w:sz w:val="20"/>
          <w:szCs w:val="20"/>
        </w:rPr>
      </w:pPr>
      <w:r w:rsidRPr="00901713">
        <w:rPr>
          <w:rFonts w:ascii="Helvetica" w:hAnsi="Helvetica" w:cs="Helvetica"/>
          <w:b/>
          <w:bCs/>
          <w:i/>
          <w:iCs/>
          <w:sz w:val="20"/>
          <w:szCs w:val="20"/>
        </w:rPr>
        <w:t xml:space="preserve">NOTE: </w:t>
      </w:r>
      <w:r w:rsidRPr="006D117C">
        <w:rPr>
          <w:rFonts w:ascii="Helvetica" w:hAnsi="Helvetica" w:cs="Helvetica"/>
          <w:i/>
          <w:iCs/>
          <w:sz w:val="20"/>
          <w:szCs w:val="20"/>
        </w:rPr>
        <w:t>The</w:t>
      </w:r>
      <w:r>
        <w:rPr>
          <w:rFonts w:ascii="Helvetica" w:hAnsi="Helvetica" w:cs="Helvetica"/>
          <w:i/>
          <w:iCs/>
          <w:sz w:val="20"/>
          <w:szCs w:val="20"/>
        </w:rPr>
        <w:t xml:space="preserve"> text of the AP has been reorganized and revised. For readability purposes, the reorganized text does not show deletions. The </w:t>
      </w:r>
      <w:r w:rsidRPr="00901713">
        <w:rPr>
          <w:rFonts w:ascii="Helvetica" w:hAnsi="Helvetica" w:cs="Helvetica"/>
          <w:i/>
          <w:iCs/>
          <w:sz w:val="20"/>
          <w:szCs w:val="20"/>
        </w:rPr>
        <w:t xml:space="preserve">original </w:t>
      </w:r>
      <w:r>
        <w:rPr>
          <w:rFonts w:ascii="Helvetica" w:hAnsi="Helvetica" w:cs="Helvetica"/>
          <w:i/>
          <w:iCs/>
          <w:sz w:val="20"/>
          <w:szCs w:val="20"/>
        </w:rPr>
        <w:t xml:space="preserve">order of the text </w:t>
      </w:r>
      <w:r w:rsidR="00CF7636">
        <w:rPr>
          <w:rFonts w:ascii="Helvetica" w:hAnsi="Helvetica" w:cs="Helvetica"/>
          <w:i/>
          <w:iCs/>
          <w:sz w:val="20"/>
          <w:szCs w:val="20"/>
        </w:rPr>
        <w:t xml:space="preserve">is </w:t>
      </w:r>
      <w:r w:rsidRPr="00901713">
        <w:rPr>
          <w:rFonts w:ascii="Helvetica" w:hAnsi="Helvetica" w:cs="Helvetica"/>
          <w:i/>
          <w:iCs/>
          <w:sz w:val="20"/>
          <w:szCs w:val="20"/>
        </w:rPr>
        <w:t xml:space="preserve">shown as struck text beginning on page </w:t>
      </w:r>
      <w:r w:rsidR="00494B17">
        <w:rPr>
          <w:rFonts w:ascii="Helvetica" w:hAnsi="Helvetica" w:cs="Helvetica"/>
          <w:i/>
          <w:iCs/>
          <w:sz w:val="20"/>
          <w:szCs w:val="20"/>
        </w:rPr>
        <w:t>4</w:t>
      </w:r>
      <w:r w:rsidRPr="00901713">
        <w:rPr>
          <w:rFonts w:ascii="Helvetica" w:hAnsi="Helvetica" w:cs="Helvetica"/>
          <w:i/>
          <w:iCs/>
          <w:sz w:val="20"/>
          <w:szCs w:val="20"/>
        </w:rPr>
        <w:t>.</w:t>
      </w:r>
      <w:r>
        <w:rPr>
          <w:rFonts w:ascii="Helvetica" w:hAnsi="Helvetica" w:cs="Helvetica"/>
          <w:i/>
          <w:iCs/>
          <w:sz w:val="20"/>
          <w:szCs w:val="20"/>
        </w:rPr>
        <w:t xml:space="preserve"> </w:t>
      </w:r>
    </w:p>
    <w:p w14:paraId="2270EF1B" w14:textId="77777777" w:rsidR="0052099A" w:rsidRPr="000E5C5F" w:rsidRDefault="0052099A" w:rsidP="0052099A">
      <w:pPr>
        <w:pBdr>
          <w:bottom w:val="single" w:sz="4" w:space="1" w:color="D9D9D9" w:themeColor="background1" w:themeShade="D9"/>
        </w:pBdr>
        <w:rPr>
          <w:rFonts w:ascii="Helvetica" w:hAnsi="Helvetica" w:cs="Helvetica"/>
          <w:sz w:val="20"/>
          <w:szCs w:val="20"/>
        </w:rPr>
      </w:pPr>
    </w:p>
    <w:p w14:paraId="3B0B09E9" w14:textId="77777777" w:rsidR="00D5556F" w:rsidRDefault="00D5556F" w:rsidP="00DF7204">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31881181" w14:textId="77777777" w:rsidR="00D5556F" w:rsidRPr="000E5C5F" w:rsidRDefault="00D5556F" w:rsidP="00DF7204">
      <w:pPr>
        <w:pStyle w:val="Footer"/>
        <w:tabs>
          <w:tab w:val="clear" w:pos="4680"/>
          <w:tab w:val="clear" w:pos="9360"/>
          <w:tab w:val="left" w:pos="1440"/>
        </w:tabs>
        <w:ind w:left="1440" w:hanging="1440"/>
        <w:rPr>
          <w:rFonts w:ascii="Helvetica" w:hAnsi="Helvetica" w:cs="Helvetica"/>
          <w:sz w:val="20"/>
          <w:szCs w:val="20"/>
        </w:rPr>
      </w:pPr>
    </w:p>
    <w:p w14:paraId="1EDCCAC4" w14:textId="2B72A621" w:rsidR="005437AA" w:rsidRPr="00E14C06" w:rsidRDefault="005437AA" w:rsidP="005437AA">
      <w:pPr>
        <w:pStyle w:val="Footer"/>
        <w:tabs>
          <w:tab w:val="clear" w:pos="4680"/>
          <w:tab w:val="clear" w:pos="9360"/>
          <w:tab w:val="left" w:pos="1440"/>
        </w:tabs>
        <w:ind w:left="1440" w:hanging="1440"/>
        <w:rPr>
          <w:rFonts w:ascii="Helvetica" w:hAnsi="Helvetica" w:cs="Helvetica"/>
          <w:b/>
          <w:sz w:val="32"/>
          <w:szCs w:val="32"/>
        </w:rPr>
      </w:pPr>
      <w:r>
        <w:rPr>
          <w:rFonts w:ascii="Helvetica" w:hAnsi="Helvetica" w:cs="Helvetica"/>
          <w:b/>
          <w:sz w:val="32"/>
          <w:szCs w:val="32"/>
        </w:rPr>
        <w:t xml:space="preserve">AP </w:t>
      </w:r>
      <w:r w:rsidRPr="00827D65">
        <w:rPr>
          <w:rFonts w:ascii="Helvetica" w:hAnsi="Helvetica" w:cs="Helvetica"/>
          <w:b/>
          <w:noProof/>
          <w:sz w:val="32"/>
          <w:szCs w:val="32"/>
        </w:rPr>
        <w:t>4240</w:t>
      </w:r>
      <w:r w:rsidRPr="00DD24D7">
        <w:rPr>
          <w:rFonts w:ascii="Helvetica" w:hAnsi="Helvetica" w:cs="Helvetica"/>
          <w:b/>
          <w:sz w:val="32"/>
          <w:szCs w:val="32"/>
        </w:rPr>
        <w:tab/>
      </w:r>
      <w:r w:rsidRPr="00827D65">
        <w:rPr>
          <w:rFonts w:ascii="Helvetica" w:hAnsi="Helvetica" w:cs="Helvetica"/>
          <w:b/>
          <w:noProof/>
          <w:sz w:val="32"/>
          <w:szCs w:val="32"/>
        </w:rPr>
        <w:t>Academic Renewal</w:t>
      </w:r>
      <w:r w:rsidR="003C2DDF" w:rsidRPr="00E14C06">
        <w:rPr>
          <w:rFonts w:ascii="Helvetica" w:hAnsi="Helvetica" w:cs="Helvetica"/>
          <w:b/>
          <w:noProof/>
          <w:color w:val="0070C0"/>
          <w:sz w:val="32"/>
          <w:szCs w:val="32"/>
          <w:u w:val="single"/>
        </w:rPr>
        <w:t xml:space="preserve"> Without Repetition</w:t>
      </w:r>
    </w:p>
    <w:p w14:paraId="175B7E1F" w14:textId="77777777" w:rsidR="005437AA" w:rsidRDefault="005437AA" w:rsidP="005437AA">
      <w:pPr>
        <w:rPr>
          <w:rFonts w:ascii="Helvetica" w:hAnsi="Helvetica" w:cs="Helvetica"/>
          <w:sz w:val="32"/>
          <w:szCs w:val="32"/>
        </w:rPr>
      </w:pPr>
    </w:p>
    <w:p w14:paraId="604D86B0" w14:textId="12AFBE22" w:rsidR="00573451" w:rsidRPr="00DF7E94" w:rsidRDefault="00A346AE" w:rsidP="00573451">
      <w:pPr>
        <w:rPr>
          <w:rFonts w:ascii="Helvetica" w:hAnsi="Helvetica" w:cs="Helvetica"/>
        </w:rPr>
      </w:pPr>
      <w:r w:rsidRPr="00154F23">
        <w:rPr>
          <w:rFonts w:ascii="Helvetica" w:hAnsi="Helvetica" w:cs="Helvetica"/>
          <w:color w:val="0070C0"/>
          <w:u w:val="single"/>
        </w:rPr>
        <w:t>In accordance with Board Policy 4240, t</w:t>
      </w:r>
      <w:r w:rsidR="00F46EBD" w:rsidRPr="00154F23">
        <w:rPr>
          <w:rFonts w:ascii="Helvetica" w:hAnsi="Helvetica" w:cs="Helvetica"/>
          <w:color w:val="0070C0"/>
          <w:u w:val="single"/>
        </w:rPr>
        <w:t xml:space="preserve">his </w:t>
      </w:r>
      <w:r w:rsidR="00AE500F" w:rsidRPr="00154F23">
        <w:rPr>
          <w:rFonts w:ascii="Helvetica" w:hAnsi="Helvetica" w:cs="Helvetica"/>
          <w:color w:val="0070C0"/>
          <w:u w:val="single"/>
        </w:rPr>
        <w:t>a</w:t>
      </w:r>
      <w:r w:rsidR="00F46EBD" w:rsidRPr="00154F23">
        <w:rPr>
          <w:rFonts w:ascii="Helvetica" w:hAnsi="Helvetica" w:cs="Helvetica"/>
          <w:color w:val="0070C0"/>
          <w:u w:val="single"/>
        </w:rPr>
        <w:t xml:space="preserve">cademic </w:t>
      </w:r>
      <w:r w:rsidR="00AE500F" w:rsidRPr="00154F23">
        <w:rPr>
          <w:rFonts w:ascii="Helvetica" w:hAnsi="Helvetica" w:cs="Helvetica"/>
          <w:color w:val="0070C0"/>
          <w:u w:val="single"/>
        </w:rPr>
        <w:t>r</w:t>
      </w:r>
      <w:r w:rsidR="00F46EBD" w:rsidRPr="00154F23">
        <w:rPr>
          <w:rFonts w:ascii="Helvetica" w:hAnsi="Helvetica" w:cs="Helvetica"/>
          <w:color w:val="0070C0"/>
          <w:u w:val="single"/>
        </w:rPr>
        <w:t xml:space="preserve">enewal procedure </w:t>
      </w:r>
      <w:r w:rsidR="00864B8A" w:rsidRPr="00154F23">
        <w:rPr>
          <w:rFonts w:ascii="Helvetica" w:hAnsi="Helvetica" w:cs="Helvetica"/>
          <w:color w:val="0070C0"/>
          <w:u w:val="single"/>
        </w:rPr>
        <w:t xml:space="preserve">provides </w:t>
      </w:r>
      <w:r w:rsidR="00573451" w:rsidRPr="00154F23">
        <w:rPr>
          <w:rFonts w:ascii="Helvetica" w:hAnsi="Helvetica" w:cs="Helvetica"/>
          <w:color w:val="0070C0"/>
          <w:u w:val="single"/>
        </w:rPr>
        <w:t xml:space="preserve">for </w:t>
      </w:r>
      <w:r w:rsidR="00573451" w:rsidRPr="00FD5B46">
        <w:rPr>
          <w:rFonts w:ascii="Helvetica" w:hAnsi="Helvetica" w:cs="Helvetica"/>
        </w:rPr>
        <w:t xml:space="preserve">students </w:t>
      </w:r>
      <w:r w:rsidR="00573451">
        <w:rPr>
          <w:rFonts w:ascii="Helvetica" w:hAnsi="Helvetica" w:cs="Helvetica"/>
          <w:color w:val="0070C0"/>
          <w:u w:val="single"/>
        </w:rPr>
        <w:t xml:space="preserve">to </w:t>
      </w:r>
      <w:r w:rsidR="00573451" w:rsidRPr="003470DD">
        <w:rPr>
          <w:rFonts w:ascii="Helvetica" w:hAnsi="Helvetica" w:cs="Helvetica"/>
        </w:rPr>
        <w:t xml:space="preserve">petition to </w:t>
      </w:r>
      <w:r w:rsidR="00573451" w:rsidRPr="00772D6E">
        <w:rPr>
          <w:rFonts w:ascii="Helvetica" w:hAnsi="Helvetica" w:cs="Helvetica"/>
        </w:rPr>
        <w:t>alleviate</w:t>
      </w:r>
      <w:r w:rsidR="00772D6E">
        <w:rPr>
          <w:rFonts w:ascii="Helvetica" w:hAnsi="Helvetica" w:cs="Helvetica"/>
        </w:rPr>
        <w:t xml:space="preserve"> </w:t>
      </w:r>
      <w:r w:rsidR="00573451" w:rsidRPr="003470DD">
        <w:rPr>
          <w:rFonts w:ascii="Helvetica" w:hAnsi="Helvetica" w:cs="Helvetica"/>
        </w:rPr>
        <w:t>previous</w:t>
      </w:r>
      <w:r w:rsidR="00E752DD" w:rsidRPr="000D2A68">
        <w:rPr>
          <w:rFonts w:ascii="Helvetica" w:hAnsi="Helvetica" w:cs="Helvetica"/>
          <w:color w:val="0070C0"/>
          <w:u w:val="single"/>
        </w:rPr>
        <w:t>ly recorded</w:t>
      </w:r>
      <w:r w:rsidR="00772D6E" w:rsidRPr="00772D6E">
        <w:rPr>
          <w:rFonts w:ascii="Helvetica" w:hAnsi="Helvetica" w:cs="Helvetica"/>
        </w:rPr>
        <w:t xml:space="preserve"> </w:t>
      </w:r>
      <w:r w:rsidR="00573451" w:rsidRPr="003470DD">
        <w:rPr>
          <w:rFonts w:ascii="Helvetica" w:hAnsi="Helvetica" w:cs="Helvetica"/>
        </w:rPr>
        <w:t>substandard academic</w:t>
      </w:r>
      <w:r w:rsidR="00573451" w:rsidRPr="00772D6E">
        <w:rPr>
          <w:rFonts w:ascii="Helvetica" w:hAnsi="Helvetica" w:cs="Helvetica"/>
        </w:rPr>
        <w:t xml:space="preserve"> </w:t>
      </w:r>
      <w:r w:rsidR="009E2F66" w:rsidRPr="000D2A68">
        <w:rPr>
          <w:rFonts w:ascii="Helvetica" w:hAnsi="Helvetica" w:cs="Helvetica"/>
          <w:color w:val="0070C0"/>
          <w:u w:val="single"/>
        </w:rPr>
        <w:t>work</w:t>
      </w:r>
      <w:r w:rsidR="00804BEA" w:rsidRPr="000D2A68">
        <w:rPr>
          <w:rFonts w:ascii="Helvetica" w:hAnsi="Helvetica" w:cs="Helvetica"/>
          <w:color w:val="0070C0"/>
          <w:u w:val="single"/>
        </w:rPr>
        <w:t>,</w:t>
      </w:r>
      <w:r w:rsidR="009E2F66" w:rsidRPr="000D2A68">
        <w:rPr>
          <w:rFonts w:ascii="Helvetica" w:hAnsi="Helvetica" w:cs="Helvetica"/>
          <w:color w:val="0070C0"/>
          <w:u w:val="single"/>
        </w:rPr>
        <w:t xml:space="preserve"> </w:t>
      </w:r>
      <w:r w:rsidR="00573451" w:rsidRPr="003470DD">
        <w:rPr>
          <w:rFonts w:ascii="Helvetica" w:hAnsi="Helvetica" w:cs="Helvetica"/>
        </w:rPr>
        <w:t xml:space="preserve">which is not reflective of </w:t>
      </w:r>
      <w:r w:rsidR="00573451">
        <w:rPr>
          <w:rFonts w:ascii="Helvetica" w:hAnsi="Helvetica" w:cs="Helvetica"/>
          <w:color w:val="0070C0"/>
          <w:u w:val="single"/>
        </w:rPr>
        <w:t xml:space="preserve">their </w:t>
      </w:r>
      <w:r w:rsidR="00573451" w:rsidRPr="003470DD">
        <w:rPr>
          <w:rFonts w:ascii="Helvetica" w:hAnsi="Helvetica" w:cs="Helvetica"/>
        </w:rPr>
        <w:t xml:space="preserve">present demonstrated </w:t>
      </w:r>
      <w:r w:rsidR="00573451" w:rsidRPr="00321A07">
        <w:rPr>
          <w:rFonts w:ascii="Helvetica" w:hAnsi="Helvetica" w:cs="Helvetica"/>
        </w:rPr>
        <w:t>achievement</w:t>
      </w:r>
      <w:r w:rsidR="00804BEA" w:rsidRPr="00535261">
        <w:rPr>
          <w:rFonts w:ascii="Helvetica" w:hAnsi="Helvetica" w:cs="Helvetica"/>
          <w:color w:val="0070C0"/>
          <w:u w:val="single"/>
        </w:rPr>
        <w:t xml:space="preserve">, </w:t>
      </w:r>
      <w:r w:rsidR="009E2F66" w:rsidRPr="00535261">
        <w:rPr>
          <w:rFonts w:ascii="Helvetica" w:hAnsi="Helvetica" w:cs="Helvetica"/>
          <w:color w:val="0070C0"/>
          <w:u w:val="single"/>
        </w:rPr>
        <w:t>in the computation of their grade point averages</w:t>
      </w:r>
      <w:r w:rsidR="00573451" w:rsidRPr="003470DD">
        <w:rPr>
          <w:rFonts w:ascii="Helvetica" w:hAnsi="Helvetica" w:cs="Helvetica"/>
        </w:rPr>
        <w:t>.</w:t>
      </w:r>
      <w:r w:rsidR="00573451" w:rsidRPr="00154F23">
        <w:rPr>
          <w:rFonts w:ascii="Helvetica" w:hAnsi="Helvetica" w:cs="Helvetica"/>
          <w:color w:val="0070C0"/>
          <w:u w:val="single"/>
        </w:rPr>
        <w:t xml:space="preserve"> </w:t>
      </w:r>
      <w:r w:rsidR="00573826" w:rsidRPr="00154F23">
        <w:rPr>
          <w:rFonts w:ascii="Helvetica" w:hAnsi="Helvetica" w:cs="Helvetica"/>
          <w:color w:val="0070C0"/>
          <w:u w:val="single"/>
        </w:rPr>
        <w:t>Academic renewal allows students the benefits of their current level of ability</w:t>
      </w:r>
      <w:r w:rsidR="003E64BE" w:rsidRPr="00154F23">
        <w:rPr>
          <w:rFonts w:ascii="Helvetica" w:hAnsi="Helvetica" w:cs="Helvetica"/>
          <w:color w:val="0070C0"/>
          <w:u w:val="single"/>
        </w:rPr>
        <w:t xml:space="preserve">, </w:t>
      </w:r>
      <w:r w:rsidR="00573451" w:rsidRPr="00154F23">
        <w:rPr>
          <w:rFonts w:ascii="Helvetica" w:hAnsi="Helvetica" w:cs="Helvetica"/>
          <w:color w:val="0070C0"/>
          <w:u w:val="single"/>
        </w:rPr>
        <w:t>promote</w:t>
      </w:r>
      <w:r w:rsidR="003E64BE" w:rsidRPr="00154F23">
        <w:rPr>
          <w:rFonts w:ascii="Helvetica" w:hAnsi="Helvetica" w:cs="Helvetica"/>
          <w:color w:val="0070C0"/>
          <w:u w:val="single"/>
        </w:rPr>
        <w:t>s</w:t>
      </w:r>
      <w:r w:rsidR="00573451" w:rsidRPr="00154F23">
        <w:rPr>
          <w:rFonts w:ascii="Helvetica" w:hAnsi="Helvetica" w:cs="Helvetica"/>
          <w:color w:val="0070C0"/>
          <w:u w:val="single"/>
        </w:rPr>
        <w:t xml:space="preserve"> student retention</w:t>
      </w:r>
      <w:r w:rsidR="009F171B" w:rsidRPr="00154F23">
        <w:rPr>
          <w:rFonts w:ascii="Helvetica" w:hAnsi="Helvetica" w:cs="Helvetica"/>
          <w:color w:val="0070C0"/>
          <w:u w:val="single"/>
        </w:rPr>
        <w:t>,</w:t>
      </w:r>
      <w:r w:rsidR="00573451" w:rsidRPr="00154F23">
        <w:rPr>
          <w:rFonts w:ascii="Helvetica" w:hAnsi="Helvetica" w:cs="Helvetica"/>
          <w:color w:val="0070C0"/>
          <w:u w:val="single"/>
        </w:rPr>
        <w:t xml:space="preserve"> and </w:t>
      </w:r>
      <w:r w:rsidR="009F171B" w:rsidRPr="00154F23">
        <w:rPr>
          <w:rFonts w:ascii="Helvetica" w:hAnsi="Helvetica" w:cs="Helvetica"/>
          <w:color w:val="0070C0"/>
          <w:u w:val="single"/>
        </w:rPr>
        <w:t xml:space="preserve">supports </w:t>
      </w:r>
      <w:r w:rsidR="00573451" w:rsidRPr="00154F23">
        <w:rPr>
          <w:rFonts w:ascii="Helvetica" w:hAnsi="Helvetica" w:cs="Helvetica"/>
          <w:color w:val="0070C0"/>
          <w:u w:val="single"/>
        </w:rPr>
        <w:t>the timely completion of a student’s educational goal.</w:t>
      </w:r>
    </w:p>
    <w:p w14:paraId="3351AC9A" w14:textId="77777777" w:rsidR="00CB66CC" w:rsidRDefault="00CB66CC" w:rsidP="00090062">
      <w:pPr>
        <w:rPr>
          <w:rFonts w:ascii="Helvetica" w:hAnsi="Helvetica" w:cs="Helvetica"/>
        </w:rPr>
      </w:pPr>
    </w:p>
    <w:p w14:paraId="70A58E13" w14:textId="1E184B02" w:rsidR="00DE5805" w:rsidRDefault="00DE5805" w:rsidP="00DE5805">
      <w:pPr>
        <w:rPr>
          <w:rFonts w:ascii="Helvetica" w:hAnsi="Helvetica" w:cs="Helvetica"/>
        </w:rPr>
      </w:pPr>
      <w:r>
        <w:rPr>
          <w:rFonts w:ascii="Helvetica" w:hAnsi="Helvetica" w:cs="Helvetica"/>
          <w:color w:val="0070C0"/>
          <w:u w:val="single"/>
        </w:rPr>
        <w:t xml:space="preserve">The Academic and Career Counseling Unit and the Admissions and Records Office are responsible for </w:t>
      </w:r>
      <w:r w:rsidRPr="00154F23">
        <w:rPr>
          <w:rFonts w:ascii="Helvetica" w:hAnsi="Helvetica" w:cs="Helvetica"/>
          <w:color w:val="0070C0"/>
          <w:u w:val="single"/>
        </w:rPr>
        <w:t>implementing Chaffey College’s academic renewal procedure</w:t>
      </w:r>
      <w:r>
        <w:rPr>
          <w:rFonts w:ascii="Helvetica" w:hAnsi="Helvetica" w:cs="Helvetica"/>
          <w:color w:val="0070C0"/>
          <w:u w:val="single"/>
        </w:rPr>
        <w:t>.</w:t>
      </w:r>
      <w:r w:rsidR="00902784">
        <w:rPr>
          <w:rFonts w:ascii="Helvetica" w:hAnsi="Helvetica" w:cs="Helvetica"/>
          <w:color w:val="0070C0"/>
          <w:u w:val="single"/>
        </w:rPr>
        <w:t xml:space="preserve"> </w:t>
      </w:r>
      <w:r w:rsidRPr="007E658E">
        <w:rPr>
          <w:rFonts w:ascii="Helvetica" w:hAnsi="Helvetica" w:cs="Helvetica"/>
        </w:rPr>
        <w:t>Students with substandard coursework at other colleges/universities need to contact those institutions to see if they are eligible for academic renewal under the provisions of academic renewal of said institutions. Chaffey College will honor academic renewal granted and annotated on an official transcript from other accredited colleges and/or universities.</w:t>
      </w:r>
    </w:p>
    <w:p w14:paraId="01DE4F4B" w14:textId="77777777" w:rsidR="00BF1870" w:rsidRPr="00BF1870" w:rsidRDefault="00BF1870" w:rsidP="00DE5805">
      <w:pPr>
        <w:rPr>
          <w:rFonts w:ascii="Helvetica" w:hAnsi="Helvetica" w:cs="Helvetica"/>
        </w:rPr>
      </w:pPr>
    </w:p>
    <w:p w14:paraId="0C0B5A10" w14:textId="77777777" w:rsidR="00CB66CC" w:rsidRDefault="00CB66CC" w:rsidP="00CB66CC">
      <w:pPr>
        <w:rPr>
          <w:rFonts w:ascii="Helvetica" w:hAnsi="Helvetica" w:cs="Helvetica"/>
        </w:rPr>
      </w:pPr>
      <w:r w:rsidRPr="00FF7977">
        <w:rPr>
          <w:rFonts w:ascii="Helvetica" w:hAnsi="Helvetica" w:cs="Helvetica"/>
        </w:rPr>
        <w:t>Academic renewal procedures may not conflict with the District’s obligation to retain and destroy records or with the instructor’s ability to determine a student’s final grade.</w:t>
      </w:r>
    </w:p>
    <w:p w14:paraId="638C63B2" w14:textId="77777777" w:rsidR="008A6DB4" w:rsidRDefault="008A6DB4" w:rsidP="00815E9A">
      <w:pPr>
        <w:rPr>
          <w:rFonts w:ascii="Helvetica" w:hAnsi="Helvetica" w:cs="Helvetica"/>
        </w:rPr>
      </w:pPr>
    </w:p>
    <w:p w14:paraId="077050D7" w14:textId="77777777" w:rsidR="00CC7CE6" w:rsidRDefault="00CC7CE6" w:rsidP="00815E9A">
      <w:pPr>
        <w:rPr>
          <w:rFonts w:ascii="Helvetica" w:hAnsi="Helvetica" w:cs="Helvetica"/>
        </w:rPr>
      </w:pPr>
    </w:p>
    <w:p w14:paraId="7C9DFBE1" w14:textId="3AA214A5" w:rsidR="00811878" w:rsidRDefault="001F5988" w:rsidP="001F5988">
      <w:pPr>
        <w:rPr>
          <w:rFonts w:ascii="Helvetica" w:hAnsi="Helvetica" w:cs="Helvetica"/>
          <w:b/>
        </w:rPr>
      </w:pPr>
      <w:r w:rsidRPr="00FF7977">
        <w:rPr>
          <w:rFonts w:ascii="Helvetica" w:hAnsi="Helvetica" w:cs="Helvetica"/>
          <w:b/>
        </w:rPr>
        <w:t>Petitio</w:t>
      </w:r>
      <w:r w:rsidR="00811878">
        <w:rPr>
          <w:rFonts w:ascii="Helvetica" w:hAnsi="Helvetica" w:cs="Helvetica"/>
          <w:b/>
        </w:rPr>
        <w:t>ning for Academic Renewal</w:t>
      </w:r>
    </w:p>
    <w:p w14:paraId="279B9518" w14:textId="77777777" w:rsidR="00811878" w:rsidRDefault="00811878" w:rsidP="001F5988">
      <w:pPr>
        <w:rPr>
          <w:rFonts w:ascii="Helvetica" w:hAnsi="Helvetica" w:cs="Helvetica"/>
          <w:b/>
        </w:rPr>
      </w:pPr>
    </w:p>
    <w:p w14:paraId="75CCA07D" w14:textId="323F4659" w:rsidR="001F5988" w:rsidRPr="00154F23" w:rsidRDefault="00811878" w:rsidP="001F5988">
      <w:pPr>
        <w:rPr>
          <w:rFonts w:ascii="Helvetica" w:hAnsi="Helvetica" w:cs="Helvetica"/>
          <w:bCs/>
          <w:i/>
          <w:iCs/>
          <w:color w:val="0070C0"/>
        </w:rPr>
      </w:pPr>
      <w:r w:rsidRPr="00154F23">
        <w:rPr>
          <w:rFonts w:ascii="Helvetica" w:hAnsi="Helvetica" w:cs="Helvetica"/>
          <w:bCs/>
          <w:i/>
          <w:iCs/>
          <w:color w:val="0070C0"/>
          <w:u w:val="single"/>
        </w:rPr>
        <w:t>Petition</w:t>
      </w:r>
      <w:r w:rsidR="00BF1870" w:rsidRPr="00154F23">
        <w:rPr>
          <w:rFonts w:ascii="Helvetica" w:hAnsi="Helvetica" w:cs="Helvetica"/>
          <w:bCs/>
          <w:i/>
          <w:iCs/>
          <w:color w:val="0070C0"/>
          <w:u w:val="single"/>
        </w:rPr>
        <w:t xml:space="preserve"> Process</w:t>
      </w:r>
    </w:p>
    <w:p w14:paraId="1FA624D4" w14:textId="77777777" w:rsidR="00451C9C" w:rsidRPr="00451C9C" w:rsidRDefault="007A35B1" w:rsidP="00F94A28">
      <w:pPr>
        <w:pStyle w:val="ListParagraph"/>
        <w:numPr>
          <w:ilvl w:val="0"/>
          <w:numId w:val="16"/>
        </w:numPr>
        <w:spacing w:before="240"/>
        <w:ind w:left="720"/>
        <w:contextualSpacing w:val="0"/>
        <w:rPr>
          <w:rFonts w:ascii="Helvetica" w:hAnsi="Helvetica" w:cs="Helvetica"/>
          <w:u w:val="single"/>
        </w:rPr>
      </w:pPr>
      <w:r w:rsidRPr="00F94A28">
        <w:rPr>
          <w:rFonts w:ascii="Helvetica" w:hAnsi="Helvetica" w:cs="Helvetica"/>
          <w:color w:val="0070C0"/>
          <w:u w:val="single"/>
        </w:rPr>
        <w:lastRenderedPageBreak/>
        <w:t>Students requesting academic renewal must first meet with a counselor to file an Academic Renewal Petition.</w:t>
      </w:r>
    </w:p>
    <w:p w14:paraId="36DA5931" w14:textId="6B726C00" w:rsidR="006B1F55" w:rsidRPr="006B1F55" w:rsidRDefault="007A35B1" w:rsidP="00F94A28">
      <w:pPr>
        <w:pStyle w:val="ListParagraph"/>
        <w:numPr>
          <w:ilvl w:val="0"/>
          <w:numId w:val="16"/>
        </w:numPr>
        <w:spacing w:before="240"/>
        <w:ind w:left="720"/>
        <w:contextualSpacing w:val="0"/>
        <w:rPr>
          <w:rFonts w:ascii="Helvetica" w:hAnsi="Helvetica" w:cs="Helvetica"/>
          <w:u w:val="single"/>
        </w:rPr>
      </w:pPr>
      <w:r w:rsidRPr="00F94A28">
        <w:rPr>
          <w:rFonts w:ascii="Helvetica" w:hAnsi="Helvetica" w:cs="Helvetica"/>
        </w:rPr>
        <w:t>The counselor will</w:t>
      </w:r>
      <w:r w:rsidR="006B1F55" w:rsidRPr="00466ADA">
        <w:rPr>
          <w:rFonts w:ascii="Helvetica" w:hAnsi="Helvetica" w:cs="Helvetica"/>
          <w:color w:val="0070C0"/>
          <w:u w:val="single"/>
        </w:rPr>
        <w:t>:</w:t>
      </w:r>
    </w:p>
    <w:p w14:paraId="2E8BFA63" w14:textId="55D8DC44" w:rsidR="00132534" w:rsidRPr="00154F23" w:rsidRDefault="00132534" w:rsidP="006B1F55">
      <w:pPr>
        <w:pStyle w:val="ListParagraph"/>
        <w:numPr>
          <w:ilvl w:val="1"/>
          <w:numId w:val="16"/>
        </w:numPr>
        <w:spacing w:before="240"/>
        <w:ind w:left="1440"/>
        <w:contextualSpacing w:val="0"/>
        <w:rPr>
          <w:rFonts w:ascii="Helvetica" w:hAnsi="Helvetica" w:cs="Helvetica"/>
          <w:color w:val="0070C0"/>
          <w:u w:val="single"/>
        </w:rPr>
      </w:pPr>
      <w:r w:rsidRPr="00154F23">
        <w:rPr>
          <w:rFonts w:ascii="Helvetica" w:hAnsi="Helvetica" w:cs="Helvetica"/>
          <w:color w:val="0070C0"/>
          <w:u w:val="single"/>
        </w:rPr>
        <w:t>inform the student of the academic renewal petition process</w:t>
      </w:r>
      <w:r w:rsidR="00A66952" w:rsidRPr="00154F23">
        <w:rPr>
          <w:rFonts w:ascii="Helvetica" w:hAnsi="Helvetica" w:cs="Helvetica"/>
          <w:color w:val="0070C0"/>
          <w:u w:val="single"/>
        </w:rPr>
        <w:t xml:space="preserve"> </w:t>
      </w:r>
      <w:r w:rsidRPr="00154F23">
        <w:rPr>
          <w:rFonts w:ascii="Helvetica" w:hAnsi="Helvetica" w:cs="Helvetica"/>
          <w:color w:val="0070C0"/>
          <w:u w:val="single"/>
        </w:rPr>
        <w:t xml:space="preserve">and </w:t>
      </w:r>
      <w:r w:rsidR="00A66952" w:rsidRPr="00154F23">
        <w:rPr>
          <w:rFonts w:ascii="Helvetica" w:hAnsi="Helvetica" w:cs="Helvetica"/>
          <w:color w:val="0070C0"/>
          <w:u w:val="single"/>
        </w:rPr>
        <w:t xml:space="preserve">the </w:t>
      </w:r>
      <w:r w:rsidRPr="00154F23">
        <w:rPr>
          <w:rFonts w:ascii="Helvetica" w:hAnsi="Helvetica" w:cs="Helvetica"/>
          <w:color w:val="0070C0"/>
          <w:u w:val="single"/>
        </w:rPr>
        <w:t>limitations</w:t>
      </w:r>
      <w:r w:rsidR="00A66952" w:rsidRPr="00154F23">
        <w:rPr>
          <w:rFonts w:ascii="Helvetica" w:hAnsi="Helvetica" w:cs="Helvetica"/>
          <w:color w:val="0070C0"/>
          <w:u w:val="single"/>
        </w:rPr>
        <w:t xml:space="preserve"> of academic renewal</w:t>
      </w:r>
      <w:r w:rsidRPr="00154F23">
        <w:rPr>
          <w:rFonts w:ascii="Helvetica" w:hAnsi="Helvetica" w:cs="Helvetica"/>
          <w:color w:val="0070C0"/>
          <w:u w:val="single"/>
        </w:rPr>
        <w:t>;</w:t>
      </w:r>
    </w:p>
    <w:p w14:paraId="58941528" w14:textId="545DD39C" w:rsidR="00852331" w:rsidRPr="004E7359" w:rsidRDefault="007A35B1" w:rsidP="006B1F55">
      <w:pPr>
        <w:pStyle w:val="ListParagraph"/>
        <w:numPr>
          <w:ilvl w:val="1"/>
          <w:numId w:val="16"/>
        </w:numPr>
        <w:spacing w:before="240"/>
        <w:ind w:left="1440"/>
        <w:contextualSpacing w:val="0"/>
        <w:rPr>
          <w:rFonts w:ascii="Helvetica" w:hAnsi="Helvetica" w:cs="Helvetica"/>
          <w:u w:val="single"/>
        </w:rPr>
      </w:pPr>
      <w:r w:rsidRPr="00F94A28">
        <w:rPr>
          <w:rFonts w:ascii="Helvetica" w:hAnsi="Helvetica" w:cs="Helvetica"/>
        </w:rPr>
        <w:t>review the petition for compliance with policy and procedures</w:t>
      </w:r>
      <w:r w:rsidRPr="00F94A28">
        <w:rPr>
          <w:rFonts w:ascii="Helvetica" w:hAnsi="Helvetica" w:cs="Helvetica"/>
          <w:color w:val="0070C0"/>
          <w:u w:val="single"/>
        </w:rPr>
        <w:t>, reviewing the student’s academic record</w:t>
      </w:r>
      <w:r w:rsidR="00426B74">
        <w:rPr>
          <w:rFonts w:ascii="Helvetica" w:hAnsi="Helvetica" w:cs="Helvetica"/>
          <w:color w:val="0070C0"/>
          <w:u w:val="single"/>
        </w:rPr>
        <w:t xml:space="preserve"> and</w:t>
      </w:r>
      <w:r w:rsidRPr="00F94A28">
        <w:rPr>
          <w:rFonts w:ascii="Helvetica" w:hAnsi="Helvetica" w:cs="Helvetica"/>
          <w:color w:val="0070C0"/>
          <w:u w:val="single"/>
        </w:rPr>
        <w:t xml:space="preserve"> determining eligibility</w:t>
      </w:r>
      <w:r w:rsidR="00426B74">
        <w:rPr>
          <w:rFonts w:ascii="Helvetica" w:hAnsi="Helvetica" w:cs="Helvetica"/>
          <w:color w:val="0070C0"/>
          <w:u w:val="single"/>
        </w:rPr>
        <w:t>;</w:t>
      </w:r>
    </w:p>
    <w:p w14:paraId="6056711B" w14:textId="7EB22B7C" w:rsidR="007A35B1" w:rsidRPr="00F94A28" w:rsidRDefault="00852331" w:rsidP="006B1F55">
      <w:pPr>
        <w:pStyle w:val="ListParagraph"/>
        <w:numPr>
          <w:ilvl w:val="1"/>
          <w:numId w:val="16"/>
        </w:numPr>
        <w:spacing w:before="240"/>
        <w:ind w:left="1440"/>
        <w:contextualSpacing w:val="0"/>
        <w:rPr>
          <w:rFonts w:ascii="Helvetica" w:hAnsi="Helvetica" w:cs="Helvetica"/>
          <w:u w:val="single"/>
        </w:rPr>
      </w:pPr>
      <w:r>
        <w:rPr>
          <w:rFonts w:ascii="Helvetica" w:hAnsi="Helvetica" w:cs="Helvetica"/>
          <w:color w:val="0070C0"/>
          <w:u w:val="single"/>
        </w:rPr>
        <w:t xml:space="preserve">complete and submit </w:t>
      </w:r>
      <w:r w:rsidR="007A35B1" w:rsidRPr="00F94A28">
        <w:rPr>
          <w:rFonts w:ascii="Helvetica" w:hAnsi="Helvetica" w:cs="Helvetica"/>
          <w:color w:val="0070C0"/>
          <w:u w:val="single"/>
        </w:rPr>
        <w:t>the petition to the Admissions and Records Office with the student’s authorization</w:t>
      </w:r>
      <w:r w:rsidR="007A35B1" w:rsidRPr="00F94A28">
        <w:rPr>
          <w:rFonts w:ascii="Helvetica" w:hAnsi="Helvetica" w:cs="Helvetica"/>
        </w:rPr>
        <w:t>.</w:t>
      </w:r>
    </w:p>
    <w:p w14:paraId="0D10CB12" w14:textId="77777777" w:rsidR="00510BAF" w:rsidRPr="00FF7977" w:rsidRDefault="00510BAF" w:rsidP="00510BAF">
      <w:pPr>
        <w:pStyle w:val="ListParagraph"/>
        <w:numPr>
          <w:ilvl w:val="0"/>
          <w:numId w:val="16"/>
        </w:numPr>
        <w:spacing w:before="240"/>
        <w:ind w:left="720"/>
        <w:contextualSpacing w:val="0"/>
        <w:rPr>
          <w:rFonts w:ascii="Helvetica" w:hAnsi="Helvetica" w:cs="Helvetica"/>
        </w:rPr>
      </w:pPr>
      <w:r w:rsidRPr="00FF7977">
        <w:rPr>
          <w:rFonts w:ascii="Helvetica" w:hAnsi="Helvetica" w:cs="Helvetica"/>
        </w:rPr>
        <w:t>The Admissions and Records Office will notify the student of the approval or denial of the request. Notification will be sent to the email address provided by the student on the Academic Renewal Petition.</w:t>
      </w:r>
    </w:p>
    <w:p w14:paraId="652B240E" w14:textId="77777777" w:rsidR="00853631" w:rsidRPr="009D4966" w:rsidRDefault="00853631" w:rsidP="00853631">
      <w:pPr>
        <w:pStyle w:val="ListParagraph"/>
        <w:numPr>
          <w:ilvl w:val="0"/>
          <w:numId w:val="16"/>
        </w:numPr>
        <w:spacing w:before="240"/>
        <w:ind w:left="720"/>
        <w:contextualSpacing w:val="0"/>
        <w:rPr>
          <w:rFonts w:ascii="Helvetica" w:hAnsi="Helvetica" w:cs="Helvetica"/>
          <w:color w:val="0070C0"/>
        </w:rPr>
      </w:pPr>
      <w:r w:rsidRPr="009D4966">
        <w:rPr>
          <w:rFonts w:ascii="Helvetica" w:hAnsi="Helvetica" w:cs="Helvetica"/>
          <w:color w:val="0070C0"/>
          <w:u w:val="single"/>
        </w:rPr>
        <w:t>If the student’s petition is approved, the transcript will be updated by the Admissions and Records Office.</w:t>
      </w:r>
    </w:p>
    <w:p w14:paraId="43131071" w14:textId="367BEE41" w:rsidR="00853631" w:rsidRPr="00261E31" w:rsidRDefault="00045CDD" w:rsidP="00853631">
      <w:pPr>
        <w:pStyle w:val="ListParagraph"/>
        <w:numPr>
          <w:ilvl w:val="1"/>
          <w:numId w:val="16"/>
        </w:numPr>
        <w:spacing w:before="240"/>
        <w:ind w:left="1440"/>
        <w:contextualSpacing w:val="0"/>
        <w:rPr>
          <w:rFonts w:ascii="Helvetica" w:hAnsi="Helvetica" w:cs="Helvetica"/>
          <w:strike/>
        </w:rPr>
      </w:pPr>
      <w:r w:rsidRPr="009F51D6">
        <w:rPr>
          <w:rFonts w:ascii="Helvetica" w:hAnsi="Helvetica" w:cs="Helvetica"/>
          <w:color w:val="EE0000"/>
          <w:u w:val="single"/>
        </w:rPr>
        <w:t>The permanent academic record of a student benefiting from academic renewal shall reflect all course work attempted and the grades earned along with an annotation explaining the reason a particular grade is not included in the student’s grade point average calculation.</w:t>
      </w:r>
    </w:p>
    <w:p w14:paraId="4D6A9358" w14:textId="77777777" w:rsidR="00853631" w:rsidRDefault="00853631" w:rsidP="00853631">
      <w:pPr>
        <w:pStyle w:val="ListParagraph"/>
        <w:numPr>
          <w:ilvl w:val="1"/>
          <w:numId w:val="16"/>
        </w:numPr>
        <w:spacing w:before="240"/>
        <w:ind w:left="1440"/>
        <w:contextualSpacing w:val="0"/>
        <w:rPr>
          <w:rFonts w:ascii="Helvetica" w:hAnsi="Helvetica" w:cs="Helvetica"/>
        </w:rPr>
      </w:pPr>
      <w:r w:rsidRPr="00FF7977">
        <w:rPr>
          <w:rFonts w:ascii="Helvetica" w:hAnsi="Helvetica" w:cs="Helvetica"/>
        </w:rPr>
        <w:t>The student’s permanent records from other institutions will not be altered.</w:t>
      </w:r>
    </w:p>
    <w:p w14:paraId="0CA37E13" w14:textId="77777777" w:rsidR="00853631" w:rsidRDefault="00853631" w:rsidP="00853631">
      <w:pPr>
        <w:pStyle w:val="ListParagraph"/>
        <w:numPr>
          <w:ilvl w:val="1"/>
          <w:numId w:val="16"/>
        </w:numPr>
        <w:spacing w:before="240"/>
        <w:ind w:left="1440"/>
        <w:contextualSpacing w:val="0"/>
        <w:rPr>
          <w:rFonts w:ascii="Helvetica" w:hAnsi="Helvetica" w:cs="Helvetica"/>
        </w:rPr>
      </w:pPr>
      <w:r w:rsidRPr="00FF7977">
        <w:rPr>
          <w:rFonts w:ascii="Helvetica" w:hAnsi="Helvetica" w:cs="Helvetica"/>
        </w:rPr>
        <w:t>Academic renewal actions are irreversible.</w:t>
      </w:r>
    </w:p>
    <w:p w14:paraId="2B1B90F8" w14:textId="77777777" w:rsidR="002738AA" w:rsidRDefault="002738AA" w:rsidP="00815E9A">
      <w:pPr>
        <w:rPr>
          <w:rFonts w:ascii="Helvetica" w:hAnsi="Helvetica" w:cs="Helvetica"/>
        </w:rPr>
      </w:pPr>
    </w:p>
    <w:p w14:paraId="02CA42DE" w14:textId="298BB54C" w:rsidR="008A6DB4" w:rsidRPr="009D4966" w:rsidRDefault="00174948" w:rsidP="00815E9A">
      <w:pPr>
        <w:rPr>
          <w:rFonts w:ascii="Helvetica" w:hAnsi="Helvetica" w:cs="Helvetica"/>
          <w:i/>
          <w:iCs/>
          <w:color w:val="0070C0"/>
          <w:u w:val="single"/>
        </w:rPr>
      </w:pPr>
      <w:r w:rsidRPr="009D4966">
        <w:rPr>
          <w:rFonts w:ascii="Helvetica" w:hAnsi="Helvetica" w:cs="Helvetica"/>
          <w:i/>
          <w:iCs/>
          <w:color w:val="0070C0"/>
          <w:u w:val="single"/>
        </w:rPr>
        <w:t xml:space="preserve">Determining </w:t>
      </w:r>
      <w:r w:rsidR="00806CA8" w:rsidRPr="009D4966">
        <w:rPr>
          <w:rFonts w:ascii="Helvetica" w:hAnsi="Helvetica" w:cs="Helvetica"/>
          <w:i/>
          <w:iCs/>
          <w:color w:val="0070C0"/>
          <w:u w:val="single"/>
        </w:rPr>
        <w:t>Eligibility</w:t>
      </w:r>
    </w:p>
    <w:p w14:paraId="4AD5ABE7" w14:textId="77777777" w:rsidR="00906EDD" w:rsidRPr="009D4966" w:rsidRDefault="00906EDD" w:rsidP="00815E9A">
      <w:pPr>
        <w:rPr>
          <w:rFonts w:ascii="Helvetica" w:hAnsi="Helvetica" w:cs="Helvetica"/>
          <w:color w:val="0070C0"/>
          <w:u w:val="single"/>
        </w:rPr>
      </w:pPr>
    </w:p>
    <w:p w14:paraId="1748B617" w14:textId="1B4EB741" w:rsidR="00A46802" w:rsidRPr="009D4966" w:rsidRDefault="00933E02" w:rsidP="00815E9A">
      <w:pPr>
        <w:rPr>
          <w:rFonts w:ascii="Helvetica" w:hAnsi="Helvetica" w:cs="Helvetica"/>
          <w:color w:val="0070C0"/>
          <w:u w:val="single"/>
        </w:rPr>
      </w:pPr>
      <w:r w:rsidRPr="009D4966">
        <w:rPr>
          <w:rFonts w:ascii="Helvetica" w:hAnsi="Helvetica" w:cs="Helvetica"/>
          <w:color w:val="0070C0"/>
          <w:u w:val="single"/>
        </w:rPr>
        <w:t xml:space="preserve">The following </w:t>
      </w:r>
      <w:r w:rsidR="00946388" w:rsidRPr="009D4966">
        <w:rPr>
          <w:rFonts w:ascii="Helvetica" w:hAnsi="Helvetica" w:cs="Helvetica"/>
          <w:color w:val="0070C0"/>
          <w:u w:val="single"/>
        </w:rPr>
        <w:t>criteria</w:t>
      </w:r>
      <w:r w:rsidR="009138DF" w:rsidRPr="009D4966">
        <w:rPr>
          <w:rFonts w:ascii="Helvetica" w:hAnsi="Helvetica" w:cs="Helvetica"/>
          <w:color w:val="0070C0"/>
          <w:u w:val="single"/>
        </w:rPr>
        <w:t xml:space="preserve"> </w:t>
      </w:r>
      <w:r w:rsidRPr="009D4966">
        <w:rPr>
          <w:rFonts w:ascii="Helvetica" w:hAnsi="Helvetica" w:cs="Helvetica"/>
          <w:color w:val="0070C0"/>
          <w:u w:val="single"/>
        </w:rPr>
        <w:t>are considered when reviewing a student’s Academic Renewal Petition:</w:t>
      </w:r>
    </w:p>
    <w:p w14:paraId="222EFF59" w14:textId="0049BD88" w:rsidR="00DA7D39" w:rsidRPr="003045EC" w:rsidRDefault="00DA7D39" w:rsidP="00DA7D39">
      <w:pPr>
        <w:pStyle w:val="ListParagraph"/>
        <w:numPr>
          <w:ilvl w:val="0"/>
          <w:numId w:val="19"/>
        </w:numPr>
        <w:spacing w:before="240"/>
        <w:contextualSpacing w:val="0"/>
        <w:rPr>
          <w:rFonts w:ascii="Helvetica" w:hAnsi="Helvetica" w:cs="Helvetica"/>
          <w:color w:val="0070C0"/>
          <w:u w:val="single"/>
        </w:rPr>
      </w:pPr>
      <w:r w:rsidRPr="003045EC">
        <w:rPr>
          <w:rFonts w:ascii="Helvetica" w:hAnsi="Helvetica" w:cs="Helvetica"/>
          <w:color w:val="EE0000"/>
          <w:u w:val="single"/>
        </w:rPr>
        <w:t>Students may request academic renewal multiple times with no unit cap</w:t>
      </w:r>
      <w:r w:rsidR="00FB6AFD">
        <w:rPr>
          <w:rFonts w:ascii="Helvetica" w:hAnsi="Helvetica" w:cs="Helvetica"/>
          <w:color w:val="EE0000"/>
          <w:u w:val="single"/>
        </w:rPr>
        <w:t xml:space="preserve"> on the amount of coursework eligible for academic renewal</w:t>
      </w:r>
      <w:r w:rsidRPr="003045EC">
        <w:rPr>
          <w:rFonts w:ascii="Helvetica" w:hAnsi="Helvetica" w:cs="Helvetica"/>
          <w:color w:val="EE0000"/>
          <w:u w:val="single"/>
        </w:rPr>
        <w:t>.</w:t>
      </w:r>
    </w:p>
    <w:p w14:paraId="4CD47727" w14:textId="77777777" w:rsidR="008441EF" w:rsidRPr="00BA0A51" w:rsidRDefault="008441EF" w:rsidP="008441EF">
      <w:pPr>
        <w:pStyle w:val="ListParagraph"/>
        <w:numPr>
          <w:ilvl w:val="0"/>
          <w:numId w:val="19"/>
        </w:numPr>
        <w:spacing w:before="240"/>
        <w:contextualSpacing w:val="0"/>
        <w:rPr>
          <w:rFonts w:ascii="Helvetica" w:hAnsi="Helvetica" w:cs="Helvetica"/>
          <w:color w:val="0070C0"/>
        </w:rPr>
      </w:pPr>
      <w:r w:rsidRPr="00BA0A51">
        <w:rPr>
          <w:rFonts w:ascii="Helvetica" w:hAnsi="Helvetica" w:cs="Helvetica"/>
        </w:rPr>
        <w:t>Only units completed at Chaffey College may be disregarded.</w:t>
      </w:r>
    </w:p>
    <w:p w14:paraId="0DEBE944" w14:textId="77777777" w:rsidR="008441EF" w:rsidRPr="000374ED" w:rsidRDefault="008441EF" w:rsidP="008441EF">
      <w:pPr>
        <w:pStyle w:val="ListParagraph"/>
        <w:numPr>
          <w:ilvl w:val="0"/>
          <w:numId w:val="19"/>
        </w:numPr>
        <w:spacing w:before="240"/>
        <w:contextualSpacing w:val="0"/>
        <w:rPr>
          <w:rFonts w:ascii="Helvetica" w:hAnsi="Helvetica" w:cs="Helvetica"/>
          <w:color w:val="0070C0"/>
          <w:u w:val="single"/>
        </w:rPr>
      </w:pPr>
      <w:r w:rsidRPr="00FF7977">
        <w:rPr>
          <w:rFonts w:ascii="Helvetica" w:hAnsi="Helvetica" w:cs="Helvetica"/>
        </w:rPr>
        <w:t>Academic renewal will apply only to substandard grades of “D</w:t>
      </w:r>
      <w:r>
        <w:rPr>
          <w:rFonts w:ascii="Helvetica" w:hAnsi="Helvetica" w:cs="Helvetica"/>
          <w:color w:val="0070C0"/>
          <w:u w:val="single"/>
        </w:rPr>
        <w:t>+</w:t>
      </w:r>
      <w:r w:rsidRPr="00FF7977">
        <w:rPr>
          <w:rFonts w:ascii="Helvetica" w:hAnsi="Helvetica" w:cs="Helvetica"/>
        </w:rPr>
        <w:t>,”</w:t>
      </w:r>
      <w:r w:rsidRPr="009438E2">
        <w:rPr>
          <w:rFonts w:ascii="Helvetica" w:hAnsi="Helvetica" w:cs="Helvetica"/>
          <w:color w:val="0070C0"/>
          <w:u w:val="single"/>
        </w:rPr>
        <w:t xml:space="preserve"> </w:t>
      </w:r>
      <w:r>
        <w:rPr>
          <w:rFonts w:ascii="Helvetica" w:hAnsi="Helvetica" w:cs="Helvetica"/>
          <w:color w:val="0070C0"/>
          <w:u w:val="single"/>
        </w:rPr>
        <w:t>“D”, “D-</w:t>
      </w:r>
      <w:r w:rsidRPr="00795736">
        <w:rPr>
          <w:rFonts w:ascii="Helvetica" w:hAnsi="Helvetica" w:cs="Helvetica"/>
          <w:color w:val="0070C0"/>
          <w:u w:val="single"/>
        </w:rPr>
        <w:t>”</w:t>
      </w:r>
      <w:r>
        <w:rPr>
          <w:rFonts w:ascii="Helvetica" w:hAnsi="Helvetica" w:cs="Helvetica"/>
          <w:color w:val="0070C0"/>
          <w:u w:val="single"/>
        </w:rPr>
        <w:t>,</w:t>
      </w:r>
      <w:r w:rsidRPr="009438E2">
        <w:rPr>
          <w:rFonts w:ascii="Helvetica" w:hAnsi="Helvetica" w:cs="Helvetica"/>
        </w:rPr>
        <w:t xml:space="preserve"> </w:t>
      </w:r>
      <w:r w:rsidRPr="00FF7977">
        <w:rPr>
          <w:rFonts w:ascii="Helvetica" w:hAnsi="Helvetica" w:cs="Helvetica"/>
        </w:rPr>
        <w:t>“F,” “FW,” “NP,” and “NC.”</w:t>
      </w:r>
      <w:r w:rsidRPr="00914A44">
        <w:rPr>
          <w:rFonts w:ascii="Helvetica" w:hAnsi="Helvetica" w:cs="Helvetica"/>
          <w:color w:val="EE0000"/>
          <w:u w:val="single"/>
        </w:rPr>
        <w:t xml:space="preserve"> Academic renewal may not be used to alleviate a passing grade of “C” or better, or to alleviate the non-evaluative symbols “I” and “IP.”</w:t>
      </w:r>
    </w:p>
    <w:p w14:paraId="1CCB37F6" w14:textId="0ECBD8FA" w:rsidR="00EF356F" w:rsidRPr="00383F92" w:rsidRDefault="00EF356F" w:rsidP="00EF356F">
      <w:pPr>
        <w:pStyle w:val="ListParagraph"/>
        <w:numPr>
          <w:ilvl w:val="0"/>
          <w:numId w:val="19"/>
        </w:numPr>
        <w:spacing w:before="240"/>
        <w:contextualSpacing w:val="0"/>
        <w:rPr>
          <w:rFonts w:ascii="Helvetica" w:hAnsi="Helvetica" w:cs="Helvetica"/>
          <w:color w:val="0070C0"/>
          <w:u w:val="single"/>
        </w:rPr>
      </w:pPr>
      <w:r w:rsidRPr="00914A44">
        <w:rPr>
          <w:rFonts w:ascii="Helvetica" w:hAnsi="Helvetica" w:cs="Helvetica"/>
          <w:color w:val="EE0000"/>
          <w:u w:val="single"/>
        </w:rPr>
        <w:t xml:space="preserve">Students must have completed six (6) semester or nine (9) quarter units with a 2.0 grade point average, completed those units with a “Pass” grade, or </w:t>
      </w:r>
      <w:r w:rsidRPr="00914A44">
        <w:rPr>
          <w:rFonts w:ascii="Helvetica" w:hAnsi="Helvetica" w:cs="Helvetica"/>
          <w:color w:val="EE0000"/>
          <w:u w:val="single"/>
        </w:rPr>
        <w:lastRenderedPageBreak/>
        <w:t>completed 288 hours of noncredit coursework with a “Pass” grade, or a combination of the three aforementioned options, at any accredited institution(s) at any time after the academic term of the coursework to be disregarded.</w:t>
      </w:r>
    </w:p>
    <w:p w14:paraId="54A618A4" w14:textId="7EE1A2C2" w:rsidR="00CF67A6" w:rsidRPr="00E27E5D" w:rsidRDefault="00CF67A6" w:rsidP="00CF67A6">
      <w:pPr>
        <w:pStyle w:val="ListParagraph"/>
        <w:numPr>
          <w:ilvl w:val="0"/>
          <w:numId w:val="19"/>
        </w:numPr>
        <w:spacing w:before="240"/>
        <w:contextualSpacing w:val="0"/>
        <w:rPr>
          <w:rFonts w:ascii="Helvetica" w:hAnsi="Helvetica" w:cs="Helvetica"/>
          <w:color w:val="0070C0"/>
          <w:u w:val="single"/>
        </w:rPr>
      </w:pPr>
      <w:r w:rsidRPr="00C4224D">
        <w:rPr>
          <w:rFonts w:ascii="Helvetica" w:hAnsi="Helvetica" w:cs="Helvetica"/>
          <w:color w:val="0070C0"/>
          <w:u w:val="single"/>
        </w:rPr>
        <w:t xml:space="preserve">Petitioned coursework must not have been previously used in the awarding of a </w:t>
      </w:r>
      <w:r w:rsidRPr="009D4966">
        <w:rPr>
          <w:rFonts w:ascii="Helvetica" w:hAnsi="Helvetica" w:cs="Helvetica"/>
          <w:color w:val="0070C0"/>
          <w:u w:val="single"/>
        </w:rPr>
        <w:t>Chaffey College degree, certificate, or Transfer General Education Certification</w:t>
      </w:r>
      <w:r w:rsidR="00550916" w:rsidRPr="00E27E5D">
        <w:rPr>
          <w:rFonts w:ascii="Helvetica" w:hAnsi="Helvetica" w:cs="Helvetica"/>
          <w:color w:val="0070C0"/>
          <w:u w:val="single"/>
        </w:rPr>
        <w:t xml:space="preserve">, except as provided in </w:t>
      </w:r>
      <w:r w:rsidR="00CC3FA0">
        <w:rPr>
          <w:rFonts w:ascii="Helvetica" w:hAnsi="Helvetica" w:cs="Helvetica"/>
          <w:color w:val="0070C0"/>
          <w:u w:val="single"/>
        </w:rPr>
        <w:t>6</w:t>
      </w:r>
      <w:r w:rsidR="00FB0FE1" w:rsidRPr="00E27E5D">
        <w:rPr>
          <w:rFonts w:ascii="Helvetica" w:hAnsi="Helvetica" w:cs="Helvetica"/>
          <w:color w:val="0070C0"/>
          <w:u w:val="single"/>
        </w:rPr>
        <w:t>.</w:t>
      </w:r>
      <w:r w:rsidR="001D6695" w:rsidRPr="00E27E5D">
        <w:rPr>
          <w:rFonts w:ascii="Helvetica" w:hAnsi="Helvetica" w:cs="Helvetica"/>
          <w:color w:val="0070C0"/>
          <w:u w:val="single"/>
        </w:rPr>
        <w:t xml:space="preserve"> of this section</w:t>
      </w:r>
      <w:r w:rsidRPr="00E27E5D">
        <w:rPr>
          <w:rFonts w:ascii="Helvetica" w:hAnsi="Helvetica" w:cs="Helvetica"/>
          <w:color w:val="0070C0"/>
          <w:u w:val="single"/>
        </w:rPr>
        <w:t>.</w:t>
      </w:r>
    </w:p>
    <w:p w14:paraId="70AC77E5" w14:textId="15D38224" w:rsidR="00FB0FE1" w:rsidRPr="00AF0507" w:rsidRDefault="00FB0FE1" w:rsidP="00CF67A6">
      <w:pPr>
        <w:pStyle w:val="ListParagraph"/>
        <w:numPr>
          <w:ilvl w:val="0"/>
          <w:numId w:val="19"/>
        </w:numPr>
        <w:spacing w:before="240"/>
        <w:contextualSpacing w:val="0"/>
        <w:rPr>
          <w:rFonts w:ascii="Helvetica" w:hAnsi="Helvetica" w:cs="Helvetica"/>
          <w:color w:val="EE0000"/>
          <w:u w:val="single"/>
        </w:rPr>
      </w:pPr>
      <w:r w:rsidRPr="00AF0507">
        <w:rPr>
          <w:rFonts w:ascii="Helvetica" w:hAnsi="Helvetica" w:cs="Helvetica"/>
          <w:color w:val="EE0000"/>
          <w:u w:val="single"/>
        </w:rPr>
        <w:t>Courses for which grades of “D” were recorded at the time of degree or certificate conferral shall be eligible for post-award academic renewal, provided that all of the following conditions are met:</w:t>
      </w:r>
    </w:p>
    <w:p w14:paraId="681C2595" w14:textId="63607158" w:rsidR="00FB0FE1" w:rsidRPr="00AF0507" w:rsidRDefault="00FB0FE1" w:rsidP="00FB0FE1">
      <w:pPr>
        <w:pStyle w:val="ListParagraph"/>
        <w:numPr>
          <w:ilvl w:val="1"/>
          <w:numId w:val="19"/>
        </w:numPr>
        <w:spacing w:before="240"/>
        <w:contextualSpacing w:val="0"/>
        <w:rPr>
          <w:rFonts w:ascii="Helvetica" w:hAnsi="Helvetica" w:cs="Helvetica"/>
          <w:color w:val="EE0000"/>
          <w:u w:val="single"/>
        </w:rPr>
      </w:pPr>
      <w:r w:rsidRPr="00AF0507">
        <w:rPr>
          <w:rFonts w:ascii="Helvetica" w:hAnsi="Helvetica" w:cs="Helvetica"/>
          <w:color w:val="EE0000"/>
          <w:u w:val="single"/>
        </w:rPr>
        <w:t>The process does not invalidate or alter the awarded degree or certificate and shall apply solely to the recalculation of the student’s grade point average.</w:t>
      </w:r>
    </w:p>
    <w:p w14:paraId="5F107BD6" w14:textId="7B8F7F95" w:rsidR="00FB0FE1" w:rsidRPr="00AF0507" w:rsidRDefault="00FB0FE1" w:rsidP="00FB0FE1">
      <w:pPr>
        <w:pStyle w:val="ListParagraph"/>
        <w:numPr>
          <w:ilvl w:val="1"/>
          <w:numId w:val="19"/>
        </w:numPr>
        <w:spacing w:before="240"/>
        <w:contextualSpacing w:val="0"/>
        <w:rPr>
          <w:rFonts w:ascii="Helvetica" w:hAnsi="Helvetica" w:cs="Helvetica"/>
          <w:color w:val="EE0000"/>
          <w:u w:val="single"/>
        </w:rPr>
      </w:pPr>
      <w:r w:rsidRPr="00AF0507">
        <w:rPr>
          <w:rFonts w:ascii="Helvetica" w:hAnsi="Helvetica" w:cs="Helvetica"/>
          <w:color w:val="EE0000"/>
          <w:u w:val="single"/>
        </w:rPr>
        <w:t>The course(s) in which a grade of “D” was recorded was not required, at the time of degree or certificate conferral, to:</w:t>
      </w:r>
    </w:p>
    <w:p w14:paraId="6AA6CBB1" w14:textId="62C47BFE" w:rsidR="00FB0FE1" w:rsidRPr="00AF0507" w:rsidRDefault="00FB0FE1" w:rsidP="00FB0FE1">
      <w:pPr>
        <w:pStyle w:val="ListParagraph"/>
        <w:numPr>
          <w:ilvl w:val="2"/>
          <w:numId w:val="19"/>
        </w:numPr>
        <w:spacing w:before="240"/>
        <w:contextualSpacing w:val="0"/>
        <w:rPr>
          <w:rFonts w:ascii="Helvetica" w:hAnsi="Helvetica" w:cs="Helvetica"/>
          <w:color w:val="EE0000"/>
          <w:u w:val="single"/>
        </w:rPr>
      </w:pPr>
      <w:r w:rsidRPr="00AF0507">
        <w:rPr>
          <w:rFonts w:ascii="Helvetica" w:hAnsi="Helvetica" w:cs="Helvetica"/>
          <w:color w:val="EE0000"/>
          <w:u w:val="single"/>
        </w:rPr>
        <w:t>Achieve the minimum 2.0 cumulative grade point average;</w:t>
      </w:r>
    </w:p>
    <w:p w14:paraId="6F6A90A6" w14:textId="3AE82D4E" w:rsidR="00FB0FE1" w:rsidRPr="00AF0507" w:rsidRDefault="00FB0FE1" w:rsidP="00FB0FE1">
      <w:pPr>
        <w:pStyle w:val="ListParagraph"/>
        <w:numPr>
          <w:ilvl w:val="2"/>
          <w:numId w:val="19"/>
        </w:numPr>
        <w:spacing w:before="240"/>
        <w:contextualSpacing w:val="0"/>
        <w:rPr>
          <w:rFonts w:ascii="Helvetica" w:hAnsi="Helvetica" w:cs="Helvetica"/>
          <w:color w:val="EE0000"/>
          <w:u w:val="single"/>
        </w:rPr>
      </w:pPr>
      <w:r w:rsidRPr="00AF0507">
        <w:rPr>
          <w:rFonts w:ascii="Helvetica" w:hAnsi="Helvetica" w:cs="Helvetica"/>
          <w:color w:val="EE0000"/>
          <w:u w:val="single"/>
        </w:rPr>
        <w:t>Complete the minimum degree or certificate-applicate units; or</w:t>
      </w:r>
    </w:p>
    <w:p w14:paraId="5234FB95" w14:textId="31B90CE1" w:rsidR="00FB0FE1" w:rsidRPr="00C267EC" w:rsidRDefault="00FB0FE1" w:rsidP="00FB0FE1">
      <w:pPr>
        <w:pStyle w:val="ListParagraph"/>
        <w:numPr>
          <w:ilvl w:val="2"/>
          <w:numId w:val="19"/>
        </w:numPr>
        <w:spacing w:before="240"/>
        <w:contextualSpacing w:val="0"/>
        <w:rPr>
          <w:rFonts w:ascii="Helvetica" w:hAnsi="Helvetica" w:cs="Helvetica"/>
          <w:color w:val="EE0000"/>
          <w:u w:val="single"/>
        </w:rPr>
      </w:pPr>
      <w:r w:rsidRPr="00C267EC">
        <w:rPr>
          <w:rFonts w:ascii="Helvetica" w:hAnsi="Helvetica" w:cs="Helvetica"/>
          <w:color w:val="EE0000"/>
          <w:u w:val="single"/>
        </w:rPr>
        <w:t>Satisfy a general education, major, or certificate requirement. If the “D” grade was utilized to satisfy this requirement, a re-evaluation can determine if grades of “C” or better earned prior to conferral could have satisfied the applicable requirement in lieu of the course(s) with a grade of “D.”</w:t>
      </w:r>
    </w:p>
    <w:p w14:paraId="14D32854" w14:textId="77777777" w:rsidR="0085353C" w:rsidRPr="00AF0507" w:rsidRDefault="0085353C" w:rsidP="0085353C">
      <w:pPr>
        <w:pStyle w:val="ListParagraph"/>
        <w:numPr>
          <w:ilvl w:val="0"/>
          <w:numId w:val="19"/>
        </w:numPr>
        <w:spacing w:before="240"/>
        <w:contextualSpacing w:val="0"/>
        <w:rPr>
          <w:rFonts w:ascii="Helvetica" w:hAnsi="Helvetica" w:cs="Helvetica"/>
          <w:color w:val="0070C0"/>
          <w:u w:val="single"/>
        </w:rPr>
      </w:pPr>
      <w:r w:rsidRPr="00AF0507">
        <w:rPr>
          <w:rFonts w:ascii="Helvetica" w:hAnsi="Helvetica" w:cs="Helvetica"/>
          <w:color w:val="0070C0"/>
          <w:u w:val="single"/>
        </w:rPr>
        <w:t>External coursework used to determine eligibility must be evaluated and posted to the student’s record prior to approval of Academic Renewal.</w:t>
      </w:r>
    </w:p>
    <w:p w14:paraId="07FFC4A0" w14:textId="489C5BEF" w:rsidR="00A83255" w:rsidRDefault="00A83255" w:rsidP="00815E9A">
      <w:pPr>
        <w:rPr>
          <w:rFonts w:ascii="Helvetica" w:hAnsi="Helvetica" w:cs="Helvetica"/>
        </w:rPr>
      </w:pPr>
    </w:p>
    <w:p w14:paraId="2E357366" w14:textId="77777777" w:rsidR="00AB0205" w:rsidRDefault="00AB0205" w:rsidP="00815E9A">
      <w:pPr>
        <w:rPr>
          <w:rFonts w:ascii="Helvetica" w:hAnsi="Helvetica" w:cs="Helvetica"/>
        </w:rPr>
      </w:pPr>
    </w:p>
    <w:p w14:paraId="29E1EBE6" w14:textId="681ED915" w:rsidR="003A3887" w:rsidRPr="009D4966" w:rsidRDefault="001906EB" w:rsidP="00815E9A">
      <w:pPr>
        <w:rPr>
          <w:rFonts w:ascii="Helvetica" w:hAnsi="Helvetica" w:cs="Helvetica"/>
          <w:b/>
          <w:bCs/>
          <w:color w:val="0070C0"/>
          <w:u w:val="single"/>
        </w:rPr>
      </w:pPr>
      <w:r w:rsidRPr="009D4966">
        <w:rPr>
          <w:rFonts w:ascii="Helvetica" w:hAnsi="Helvetica" w:cs="Helvetica"/>
          <w:b/>
          <w:bCs/>
          <w:color w:val="0070C0"/>
          <w:u w:val="single"/>
        </w:rPr>
        <w:t>Limitations</w:t>
      </w:r>
    </w:p>
    <w:p w14:paraId="24157147" w14:textId="77777777" w:rsidR="00B25534" w:rsidRDefault="00B25534" w:rsidP="008929DD">
      <w:pPr>
        <w:rPr>
          <w:rFonts w:ascii="Helvetica" w:hAnsi="Helvetica" w:cs="Helvetica"/>
        </w:rPr>
      </w:pPr>
    </w:p>
    <w:p w14:paraId="1C6E6348" w14:textId="4A52CE98" w:rsidR="003D61FC" w:rsidRPr="009D4966" w:rsidRDefault="008929DD" w:rsidP="008929DD">
      <w:pPr>
        <w:rPr>
          <w:rFonts w:ascii="Helvetica" w:hAnsi="Helvetica" w:cs="Helvetica"/>
          <w:color w:val="0070C0"/>
        </w:rPr>
      </w:pPr>
      <w:r w:rsidRPr="00FF7977">
        <w:rPr>
          <w:rFonts w:ascii="Helvetica" w:hAnsi="Helvetica" w:cs="Helvetica"/>
        </w:rPr>
        <w:t xml:space="preserve">Academic renewal granted by Chaffey </w:t>
      </w:r>
      <w:r w:rsidRPr="00E668A6">
        <w:rPr>
          <w:rFonts w:ascii="Helvetica" w:hAnsi="Helvetica" w:cs="Helvetica"/>
        </w:rPr>
        <w:t>College</w:t>
      </w:r>
      <w:r w:rsidR="003D663F" w:rsidRPr="009D4966">
        <w:rPr>
          <w:rFonts w:ascii="Helvetica" w:hAnsi="Helvetica" w:cs="Helvetica"/>
          <w:color w:val="0070C0"/>
          <w:u w:val="single"/>
        </w:rPr>
        <w:t xml:space="preserve"> is subject to </w:t>
      </w:r>
      <w:r w:rsidR="008B7FB3" w:rsidRPr="009D4966">
        <w:rPr>
          <w:rFonts w:ascii="Helvetica" w:hAnsi="Helvetica" w:cs="Helvetica"/>
          <w:color w:val="0070C0"/>
          <w:u w:val="single"/>
        </w:rPr>
        <w:t>the following limitations:</w:t>
      </w:r>
    </w:p>
    <w:p w14:paraId="533E21E0" w14:textId="11A682D1" w:rsidR="00B35496" w:rsidRPr="00B35496" w:rsidRDefault="00B35496" w:rsidP="006B07DD">
      <w:pPr>
        <w:pStyle w:val="ListParagraph"/>
        <w:numPr>
          <w:ilvl w:val="0"/>
          <w:numId w:val="21"/>
        </w:numPr>
        <w:spacing w:before="240"/>
        <w:contextualSpacing w:val="0"/>
        <w:rPr>
          <w:rFonts w:ascii="Helvetica" w:hAnsi="Helvetica" w:cs="Helvetica"/>
          <w:color w:val="0070C0"/>
          <w:u w:val="single"/>
        </w:rPr>
      </w:pPr>
      <w:r w:rsidRPr="00C90912">
        <w:rPr>
          <w:rFonts w:ascii="Helvetica" w:hAnsi="Helvetica" w:cs="Helvetica"/>
          <w:color w:val="0070C0"/>
          <w:u w:val="single"/>
        </w:rPr>
        <w:t>Acad</w:t>
      </w:r>
      <w:r>
        <w:rPr>
          <w:rFonts w:ascii="Helvetica" w:hAnsi="Helvetica" w:cs="Helvetica"/>
          <w:color w:val="0070C0"/>
          <w:u w:val="single"/>
        </w:rPr>
        <w:t>emic renewal will not remove courses from the transcript, but once approved, the grade(s) will not be reflected in the GPA.</w:t>
      </w:r>
    </w:p>
    <w:p w14:paraId="287AA7E9" w14:textId="494766C3" w:rsidR="008929DD" w:rsidRPr="00265F36" w:rsidRDefault="00140AAF" w:rsidP="006B07DD">
      <w:pPr>
        <w:pStyle w:val="ListParagraph"/>
        <w:numPr>
          <w:ilvl w:val="0"/>
          <w:numId w:val="21"/>
        </w:numPr>
        <w:spacing w:before="240"/>
        <w:contextualSpacing w:val="0"/>
        <w:rPr>
          <w:rFonts w:ascii="Helvetica" w:hAnsi="Helvetica" w:cs="Helvetica"/>
          <w:color w:val="0070C0"/>
          <w:u w:val="single"/>
        </w:rPr>
      </w:pPr>
      <w:r w:rsidRPr="009D4966">
        <w:rPr>
          <w:rFonts w:ascii="Helvetica" w:hAnsi="Helvetica" w:cs="Helvetica"/>
          <w:color w:val="0070C0"/>
          <w:u w:val="single"/>
        </w:rPr>
        <w:t>Academic renewal</w:t>
      </w:r>
      <w:r w:rsidR="002919CD" w:rsidRPr="009D4966">
        <w:rPr>
          <w:rFonts w:ascii="Helvetica" w:hAnsi="Helvetica" w:cs="Helvetica"/>
          <w:color w:val="0070C0"/>
          <w:u w:val="single"/>
        </w:rPr>
        <w:t xml:space="preserve"> </w:t>
      </w:r>
      <w:r w:rsidR="008929DD" w:rsidRPr="00265F36">
        <w:rPr>
          <w:rFonts w:ascii="Helvetica" w:hAnsi="Helvetica" w:cs="Helvetica"/>
        </w:rPr>
        <w:t>does not guarantee that other institutions will approve such action. This determination will be made by the respective transfer institution</w:t>
      </w:r>
      <w:r w:rsidR="002919CD" w:rsidRPr="00FF7977">
        <w:rPr>
          <w:rFonts w:ascii="Helvetica" w:hAnsi="Helvetica" w:cs="Helvetica"/>
        </w:rPr>
        <w:t>.</w:t>
      </w:r>
    </w:p>
    <w:p w14:paraId="0D052B95" w14:textId="7012B559" w:rsidR="00265F36" w:rsidRPr="00265F36" w:rsidRDefault="00140AAF" w:rsidP="006B07DD">
      <w:pPr>
        <w:pStyle w:val="ListParagraph"/>
        <w:numPr>
          <w:ilvl w:val="0"/>
          <w:numId w:val="21"/>
        </w:numPr>
        <w:spacing w:before="240"/>
        <w:contextualSpacing w:val="0"/>
        <w:rPr>
          <w:rFonts w:ascii="Helvetica" w:hAnsi="Helvetica" w:cs="Helvetica"/>
          <w:color w:val="0070C0"/>
          <w:u w:val="single"/>
        </w:rPr>
      </w:pPr>
      <w:r w:rsidRPr="0065640A">
        <w:rPr>
          <w:rFonts w:ascii="Helvetica" w:hAnsi="Helvetica" w:cs="Helvetica"/>
          <w:color w:val="0070C0"/>
          <w:u w:val="single"/>
        </w:rPr>
        <w:t xml:space="preserve">Academic renewal </w:t>
      </w:r>
      <w:r w:rsidR="00D26735" w:rsidRPr="00265F36">
        <w:rPr>
          <w:rFonts w:ascii="Helvetica" w:hAnsi="Helvetica" w:cs="Helvetica"/>
          <w:color w:val="0070C0"/>
          <w:u w:val="single"/>
        </w:rPr>
        <w:t>does not permit a course to be repeated</w:t>
      </w:r>
      <w:r w:rsidR="00B56570">
        <w:rPr>
          <w:rFonts w:ascii="Helvetica" w:hAnsi="Helvetica" w:cs="Helvetica"/>
          <w:color w:val="0070C0"/>
          <w:u w:val="single"/>
        </w:rPr>
        <w:t>, does not allow grade replacement, and does not override course repeatability limitations under Title 5 or Board Policy 4225</w:t>
      </w:r>
      <w:r w:rsidR="002919CD">
        <w:rPr>
          <w:rFonts w:ascii="Helvetica" w:hAnsi="Helvetica" w:cs="Helvetica"/>
          <w:color w:val="0070C0"/>
          <w:u w:val="single"/>
        </w:rPr>
        <w:t>.</w:t>
      </w:r>
    </w:p>
    <w:p w14:paraId="59180594" w14:textId="77777777" w:rsidR="007B4D5E" w:rsidRDefault="007B4D5E" w:rsidP="007B4D5E">
      <w:pPr>
        <w:pStyle w:val="ListParagraph"/>
        <w:numPr>
          <w:ilvl w:val="0"/>
          <w:numId w:val="21"/>
        </w:numPr>
        <w:spacing w:before="240"/>
        <w:contextualSpacing w:val="0"/>
        <w:rPr>
          <w:rFonts w:ascii="Helvetica" w:hAnsi="Helvetica" w:cs="Helvetica"/>
        </w:rPr>
      </w:pPr>
      <w:r w:rsidRPr="00746F07">
        <w:rPr>
          <w:rFonts w:ascii="Helvetica" w:hAnsi="Helvetica" w:cs="Helvetica"/>
          <w:color w:val="0070C0"/>
          <w:u w:val="single"/>
        </w:rPr>
        <w:lastRenderedPageBreak/>
        <w:t>Courses will count as an enrollment attempt.</w:t>
      </w:r>
    </w:p>
    <w:p w14:paraId="1E3E7812" w14:textId="62D94FC8" w:rsidR="001161CD" w:rsidRDefault="00140AAF" w:rsidP="006B07DD">
      <w:pPr>
        <w:pStyle w:val="ListParagraph"/>
        <w:numPr>
          <w:ilvl w:val="0"/>
          <w:numId w:val="21"/>
        </w:numPr>
        <w:spacing w:before="240"/>
        <w:contextualSpacing w:val="0"/>
        <w:rPr>
          <w:rFonts w:ascii="Helvetica" w:hAnsi="Helvetica" w:cs="Helvetica"/>
          <w:color w:val="0070C0"/>
          <w:u w:val="single"/>
        </w:rPr>
      </w:pPr>
      <w:r w:rsidRPr="0065640A">
        <w:rPr>
          <w:rFonts w:ascii="Helvetica" w:hAnsi="Helvetica" w:cs="Helvetica"/>
          <w:color w:val="0070C0"/>
          <w:u w:val="single"/>
        </w:rPr>
        <w:t xml:space="preserve">Academic renewal </w:t>
      </w:r>
      <w:r w:rsidR="00D96076" w:rsidRPr="001161CD">
        <w:rPr>
          <w:rFonts w:ascii="Helvetica" w:hAnsi="Helvetica" w:cs="Helvetica"/>
          <w:color w:val="0070C0"/>
          <w:u w:val="single"/>
        </w:rPr>
        <w:t>does not retroactively restore eligibility for financial aid, veteran</w:t>
      </w:r>
      <w:r w:rsidR="00D03372" w:rsidRPr="001161CD">
        <w:rPr>
          <w:rFonts w:ascii="Helvetica" w:hAnsi="Helvetica" w:cs="Helvetica"/>
          <w:color w:val="0070C0"/>
          <w:u w:val="single"/>
        </w:rPr>
        <w:t>’</w:t>
      </w:r>
      <w:r w:rsidR="00D96076" w:rsidRPr="001161CD">
        <w:rPr>
          <w:rFonts w:ascii="Helvetica" w:hAnsi="Helvetica" w:cs="Helvetica"/>
          <w:color w:val="0070C0"/>
          <w:u w:val="single"/>
        </w:rPr>
        <w:t>s benefits or other academic standing determinations</w:t>
      </w:r>
      <w:r w:rsidR="002919CD">
        <w:rPr>
          <w:rFonts w:ascii="Helvetica" w:hAnsi="Helvetica" w:cs="Helvetica"/>
          <w:color w:val="0070C0"/>
          <w:u w:val="single"/>
        </w:rPr>
        <w:t>.</w:t>
      </w:r>
    </w:p>
    <w:p w14:paraId="27226F62" w14:textId="322B61D5" w:rsidR="001161CD" w:rsidRDefault="002919CD" w:rsidP="006B07DD">
      <w:pPr>
        <w:pStyle w:val="ListParagraph"/>
        <w:numPr>
          <w:ilvl w:val="0"/>
          <w:numId w:val="21"/>
        </w:numPr>
        <w:spacing w:before="240"/>
        <w:contextualSpacing w:val="0"/>
        <w:rPr>
          <w:rFonts w:ascii="Helvetica" w:hAnsi="Helvetica" w:cs="Helvetica"/>
          <w:color w:val="0070C0"/>
          <w:u w:val="single"/>
        </w:rPr>
      </w:pPr>
      <w:r>
        <w:rPr>
          <w:rFonts w:ascii="Helvetica" w:hAnsi="Helvetica" w:cs="Helvetica"/>
          <w:color w:val="0070C0"/>
          <w:u w:val="single"/>
        </w:rPr>
        <w:t>A</w:t>
      </w:r>
      <w:r w:rsidR="001161CD" w:rsidRPr="001161CD">
        <w:rPr>
          <w:rFonts w:ascii="Helvetica" w:hAnsi="Helvetica" w:cs="Helvetica"/>
          <w:color w:val="0070C0"/>
          <w:u w:val="single"/>
        </w:rPr>
        <w:t>l</w:t>
      </w:r>
      <w:r w:rsidR="005E3C35" w:rsidRPr="001161CD">
        <w:rPr>
          <w:rFonts w:ascii="Helvetica" w:hAnsi="Helvetica" w:cs="Helvetica"/>
          <w:color w:val="0070C0"/>
          <w:u w:val="single"/>
        </w:rPr>
        <w:t>l alleviated unit</w:t>
      </w:r>
      <w:r w:rsidR="00976845">
        <w:rPr>
          <w:rFonts w:ascii="Helvetica" w:hAnsi="Helvetica" w:cs="Helvetica"/>
          <w:color w:val="0070C0"/>
          <w:u w:val="single"/>
        </w:rPr>
        <w:t>s</w:t>
      </w:r>
      <w:r w:rsidR="005E3C35" w:rsidRPr="001161CD">
        <w:rPr>
          <w:rFonts w:ascii="Helvetica" w:hAnsi="Helvetica" w:cs="Helvetica"/>
          <w:color w:val="0070C0"/>
          <w:u w:val="single"/>
        </w:rPr>
        <w:t xml:space="preserve"> will count as attempted units for financial aid purposes</w:t>
      </w:r>
      <w:r>
        <w:rPr>
          <w:rFonts w:ascii="Helvetica" w:hAnsi="Helvetica" w:cs="Helvetica"/>
          <w:color w:val="0070C0"/>
          <w:u w:val="single"/>
        </w:rPr>
        <w:t>.</w:t>
      </w:r>
    </w:p>
    <w:p w14:paraId="3C34FB33" w14:textId="77777777" w:rsidR="007E658E" w:rsidRPr="007E658E" w:rsidRDefault="0029020E" w:rsidP="000A7A75">
      <w:pPr>
        <w:pStyle w:val="ListParagraph"/>
        <w:numPr>
          <w:ilvl w:val="0"/>
          <w:numId w:val="21"/>
        </w:numPr>
        <w:spacing w:before="240"/>
        <w:contextualSpacing w:val="0"/>
        <w:rPr>
          <w:rFonts w:ascii="Helvetica" w:hAnsi="Helvetica" w:cs="Helvetica"/>
          <w:color w:val="0070C0"/>
          <w:u w:val="single"/>
        </w:rPr>
      </w:pPr>
      <w:r w:rsidRPr="007E658E">
        <w:rPr>
          <w:rFonts w:ascii="Helvetica" w:hAnsi="Helvetica" w:cs="Helvetica"/>
        </w:rPr>
        <w:t>A student must include all work, including academic renewal term(s), in the computation of cumulative grade point average toward honors at graduation.</w:t>
      </w:r>
    </w:p>
    <w:p w14:paraId="73B333C7" w14:textId="77777777" w:rsidR="003A3887" w:rsidRDefault="003A3887" w:rsidP="00815E9A">
      <w:pPr>
        <w:rPr>
          <w:rFonts w:ascii="Helvetica" w:hAnsi="Helvetica" w:cs="Helvetica"/>
        </w:rPr>
      </w:pPr>
    </w:p>
    <w:p w14:paraId="4FCD9DC0" w14:textId="77777777" w:rsidR="000C5DC3" w:rsidRDefault="000C5DC3" w:rsidP="00815E9A">
      <w:pPr>
        <w:rPr>
          <w:rFonts w:ascii="Helvetica" w:hAnsi="Helvetica" w:cs="Helvetica"/>
        </w:rPr>
      </w:pPr>
    </w:p>
    <w:p w14:paraId="2AD20F9E" w14:textId="7888E91A" w:rsidR="006833D9" w:rsidRPr="009B50AA" w:rsidRDefault="006833D9" w:rsidP="006833D9">
      <w:pPr>
        <w:rPr>
          <w:rFonts w:ascii="Helvetica" w:hAnsi="Helvetica" w:cs="Helvetica"/>
          <w:b/>
          <w:i/>
          <w:iCs/>
          <w:color w:val="0070C0"/>
        </w:rPr>
      </w:pPr>
      <w:r w:rsidRPr="009B50AA">
        <w:rPr>
          <w:rFonts w:ascii="Helvetica" w:hAnsi="Helvetica" w:cs="Helvetica"/>
          <w:b/>
          <w:i/>
          <w:iCs/>
          <w:color w:val="0070C0"/>
        </w:rPr>
        <w:t xml:space="preserve">[ Note: The following is the original </w:t>
      </w:r>
      <w:r w:rsidR="006502D9">
        <w:rPr>
          <w:rFonts w:ascii="Helvetica" w:hAnsi="Helvetica" w:cs="Helvetica"/>
          <w:b/>
          <w:i/>
          <w:iCs/>
          <w:color w:val="0070C0"/>
        </w:rPr>
        <w:t>text</w:t>
      </w:r>
      <w:r w:rsidR="00475F09">
        <w:rPr>
          <w:rFonts w:ascii="Helvetica" w:hAnsi="Helvetica" w:cs="Helvetica"/>
          <w:b/>
          <w:i/>
          <w:iCs/>
          <w:color w:val="0070C0"/>
        </w:rPr>
        <w:t xml:space="preserve"> prior to revision</w:t>
      </w:r>
      <w:r w:rsidR="00FF7977">
        <w:rPr>
          <w:rFonts w:ascii="Helvetica" w:hAnsi="Helvetica" w:cs="Helvetica"/>
          <w:b/>
          <w:i/>
          <w:iCs/>
          <w:color w:val="0070C0"/>
        </w:rPr>
        <w:t>.</w:t>
      </w:r>
      <w:r w:rsidRPr="009B50AA">
        <w:rPr>
          <w:rFonts w:ascii="Helvetica" w:hAnsi="Helvetica" w:cs="Helvetica"/>
          <w:b/>
          <w:i/>
          <w:iCs/>
          <w:color w:val="0070C0"/>
        </w:rPr>
        <w:t xml:space="preserve"> ]</w:t>
      </w:r>
    </w:p>
    <w:p w14:paraId="18B9675B" w14:textId="77777777" w:rsidR="004C7913" w:rsidRPr="006502D9" w:rsidRDefault="004C7913" w:rsidP="00815E9A">
      <w:pPr>
        <w:rPr>
          <w:rFonts w:ascii="Helvetica" w:hAnsi="Helvetica" w:cs="Helvetica"/>
          <w:strike/>
        </w:rPr>
      </w:pPr>
    </w:p>
    <w:p w14:paraId="49491F97" w14:textId="232D3790" w:rsidR="00815E9A" w:rsidRPr="00DF578D" w:rsidRDefault="00815E9A" w:rsidP="00815E9A">
      <w:pPr>
        <w:rPr>
          <w:rFonts w:ascii="Helvetica" w:hAnsi="Helvetica" w:cs="Helvetica"/>
          <w:strike/>
        </w:rPr>
      </w:pPr>
      <w:r w:rsidRPr="00DF578D">
        <w:rPr>
          <w:rFonts w:ascii="Helvetica" w:hAnsi="Helvetica" w:cs="Helvetica"/>
          <w:strike/>
        </w:rPr>
        <w:t>Students may petition to alleviate previous substandard academic performance which is not reflective of present demonstrated achievement under the following conditions.</w:t>
      </w:r>
    </w:p>
    <w:p w14:paraId="154DBD2C" w14:textId="77777777" w:rsidR="00815E9A" w:rsidRPr="00924DF5" w:rsidRDefault="00815E9A" w:rsidP="00815E9A">
      <w:pPr>
        <w:numPr>
          <w:ilvl w:val="0"/>
          <w:numId w:val="1"/>
        </w:numPr>
        <w:spacing w:before="120"/>
        <w:rPr>
          <w:rFonts w:ascii="Helvetica" w:hAnsi="Helvetica" w:cs="Helvetica"/>
          <w:strike/>
        </w:rPr>
      </w:pPr>
      <w:r w:rsidRPr="00924DF5">
        <w:rPr>
          <w:rFonts w:ascii="Helvetica" w:hAnsi="Helvetica" w:cs="Helvetica"/>
          <w:strike/>
        </w:rPr>
        <w:t>Excluding the work to be disregarded, the student’s minimum cumulative grade point average for all units completed at the time of adjustment must be either:</w:t>
      </w:r>
    </w:p>
    <w:p w14:paraId="625F083D" w14:textId="77777777" w:rsidR="00815E9A" w:rsidRPr="00924DF5" w:rsidRDefault="00815E9A" w:rsidP="00815E9A">
      <w:pPr>
        <w:numPr>
          <w:ilvl w:val="1"/>
          <w:numId w:val="1"/>
        </w:numPr>
        <w:spacing w:before="120"/>
        <w:rPr>
          <w:rFonts w:ascii="Helvetica" w:hAnsi="Helvetica" w:cs="Helvetica"/>
          <w:strike/>
        </w:rPr>
      </w:pPr>
      <w:r w:rsidRPr="00924DF5">
        <w:rPr>
          <w:rFonts w:ascii="Helvetica" w:hAnsi="Helvetica" w:cs="Helvetica"/>
          <w:strike/>
        </w:rPr>
        <w:t>3.0 GPA in a minimum of 16 semester units, or</w:t>
      </w:r>
    </w:p>
    <w:p w14:paraId="72CC0265" w14:textId="77777777" w:rsidR="00815E9A" w:rsidRPr="00924DF5" w:rsidRDefault="00815E9A" w:rsidP="00815E9A">
      <w:pPr>
        <w:numPr>
          <w:ilvl w:val="1"/>
          <w:numId w:val="1"/>
        </w:numPr>
        <w:spacing w:before="120"/>
        <w:rPr>
          <w:rFonts w:ascii="Helvetica" w:hAnsi="Helvetica" w:cs="Helvetica"/>
          <w:strike/>
        </w:rPr>
      </w:pPr>
      <w:r w:rsidRPr="00924DF5">
        <w:rPr>
          <w:rFonts w:ascii="Helvetica" w:hAnsi="Helvetica" w:cs="Helvetica"/>
          <w:strike/>
        </w:rPr>
        <w:t>2.5 GPA in a minimum of 20 semester units, or</w:t>
      </w:r>
    </w:p>
    <w:p w14:paraId="1784CEA9" w14:textId="77777777" w:rsidR="00815E9A" w:rsidRPr="00924DF5" w:rsidRDefault="00815E9A" w:rsidP="00815E9A">
      <w:pPr>
        <w:numPr>
          <w:ilvl w:val="1"/>
          <w:numId w:val="1"/>
        </w:numPr>
        <w:spacing w:before="120"/>
        <w:rPr>
          <w:rFonts w:ascii="Helvetica" w:hAnsi="Helvetica" w:cs="Helvetica"/>
          <w:strike/>
        </w:rPr>
      </w:pPr>
      <w:r w:rsidRPr="00924DF5">
        <w:rPr>
          <w:rFonts w:ascii="Helvetica" w:hAnsi="Helvetica" w:cs="Helvetica"/>
          <w:strike/>
        </w:rPr>
        <w:t>2.0 GPA in a minimum of 24 semester units</w:t>
      </w:r>
    </w:p>
    <w:p w14:paraId="5CF8E782" w14:textId="77777777" w:rsidR="00815E9A" w:rsidRPr="00F92110" w:rsidRDefault="00815E9A" w:rsidP="00815E9A">
      <w:pPr>
        <w:numPr>
          <w:ilvl w:val="0"/>
          <w:numId w:val="1"/>
        </w:numPr>
        <w:spacing w:before="120"/>
        <w:rPr>
          <w:rFonts w:ascii="Helvetica" w:hAnsi="Helvetica" w:cs="Helvetica"/>
          <w:strike/>
        </w:rPr>
      </w:pPr>
      <w:r w:rsidRPr="00F92110">
        <w:rPr>
          <w:rFonts w:ascii="Helvetica" w:hAnsi="Helvetica" w:cs="Helvetica"/>
          <w:strike/>
        </w:rPr>
        <w:t>A time period of at least two years must have elapsed since the end of the term of substandard work to be disregarded.</w:t>
      </w:r>
    </w:p>
    <w:p w14:paraId="53D65652" w14:textId="77777777" w:rsidR="00815E9A" w:rsidRPr="004651CD" w:rsidRDefault="00815E9A" w:rsidP="00815E9A">
      <w:pPr>
        <w:numPr>
          <w:ilvl w:val="0"/>
          <w:numId w:val="1"/>
        </w:numPr>
        <w:spacing w:before="120"/>
        <w:rPr>
          <w:rFonts w:ascii="Helvetica" w:hAnsi="Helvetica" w:cs="Helvetica"/>
          <w:strike/>
        </w:rPr>
      </w:pPr>
      <w:r w:rsidRPr="004651CD">
        <w:rPr>
          <w:rFonts w:ascii="Helvetica" w:hAnsi="Helvetica" w:cs="Helvetica"/>
          <w:strike/>
        </w:rPr>
        <w:t>A maximum of twenty-four (24) semester units may be alleviated, which need not be consecutive semesters.</w:t>
      </w:r>
    </w:p>
    <w:p w14:paraId="60BA5770" w14:textId="77777777" w:rsidR="00815E9A" w:rsidRPr="0031568C" w:rsidRDefault="00815E9A" w:rsidP="00815E9A">
      <w:pPr>
        <w:numPr>
          <w:ilvl w:val="0"/>
          <w:numId w:val="1"/>
        </w:numPr>
        <w:spacing w:before="120"/>
        <w:rPr>
          <w:rFonts w:ascii="Helvetica" w:hAnsi="Helvetica" w:cs="Helvetica"/>
          <w:strike/>
        </w:rPr>
      </w:pPr>
      <w:r w:rsidRPr="0031568C">
        <w:rPr>
          <w:rFonts w:ascii="Helvetica" w:hAnsi="Helvetica" w:cs="Helvetica"/>
          <w:strike/>
        </w:rPr>
        <w:t>Semester units must be completed within a maximum of two semesters and one summer session, which need not be consecutive.</w:t>
      </w:r>
    </w:p>
    <w:p w14:paraId="67B940BF" w14:textId="77777777" w:rsidR="00815E9A" w:rsidRPr="00A5643C" w:rsidRDefault="00815E9A" w:rsidP="00815E9A">
      <w:pPr>
        <w:numPr>
          <w:ilvl w:val="0"/>
          <w:numId w:val="1"/>
        </w:numPr>
        <w:spacing w:before="120"/>
        <w:rPr>
          <w:rFonts w:ascii="Helvetica" w:hAnsi="Helvetica" w:cs="Helvetica"/>
          <w:strike/>
        </w:rPr>
      </w:pPr>
      <w:r w:rsidRPr="00A5643C">
        <w:rPr>
          <w:rFonts w:ascii="Helvetica" w:hAnsi="Helvetica" w:cs="Helvetica"/>
          <w:strike/>
        </w:rPr>
        <w:t>Only units completed at Chaffey College may be disregarded.</w:t>
      </w:r>
    </w:p>
    <w:p w14:paraId="48F5D027" w14:textId="77777777" w:rsidR="00815E9A" w:rsidRPr="000374ED" w:rsidRDefault="00815E9A" w:rsidP="00815E9A">
      <w:pPr>
        <w:numPr>
          <w:ilvl w:val="0"/>
          <w:numId w:val="1"/>
        </w:numPr>
        <w:spacing w:before="120"/>
        <w:rPr>
          <w:rFonts w:ascii="Helvetica" w:hAnsi="Helvetica" w:cs="Helvetica"/>
          <w:strike/>
        </w:rPr>
      </w:pPr>
      <w:r w:rsidRPr="000374ED">
        <w:rPr>
          <w:rFonts w:ascii="Helvetica" w:hAnsi="Helvetica" w:cs="Helvetica"/>
          <w:strike/>
        </w:rPr>
        <w:t>Academic renewal will apply only to substandard grades of “D,” “F,” “FW,” “NP,” and “NC.”</w:t>
      </w:r>
    </w:p>
    <w:p w14:paraId="193F502C" w14:textId="77777777" w:rsidR="00815E9A" w:rsidRPr="0031568C" w:rsidRDefault="00815E9A" w:rsidP="00815E9A">
      <w:pPr>
        <w:numPr>
          <w:ilvl w:val="0"/>
          <w:numId w:val="1"/>
        </w:numPr>
        <w:spacing w:before="120"/>
        <w:rPr>
          <w:rFonts w:ascii="Helvetica" w:hAnsi="Helvetica" w:cs="Helvetica"/>
          <w:strike/>
        </w:rPr>
      </w:pPr>
      <w:r w:rsidRPr="0031568C">
        <w:rPr>
          <w:rFonts w:ascii="Helvetica" w:hAnsi="Helvetica" w:cs="Helvetica"/>
          <w:strike/>
        </w:rPr>
        <w:t>A student may petition only once for academic renewal.</w:t>
      </w:r>
    </w:p>
    <w:p w14:paraId="2CF35FF5" w14:textId="77777777" w:rsidR="00815E9A" w:rsidRPr="009A2ADC" w:rsidRDefault="00815E9A" w:rsidP="00815E9A">
      <w:pPr>
        <w:numPr>
          <w:ilvl w:val="0"/>
          <w:numId w:val="1"/>
        </w:numPr>
        <w:spacing w:before="120"/>
        <w:rPr>
          <w:rFonts w:ascii="Helvetica" w:hAnsi="Helvetica" w:cs="Helvetica"/>
          <w:strike/>
        </w:rPr>
      </w:pPr>
      <w:r w:rsidRPr="009A2ADC">
        <w:rPr>
          <w:rFonts w:ascii="Helvetica" w:hAnsi="Helvetica" w:cs="Helvetica"/>
          <w:strike/>
        </w:rPr>
        <w:t>Academic renewal will only be granted once from Chaffey College.</w:t>
      </w:r>
    </w:p>
    <w:p w14:paraId="0FB507C8" w14:textId="77777777" w:rsidR="00815E9A" w:rsidRPr="00243504" w:rsidRDefault="00815E9A" w:rsidP="00815E9A">
      <w:pPr>
        <w:rPr>
          <w:rFonts w:ascii="Helvetica" w:hAnsi="Helvetica" w:cs="Helvetica"/>
          <w:strike/>
        </w:rPr>
      </w:pPr>
    </w:p>
    <w:p w14:paraId="2EF84BF7" w14:textId="77777777" w:rsidR="00815E9A" w:rsidRPr="00243504" w:rsidRDefault="00815E9A" w:rsidP="00815E9A">
      <w:pPr>
        <w:rPr>
          <w:rFonts w:ascii="Helvetica" w:hAnsi="Helvetica" w:cs="Helvetica"/>
          <w:strike/>
        </w:rPr>
      </w:pPr>
      <w:r w:rsidRPr="00243504">
        <w:rPr>
          <w:rFonts w:ascii="Helvetica" w:hAnsi="Helvetica" w:cs="Helvetica"/>
          <w:strike/>
        </w:rPr>
        <w:t>A student must include all work, including academic renewal term(s), in the computation of cumulative grade point average toward honors at graduation.</w:t>
      </w:r>
    </w:p>
    <w:p w14:paraId="06870113" w14:textId="77777777" w:rsidR="00815E9A" w:rsidRPr="00243504" w:rsidRDefault="00815E9A" w:rsidP="00815E9A">
      <w:pPr>
        <w:rPr>
          <w:rFonts w:ascii="Helvetica" w:hAnsi="Helvetica" w:cs="Helvetica"/>
          <w:strike/>
        </w:rPr>
      </w:pPr>
    </w:p>
    <w:p w14:paraId="0440EE2D" w14:textId="77777777" w:rsidR="00815E9A" w:rsidRPr="00753F81" w:rsidRDefault="00815E9A" w:rsidP="00815E9A">
      <w:pPr>
        <w:rPr>
          <w:rFonts w:ascii="Helvetica" w:hAnsi="Helvetica" w:cs="Helvetica"/>
          <w:strike/>
        </w:rPr>
      </w:pPr>
      <w:r w:rsidRPr="00753F81">
        <w:rPr>
          <w:rFonts w:ascii="Helvetica" w:hAnsi="Helvetica" w:cs="Helvetica"/>
          <w:strike/>
        </w:rPr>
        <w:t>Academic renewal granted by Chaffey College does not guarantee that other institutions will approve such action. This determination will be made by the respective transfer institution.</w:t>
      </w:r>
    </w:p>
    <w:p w14:paraId="49FDF7A2" w14:textId="77777777" w:rsidR="00815E9A" w:rsidRPr="00753F81" w:rsidRDefault="00815E9A" w:rsidP="00815E9A">
      <w:pPr>
        <w:rPr>
          <w:rFonts w:ascii="Helvetica" w:hAnsi="Helvetica" w:cs="Helvetica"/>
          <w:strike/>
        </w:rPr>
      </w:pPr>
    </w:p>
    <w:p w14:paraId="2F11E00A" w14:textId="77777777" w:rsidR="00815E9A" w:rsidRPr="00753F81" w:rsidRDefault="00815E9A" w:rsidP="00815E9A">
      <w:pPr>
        <w:rPr>
          <w:rFonts w:ascii="Helvetica" w:hAnsi="Helvetica" w:cs="Helvetica"/>
          <w:strike/>
        </w:rPr>
      </w:pPr>
      <w:r w:rsidRPr="00753F81">
        <w:rPr>
          <w:rFonts w:ascii="Helvetica" w:hAnsi="Helvetica" w:cs="Helvetica"/>
          <w:strike/>
        </w:rPr>
        <w:lastRenderedPageBreak/>
        <w:t>Academic renewal actions are irreversible. When academic renewal procedures permit previously recorded substandard coursework to be disregarded in the computation of a student’s grade point average, the student’s permanent academic record shall be annotated (beginning in spring 2011) in such a manner that all work remains legible, ensuring a true and complete academic history. The student’s permanent records from other institutions will not be altered.</w:t>
      </w:r>
    </w:p>
    <w:p w14:paraId="5BCC9F78" w14:textId="77777777" w:rsidR="00815E9A" w:rsidRPr="00753F81" w:rsidRDefault="00815E9A" w:rsidP="00815E9A">
      <w:pPr>
        <w:rPr>
          <w:rFonts w:ascii="Helvetica" w:hAnsi="Helvetica" w:cs="Helvetica"/>
          <w:strike/>
        </w:rPr>
      </w:pPr>
    </w:p>
    <w:p w14:paraId="540EB581" w14:textId="77777777" w:rsidR="00815E9A" w:rsidRPr="00753F81" w:rsidRDefault="00815E9A" w:rsidP="00815E9A">
      <w:pPr>
        <w:rPr>
          <w:rFonts w:ascii="Helvetica" w:hAnsi="Helvetica" w:cs="Helvetica"/>
          <w:strike/>
        </w:rPr>
      </w:pPr>
      <w:r w:rsidRPr="00753F81">
        <w:rPr>
          <w:rFonts w:ascii="Helvetica" w:hAnsi="Helvetica" w:cs="Helvetica"/>
          <w:strike/>
        </w:rPr>
        <w:t>Students with substandard coursework at other colleges/universities need to contact those institutions to see if they are eligible for academic renewal under the provisions of academic renewal of said institutions. Chaffey College will honor academic renewal granted and annotated on an official transcript from other accredited colleges and/or universities.</w:t>
      </w:r>
    </w:p>
    <w:p w14:paraId="5355F9D1" w14:textId="77777777" w:rsidR="00815E9A" w:rsidRPr="00753F81" w:rsidRDefault="00815E9A" w:rsidP="00815E9A">
      <w:pPr>
        <w:rPr>
          <w:rFonts w:ascii="Helvetica" w:hAnsi="Helvetica" w:cs="Helvetica"/>
          <w:strike/>
        </w:rPr>
      </w:pPr>
    </w:p>
    <w:p w14:paraId="245DAC9B" w14:textId="77777777" w:rsidR="00815E9A" w:rsidRPr="00753F81" w:rsidRDefault="00815E9A" w:rsidP="00815E9A">
      <w:pPr>
        <w:rPr>
          <w:rFonts w:ascii="Helvetica" w:hAnsi="Helvetica" w:cs="Helvetica"/>
          <w:strike/>
        </w:rPr>
      </w:pPr>
      <w:r w:rsidRPr="00753F81">
        <w:rPr>
          <w:rFonts w:ascii="Helvetica" w:hAnsi="Helvetica" w:cs="Helvetica"/>
          <w:strike/>
        </w:rPr>
        <w:t>Academic renewal procedures may not conflict with the District’s obligation to retain and destroy records or with the instructor’s ability to determine a student’s final grade.</w:t>
      </w:r>
    </w:p>
    <w:p w14:paraId="38B37C71" w14:textId="77777777" w:rsidR="00815E9A" w:rsidRPr="00753F81" w:rsidRDefault="00815E9A" w:rsidP="00815E9A">
      <w:pPr>
        <w:rPr>
          <w:rFonts w:ascii="Helvetica" w:hAnsi="Helvetica" w:cs="Helvetica"/>
          <w:strike/>
        </w:rPr>
      </w:pPr>
    </w:p>
    <w:p w14:paraId="58B9D57D" w14:textId="77777777" w:rsidR="00815E9A" w:rsidRPr="00753F81" w:rsidRDefault="00815E9A" w:rsidP="00815E9A">
      <w:pPr>
        <w:rPr>
          <w:rFonts w:ascii="Helvetica" w:hAnsi="Helvetica" w:cs="Helvetica"/>
          <w:strike/>
        </w:rPr>
      </w:pPr>
    </w:p>
    <w:p w14:paraId="6C3FFF77" w14:textId="77777777" w:rsidR="00815E9A" w:rsidRPr="00A8457B" w:rsidRDefault="00815E9A" w:rsidP="00815E9A">
      <w:pPr>
        <w:rPr>
          <w:rFonts w:ascii="Helvetica" w:hAnsi="Helvetica" w:cs="Helvetica"/>
          <w:b/>
          <w:strike/>
        </w:rPr>
      </w:pPr>
      <w:r w:rsidRPr="00A8457B">
        <w:rPr>
          <w:rFonts w:ascii="Helvetica" w:hAnsi="Helvetica" w:cs="Helvetica"/>
          <w:b/>
          <w:strike/>
        </w:rPr>
        <w:t>Petitioning for Academic Renewal</w:t>
      </w:r>
    </w:p>
    <w:p w14:paraId="6E385703" w14:textId="77777777" w:rsidR="00815E9A" w:rsidRPr="00A8457B" w:rsidRDefault="00815E9A" w:rsidP="00A8457B">
      <w:pPr>
        <w:pStyle w:val="ListParagraph"/>
        <w:numPr>
          <w:ilvl w:val="0"/>
          <w:numId w:val="20"/>
        </w:numPr>
        <w:spacing w:before="240"/>
        <w:contextualSpacing w:val="0"/>
        <w:rPr>
          <w:rFonts w:ascii="Helvetica" w:hAnsi="Helvetica" w:cs="Helvetica"/>
          <w:strike/>
        </w:rPr>
      </w:pPr>
      <w:r w:rsidRPr="00A8457B">
        <w:rPr>
          <w:rFonts w:ascii="Helvetica" w:hAnsi="Helvetica" w:cs="Helvetica"/>
          <w:strike/>
        </w:rPr>
        <w:t>The student completes an Academic Renewal Petition with a counselor’s assistance.</w:t>
      </w:r>
    </w:p>
    <w:p w14:paraId="026F05C1" w14:textId="77777777" w:rsidR="00815E9A" w:rsidRPr="00A8457B" w:rsidRDefault="00815E9A" w:rsidP="00815E9A">
      <w:pPr>
        <w:pStyle w:val="ListParagraph"/>
        <w:numPr>
          <w:ilvl w:val="0"/>
          <w:numId w:val="17"/>
        </w:numPr>
        <w:spacing w:before="120"/>
        <w:ind w:left="1080"/>
        <w:contextualSpacing w:val="0"/>
        <w:rPr>
          <w:rFonts w:ascii="Helvetica" w:hAnsi="Helvetica" w:cs="Helvetica"/>
          <w:strike/>
        </w:rPr>
      </w:pPr>
      <w:r w:rsidRPr="00A8457B">
        <w:rPr>
          <w:rFonts w:ascii="Helvetica" w:hAnsi="Helvetica" w:cs="Helvetica"/>
          <w:strike/>
        </w:rPr>
        <w:t>Forms are available from the Counseling Department.</w:t>
      </w:r>
    </w:p>
    <w:p w14:paraId="783C73BC" w14:textId="77777777" w:rsidR="00815E9A" w:rsidRPr="00A8457B" w:rsidRDefault="00815E9A" w:rsidP="00815E9A">
      <w:pPr>
        <w:pStyle w:val="ListParagraph"/>
        <w:numPr>
          <w:ilvl w:val="0"/>
          <w:numId w:val="17"/>
        </w:numPr>
        <w:spacing w:before="120"/>
        <w:ind w:left="1080"/>
        <w:contextualSpacing w:val="0"/>
        <w:rPr>
          <w:rFonts w:ascii="Helvetica" w:hAnsi="Helvetica" w:cs="Helvetica"/>
          <w:strike/>
        </w:rPr>
      </w:pPr>
      <w:r w:rsidRPr="00A8457B">
        <w:rPr>
          <w:rFonts w:ascii="Helvetica" w:hAnsi="Helvetica" w:cs="Helvetica"/>
          <w:strike/>
        </w:rPr>
        <w:t>The counselor will review the petition for compliance with policy and procedures.</w:t>
      </w:r>
    </w:p>
    <w:p w14:paraId="4230DD19" w14:textId="77777777" w:rsidR="00815E9A" w:rsidRPr="00A8457B" w:rsidRDefault="00815E9A" w:rsidP="00815E9A">
      <w:pPr>
        <w:pStyle w:val="ListParagraph"/>
        <w:numPr>
          <w:ilvl w:val="0"/>
          <w:numId w:val="17"/>
        </w:numPr>
        <w:spacing w:before="120"/>
        <w:ind w:left="1080"/>
        <w:contextualSpacing w:val="0"/>
        <w:rPr>
          <w:rFonts w:ascii="Helvetica" w:hAnsi="Helvetica" w:cs="Helvetica"/>
          <w:strike/>
        </w:rPr>
      </w:pPr>
      <w:r w:rsidRPr="00A8457B">
        <w:rPr>
          <w:rFonts w:ascii="Helvetica" w:hAnsi="Helvetica" w:cs="Helvetica"/>
          <w:strike/>
        </w:rPr>
        <w:t>If petitioning for an Associate degree or career technical certificate, then the student must adhere to graduation/certification application deadlines as stated in the class schedule.</w:t>
      </w:r>
    </w:p>
    <w:p w14:paraId="679EE4EB" w14:textId="77777777" w:rsidR="00815E9A" w:rsidRPr="00A8457B" w:rsidRDefault="00815E9A" w:rsidP="00A8457B">
      <w:pPr>
        <w:pStyle w:val="ListParagraph"/>
        <w:numPr>
          <w:ilvl w:val="0"/>
          <w:numId w:val="20"/>
        </w:numPr>
        <w:spacing w:before="240"/>
        <w:ind w:left="360"/>
        <w:contextualSpacing w:val="0"/>
        <w:rPr>
          <w:rFonts w:ascii="Helvetica" w:hAnsi="Helvetica" w:cs="Helvetica"/>
          <w:strike/>
        </w:rPr>
      </w:pPr>
      <w:r w:rsidRPr="00A8457B">
        <w:rPr>
          <w:rFonts w:ascii="Helvetica" w:hAnsi="Helvetica" w:cs="Helvetica"/>
          <w:strike/>
        </w:rPr>
        <w:t>The student will submit the completed Academic Renewal Petition to the Admissions and Records Office for processing.</w:t>
      </w:r>
    </w:p>
    <w:p w14:paraId="55C0E73B" w14:textId="77777777" w:rsidR="00815E9A" w:rsidRPr="00A8457B" w:rsidRDefault="00815E9A" w:rsidP="00A8457B">
      <w:pPr>
        <w:pStyle w:val="ListParagraph"/>
        <w:numPr>
          <w:ilvl w:val="0"/>
          <w:numId w:val="20"/>
        </w:numPr>
        <w:spacing w:before="240"/>
        <w:ind w:left="360"/>
        <w:contextualSpacing w:val="0"/>
        <w:rPr>
          <w:rFonts w:ascii="Helvetica" w:hAnsi="Helvetica" w:cs="Helvetica"/>
          <w:strike/>
        </w:rPr>
      </w:pPr>
      <w:r w:rsidRPr="00A8457B">
        <w:rPr>
          <w:rFonts w:ascii="Helvetica" w:hAnsi="Helvetica" w:cs="Helvetica"/>
          <w:strike/>
        </w:rPr>
        <w:t>The Admissions and Records Office will notify the student of the approval or denial of the request. Notification will be sent to the email address provided by the student on the Academic Renewal Petition.</w:t>
      </w:r>
    </w:p>
    <w:p w14:paraId="7183D396" w14:textId="77777777" w:rsidR="005437AA" w:rsidRPr="00E4546A" w:rsidRDefault="005437AA" w:rsidP="005437AA">
      <w:pPr>
        <w:rPr>
          <w:rFonts w:ascii="Helvetica" w:hAnsi="Helvetica"/>
        </w:rPr>
      </w:pPr>
    </w:p>
    <w:p w14:paraId="69590B97" w14:textId="77777777" w:rsidR="005437AA" w:rsidRDefault="005437AA" w:rsidP="005437AA">
      <w:pPr>
        <w:tabs>
          <w:tab w:val="left" w:pos="1440"/>
        </w:tabs>
        <w:ind w:left="1440" w:hanging="1440"/>
        <w:rPr>
          <w:rFonts w:ascii="Helvetica" w:hAnsi="Helvetica" w:cs="Helvetica"/>
        </w:rPr>
      </w:pPr>
    </w:p>
    <w:p w14:paraId="181E817D" w14:textId="5BAC3271" w:rsidR="005437AA" w:rsidRPr="002443CC" w:rsidRDefault="005437AA" w:rsidP="005437AA">
      <w:pPr>
        <w:tabs>
          <w:tab w:val="left" w:pos="1440"/>
        </w:tabs>
        <w:ind w:left="1440" w:hanging="1440"/>
        <w:rPr>
          <w:rFonts w:ascii="Helvetica" w:hAnsi="Helvetica" w:cs="Helvetica"/>
        </w:rPr>
      </w:pPr>
      <w:r w:rsidRPr="004D11DD">
        <w:rPr>
          <w:rFonts w:ascii="Helvetica" w:hAnsi="Helvetica" w:cs="Helvetica"/>
        </w:rPr>
        <w:t>Reference</w:t>
      </w:r>
      <w:r w:rsidR="003D5556">
        <w:rPr>
          <w:rFonts w:ascii="Helvetica" w:hAnsi="Helvetica" w:cs="Helvetica"/>
        </w:rPr>
        <w:t>s</w:t>
      </w:r>
      <w:r>
        <w:rPr>
          <w:rFonts w:ascii="Helvetica" w:hAnsi="Helvetica" w:cs="Helvetica"/>
        </w:rPr>
        <w:t>:</w:t>
      </w:r>
      <w:r>
        <w:rPr>
          <w:rFonts w:ascii="Helvetica" w:hAnsi="Helvetica" w:cs="Helvetica"/>
        </w:rPr>
        <w:tab/>
      </w:r>
      <w:r w:rsidRPr="003470DD">
        <w:rPr>
          <w:rFonts w:ascii="Helvetica" w:hAnsi="Helvetica" w:cs="Helvetica"/>
        </w:rPr>
        <w:t>Title 5 Section</w:t>
      </w:r>
      <w:r w:rsidR="006631B1">
        <w:rPr>
          <w:rFonts w:ascii="Helvetica" w:hAnsi="Helvetica" w:cs="Helvetica"/>
          <w:color w:val="0070C0"/>
          <w:u w:val="single"/>
        </w:rPr>
        <w:t>s 55000 and</w:t>
      </w:r>
      <w:r w:rsidRPr="003470DD">
        <w:rPr>
          <w:rFonts w:ascii="Helvetica" w:hAnsi="Helvetica" w:cs="Helvetica"/>
        </w:rPr>
        <w:t xml:space="preserve"> 55046</w:t>
      </w:r>
    </w:p>
    <w:p w14:paraId="655A65E2" w14:textId="77777777" w:rsidR="005437AA" w:rsidRPr="00E4546A" w:rsidRDefault="005437AA" w:rsidP="005437AA">
      <w:pPr>
        <w:rPr>
          <w:rFonts w:ascii="Helvetica" w:hAnsi="Helvetica" w:cs="Helvetica"/>
        </w:rPr>
      </w:pPr>
    </w:p>
    <w:p w14:paraId="58038842" w14:textId="77777777" w:rsidR="005437AA" w:rsidRPr="003470DD" w:rsidRDefault="005437AA" w:rsidP="005437AA">
      <w:pPr>
        <w:tabs>
          <w:tab w:val="left" w:pos="1440"/>
        </w:tabs>
        <w:ind w:left="1440" w:hanging="1440"/>
        <w:rPr>
          <w:rFonts w:ascii="Helvetica" w:hAnsi="Helvetica" w:cs="Helvetica"/>
        </w:rPr>
      </w:pPr>
      <w:r>
        <w:rPr>
          <w:rFonts w:ascii="Helvetica" w:hAnsi="Helvetica" w:cs="Helvetica"/>
        </w:rPr>
        <w:t>Approved:</w:t>
      </w:r>
      <w:r>
        <w:rPr>
          <w:rFonts w:ascii="Helvetica" w:hAnsi="Helvetica" w:cs="Helvetica"/>
        </w:rPr>
        <w:tab/>
      </w:r>
      <w:r w:rsidRPr="003470DD">
        <w:rPr>
          <w:rFonts w:ascii="Helvetica" w:hAnsi="Helvetica" w:cs="Helvetica"/>
        </w:rPr>
        <w:t>4/17/12</w:t>
      </w:r>
    </w:p>
    <w:p w14:paraId="1A8F412B" w14:textId="77777777" w:rsidR="005437AA" w:rsidRPr="003470DD" w:rsidRDefault="005437AA" w:rsidP="005437AA">
      <w:pPr>
        <w:tabs>
          <w:tab w:val="left" w:pos="1440"/>
        </w:tabs>
        <w:ind w:left="1440"/>
        <w:rPr>
          <w:rFonts w:ascii="Helvetica" w:hAnsi="Helvetica" w:cs="Helvetica"/>
          <w:i/>
        </w:rPr>
      </w:pPr>
      <w:r w:rsidRPr="003470DD">
        <w:rPr>
          <w:rFonts w:ascii="Helvetica" w:hAnsi="Helvetica" w:cs="Helvetica"/>
          <w:i/>
        </w:rPr>
        <w:t>(Replaces former Administrative Procedure 4.6.8)</w:t>
      </w:r>
    </w:p>
    <w:p w14:paraId="04C3C566" w14:textId="77777777" w:rsidR="005437AA" w:rsidRPr="00E4546A" w:rsidRDefault="005437AA" w:rsidP="005437AA">
      <w:pPr>
        <w:tabs>
          <w:tab w:val="left" w:pos="1440"/>
        </w:tabs>
        <w:ind w:left="1440" w:hanging="1440"/>
        <w:rPr>
          <w:rFonts w:ascii="Helvetica" w:hAnsi="Helvetica" w:cs="Helvetica"/>
        </w:rPr>
      </w:pPr>
    </w:p>
    <w:p w14:paraId="65788510" w14:textId="77777777" w:rsidR="005437AA" w:rsidRDefault="005437AA" w:rsidP="005437AA">
      <w:pPr>
        <w:tabs>
          <w:tab w:val="left" w:pos="1440"/>
        </w:tabs>
        <w:ind w:left="1440" w:hanging="1440"/>
        <w:rPr>
          <w:rFonts w:ascii="Helvetica" w:hAnsi="Helvetica" w:cs="Helvetica"/>
        </w:rPr>
      </w:pPr>
      <w:r>
        <w:rPr>
          <w:rFonts w:ascii="Helvetica" w:hAnsi="Helvetica" w:cs="Helvetica"/>
        </w:rPr>
        <w:t>R</w:t>
      </w:r>
      <w:r w:rsidRPr="00E4546A">
        <w:rPr>
          <w:rFonts w:ascii="Helvetica" w:hAnsi="Helvetica" w:cs="Helvetica"/>
        </w:rPr>
        <w:t>evised</w:t>
      </w:r>
      <w:r>
        <w:rPr>
          <w:rFonts w:ascii="Helvetica" w:hAnsi="Helvetica" w:cs="Helvetica"/>
        </w:rPr>
        <w:t>:</w:t>
      </w:r>
      <w:r>
        <w:rPr>
          <w:rFonts w:ascii="Helvetica" w:hAnsi="Helvetica" w:cs="Helvetica"/>
        </w:rPr>
        <w:tab/>
      </w:r>
      <w:r w:rsidRPr="003470DD">
        <w:rPr>
          <w:rFonts w:ascii="Helvetica" w:hAnsi="Helvetica" w:cs="Helvetica"/>
        </w:rPr>
        <w:t>5/11/21</w:t>
      </w:r>
    </w:p>
    <w:p w14:paraId="1EEEF56B" w14:textId="77777777" w:rsidR="00D5556F" w:rsidRPr="00DA3671" w:rsidRDefault="00D5556F" w:rsidP="00C25813">
      <w:pPr>
        <w:tabs>
          <w:tab w:val="left" w:pos="1440"/>
        </w:tabs>
        <w:ind w:left="1440" w:hanging="1440"/>
        <w:rPr>
          <w:rFonts w:ascii="Helvetica" w:hAnsi="Helvetica" w:cs="Helvetica"/>
        </w:rPr>
      </w:pPr>
    </w:p>
    <w:p w14:paraId="5049C3CA" w14:textId="77777777" w:rsidR="00D5556F" w:rsidRDefault="00D5556F" w:rsidP="00C25813">
      <w:pPr>
        <w:tabs>
          <w:tab w:val="left" w:pos="1440"/>
        </w:tabs>
        <w:ind w:left="1440" w:hanging="1440"/>
        <w:rPr>
          <w:rFonts w:ascii="Helvetica" w:hAnsi="Helvetica" w:cs="Helvetica"/>
        </w:rPr>
      </w:pPr>
    </w:p>
    <w:p w14:paraId="38E905E2" w14:textId="77777777" w:rsidR="00D5556F" w:rsidRDefault="00D5556F" w:rsidP="00C25813">
      <w:pPr>
        <w:tabs>
          <w:tab w:val="left" w:pos="1440"/>
        </w:tabs>
        <w:ind w:left="1440" w:hanging="1440"/>
        <w:rPr>
          <w:rFonts w:ascii="Helvetica" w:hAnsi="Helvetica" w:cs="Helvetica"/>
        </w:rPr>
      </w:pPr>
    </w:p>
    <w:p w14:paraId="5E937F59" w14:textId="77777777" w:rsidR="00D5556F" w:rsidRDefault="00D5556F" w:rsidP="00DF720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5B8967C6" w14:textId="77777777" w:rsidR="00D5556F" w:rsidRPr="00CE0164" w:rsidRDefault="00D5556F" w:rsidP="00DF7204">
      <w:pPr>
        <w:pBdr>
          <w:top w:val="single" w:sz="4" w:space="1" w:color="D9D9D9" w:themeColor="background1" w:themeShade="D9"/>
        </w:pBdr>
        <w:rPr>
          <w:rFonts w:ascii="Helvetica" w:hAnsi="Helvetica" w:cs="Helvetica"/>
          <w:sz w:val="20"/>
          <w:szCs w:val="20"/>
        </w:rPr>
      </w:pPr>
    </w:p>
    <w:p w14:paraId="415F0D18" w14:textId="77777777" w:rsidR="00D5556F" w:rsidRPr="00CE0164" w:rsidRDefault="00D5556F" w:rsidP="00DF720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7686165A" w14:textId="77777777" w:rsidR="00D5556F" w:rsidRPr="002C5275" w:rsidRDefault="00D5556F" w:rsidP="00895670">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D5556F" w:rsidRPr="00015A04" w14:paraId="562F442B"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11146339" w14:textId="77777777" w:rsidR="00D5556F" w:rsidRPr="00015A04" w:rsidRDefault="00D5556F"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D5556F" w:rsidRPr="00201C66" w14:paraId="4E4FC4BD" w14:textId="77777777" w:rsidTr="007505FF">
        <w:trPr>
          <w:trHeight w:val="288"/>
        </w:trPr>
        <w:tc>
          <w:tcPr>
            <w:tcW w:w="9360" w:type="dxa"/>
            <w:gridSpan w:val="2"/>
            <w:tcMar>
              <w:top w:w="115" w:type="dxa"/>
              <w:left w:w="115" w:type="dxa"/>
              <w:bottom w:w="115" w:type="dxa"/>
              <w:right w:w="115" w:type="dxa"/>
            </w:tcMar>
          </w:tcPr>
          <w:p w14:paraId="6E5703E1" w14:textId="77777777" w:rsidR="00D5556F" w:rsidRDefault="00D5556F" w:rsidP="00DF720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1B3CBBE9" w14:textId="77777777" w:rsidR="00D5556F" w:rsidRDefault="00D5556F" w:rsidP="00DF720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0401A626" w14:textId="77777777" w:rsidR="00D5556F" w:rsidRPr="00201C66" w:rsidRDefault="00D5556F" w:rsidP="00DF720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D5556F" w:rsidRPr="00F20CAA" w14:paraId="6CD0B3DC" w14:textId="77777777" w:rsidTr="007505FF">
        <w:trPr>
          <w:trHeight w:val="288"/>
        </w:trPr>
        <w:tc>
          <w:tcPr>
            <w:tcW w:w="1795" w:type="dxa"/>
          </w:tcPr>
          <w:p w14:paraId="653B64B1" w14:textId="77777777" w:rsidR="00D5556F" w:rsidRPr="00336C11" w:rsidRDefault="00D5556F"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3292D8EE" w14:textId="77777777" w:rsidR="00D5556F" w:rsidRDefault="00000000"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2-Governing Board</w:t>
            </w:r>
            <w:r w:rsidR="00D5556F"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3-General Institution</w:t>
            </w:r>
          </w:p>
          <w:p w14:paraId="4698FB40" w14:textId="775DF986" w:rsidR="00D5556F" w:rsidRDefault="00000000" w:rsidP="007505FF">
            <w:pPr>
              <w:rPr>
                <w:rFonts w:ascii="Helvetica" w:hAnsi="Helvetica" w:cs="Helvetica"/>
                <w:sz w:val="20"/>
                <w:szCs w:val="20"/>
              </w:rPr>
            </w:pPr>
            <w:sdt>
              <w:sdtPr>
                <w:rPr>
                  <w:rFonts w:ascii="Helvetica" w:eastAsia="MS Gothic" w:hAnsi="Helvetica" w:cs="Helvetica"/>
                  <w:sz w:val="20"/>
                  <w:szCs w:val="20"/>
                </w:rPr>
                <w:id w:val="-1097249502"/>
                <w14:checkbox>
                  <w14:checked w14:val="1"/>
                  <w14:checkedState w14:val="2612" w14:font="MS Gothic"/>
                  <w14:uncheckedState w14:val="2610" w14:font="MS Gothic"/>
                </w14:checkbox>
              </w:sdtPr>
              <w:sdtContent>
                <w:r w:rsidR="00A05C5B">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6-Business and Fiscal Affairs</w:t>
            </w:r>
          </w:p>
          <w:p w14:paraId="75EBA974" w14:textId="77777777" w:rsidR="00D5556F" w:rsidRPr="00F83445" w:rsidRDefault="00000000" w:rsidP="007505FF">
            <w:pPr>
              <w:rPr>
                <w:rFonts w:ascii="Helvetica" w:hAnsi="Helvetica" w:cs="Helvetica"/>
                <w:sz w:val="20"/>
                <w:szCs w:val="20"/>
              </w:rPr>
            </w:pPr>
            <w:sdt>
              <w:sdtPr>
                <w:rPr>
                  <w:rFonts w:ascii="Helvetica" w:eastAsia="MS Gothic" w:hAnsi="Helvetica" w:cs="Helvetica"/>
                  <w:sz w:val="20"/>
                  <w:szCs w:val="20"/>
                </w:rPr>
                <w:id w:val="-1384787132"/>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7-Human Resources</w:t>
            </w:r>
          </w:p>
        </w:tc>
      </w:tr>
      <w:tr w:rsidR="00D5556F" w:rsidRPr="00F20CAA" w14:paraId="44EA555F" w14:textId="77777777" w:rsidTr="007505FF">
        <w:trPr>
          <w:trHeight w:val="288"/>
        </w:trPr>
        <w:tc>
          <w:tcPr>
            <w:tcW w:w="1795" w:type="dxa"/>
          </w:tcPr>
          <w:p w14:paraId="1D90EE58" w14:textId="77777777" w:rsidR="00D5556F" w:rsidRPr="00336C11" w:rsidRDefault="00D5556F" w:rsidP="007505FF">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5C145D57" w14:textId="3BBDA368" w:rsidR="00D5556F" w:rsidRDefault="00000000" w:rsidP="007505FF">
            <w:pPr>
              <w:rPr>
                <w:rFonts w:ascii="Helvetica" w:hAnsi="Helvetica" w:cs="Helvetica"/>
                <w:sz w:val="20"/>
                <w:szCs w:val="20"/>
              </w:rPr>
            </w:pPr>
            <w:sdt>
              <w:sdtPr>
                <w:rPr>
                  <w:rFonts w:ascii="Helvetica" w:eastAsia="MS Gothic" w:hAnsi="Helvetica" w:cs="Helvetica"/>
                  <w:sz w:val="20"/>
                  <w:szCs w:val="20"/>
                </w:rPr>
                <w:id w:val="997229245"/>
                <w14:checkbox>
                  <w14:checked w14:val="1"/>
                  <w14:checkedState w14:val="2612" w14:font="MS Gothic"/>
                  <w14:uncheckedState w14:val="2610" w14:font="MS Gothic"/>
                </w14:checkbox>
              </w:sdtPr>
              <w:sdtContent>
                <w:r w:rsidR="00A05C5B">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Legally required</w:t>
            </w:r>
            <w:r w:rsidR="00D5556F">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Accreditation Standard/ER</w:t>
            </w:r>
          </w:p>
          <w:p w14:paraId="144DB55D" w14:textId="77777777" w:rsidR="00D5556F" w:rsidRDefault="00000000"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Suggested</w:t>
            </w:r>
            <w:r w:rsidR="00D5556F">
              <w:rPr>
                <w:rFonts w:ascii="Helvetica" w:hAnsi="Helvetica" w:cs="Helvetica"/>
                <w:sz w:val="20"/>
                <w:szCs w:val="20"/>
              </w:rPr>
              <w:t xml:space="preserve"> as good practice (optional)   </w:t>
            </w:r>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Chaffey specific</w:t>
            </w:r>
          </w:p>
          <w:p w14:paraId="043373B3" w14:textId="3248FDC8" w:rsidR="00D5556F" w:rsidRPr="00F83445" w:rsidRDefault="00000000" w:rsidP="007505FF">
            <w:pPr>
              <w:rPr>
                <w:rFonts w:ascii="Helvetica" w:hAnsi="Helvetica" w:cs="Helvetica"/>
                <w:sz w:val="20"/>
                <w:szCs w:val="20"/>
              </w:rPr>
            </w:pPr>
            <w:sdt>
              <w:sdtPr>
                <w:rPr>
                  <w:rFonts w:ascii="Helvetica" w:eastAsia="MS Gothic" w:hAnsi="Helvetica" w:cs="Helvetica"/>
                  <w:sz w:val="20"/>
                  <w:szCs w:val="20"/>
                </w:rPr>
                <w:id w:val="1822457433"/>
                <w14:checkbox>
                  <w14:checked w14:val="1"/>
                  <w14:checkedState w14:val="2612" w14:font="MS Gothic"/>
                  <w14:uncheckedState w14:val="2610" w14:font="MS Gothic"/>
                </w14:checkbox>
              </w:sdtPr>
              <w:sdtContent>
                <w:r w:rsidR="00A05C5B">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10+2</w:t>
            </w:r>
          </w:p>
        </w:tc>
      </w:tr>
      <w:tr w:rsidR="00D5556F" w:rsidRPr="00F20CAA" w14:paraId="32D6052D" w14:textId="77777777" w:rsidTr="007505FF">
        <w:trPr>
          <w:trHeight w:val="720"/>
        </w:trPr>
        <w:tc>
          <w:tcPr>
            <w:tcW w:w="1795" w:type="dxa"/>
          </w:tcPr>
          <w:p w14:paraId="6CD9F1F4" w14:textId="77777777" w:rsidR="00D5556F" w:rsidRPr="00336C11" w:rsidRDefault="00D5556F"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002412AF" w14:textId="77777777" w:rsidR="00D5556F" w:rsidRDefault="00000000"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Sup</w:t>
            </w:r>
            <w:r w:rsidR="00D5556F">
              <w:rPr>
                <w:rFonts w:ascii="Helvetica" w:hAnsi="Helvetica" w:cs="Helvetica"/>
                <w:sz w:val="20"/>
                <w:szCs w:val="20"/>
              </w:rPr>
              <w:t>erintendent</w:t>
            </w:r>
            <w:r w:rsidR="00D5556F" w:rsidRPr="00F83445">
              <w:rPr>
                <w:rFonts w:ascii="Helvetica" w:hAnsi="Helvetica" w:cs="Helvetica"/>
                <w:sz w:val="20"/>
                <w:szCs w:val="20"/>
              </w:rPr>
              <w:t>/President</w:t>
            </w:r>
            <w:r w:rsidR="00D5556F">
              <w:rPr>
                <w:rFonts w:ascii="Helvetica" w:hAnsi="Helvetica" w:cs="Helvetica"/>
                <w:sz w:val="20"/>
                <w:szCs w:val="20"/>
              </w:rPr>
              <w:t xml:space="preserve"> (Ch 1, 2, 3)</w:t>
            </w:r>
          </w:p>
          <w:p w14:paraId="02ED6C90" w14:textId="77777777" w:rsidR="00D5556F" w:rsidRDefault="00000000"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AS </w:t>
            </w:r>
            <w:r w:rsidR="00D5556F" w:rsidRPr="00F83445">
              <w:rPr>
                <w:rFonts w:ascii="Helvetica" w:hAnsi="Helvetica" w:cs="Helvetica"/>
                <w:sz w:val="20"/>
                <w:szCs w:val="20"/>
              </w:rPr>
              <w:t>Admin</w:t>
            </w:r>
            <w:r w:rsidR="00D5556F">
              <w:rPr>
                <w:rFonts w:ascii="Helvetica" w:hAnsi="Helvetica" w:cs="Helvetica"/>
                <w:sz w:val="20"/>
                <w:szCs w:val="20"/>
              </w:rPr>
              <w:t>istrative</w:t>
            </w:r>
            <w:r w:rsidR="00D5556F" w:rsidRPr="00F83445">
              <w:rPr>
                <w:rFonts w:ascii="Helvetica" w:hAnsi="Helvetica" w:cs="Helvetica"/>
                <w:sz w:val="20"/>
                <w:szCs w:val="20"/>
              </w:rPr>
              <w:t xml:space="preserve"> Services</w:t>
            </w:r>
            <w:r w:rsidR="00D5556F">
              <w:rPr>
                <w:rFonts w:ascii="Helvetica" w:hAnsi="Helvetica" w:cs="Helvetica"/>
                <w:sz w:val="20"/>
                <w:szCs w:val="20"/>
              </w:rPr>
              <w:t xml:space="preserve"> and Emergency Operations (Ch 3)</w:t>
            </w:r>
          </w:p>
          <w:p w14:paraId="696A9180" w14:textId="77777777" w:rsidR="00D5556F" w:rsidRDefault="00000000" w:rsidP="007505FF">
            <w:pPr>
              <w:rPr>
                <w:rFonts w:ascii="Helvetica" w:hAnsi="Helvetica" w:cs="Helvetica"/>
                <w:sz w:val="20"/>
                <w:szCs w:val="20"/>
              </w:rPr>
            </w:pPr>
            <w:sdt>
              <w:sdtPr>
                <w:rPr>
                  <w:rFonts w:ascii="Helvetica" w:hAnsi="Helvetica" w:cs="Helvetica"/>
                  <w:sz w:val="20"/>
                  <w:szCs w:val="20"/>
                </w:rPr>
                <w:id w:val="-1404377033"/>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AS </w:t>
            </w:r>
            <w:r w:rsidR="00D5556F" w:rsidRPr="00F83445">
              <w:rPr>
                <w:rFonts w:ascii="Helvetica" w:hAnsi="Helvetica" w:cs="Helvetica"/>
                <w:sz w:val="20"/>
                <w:szCs w:val="20"/>
              </w:rPr>
              <w:t>Business</w:t>
            </w:r>
            <w:r w:rsidR="00D5556F">
              <w:rPr>
                <w:rFonts w:ascii="Helvetica" w:hAnsi="Helvetica" w:cs="Helvetica"/>
                <w:sz w:val="20"/>
                <w:szCs w:val="20"/>
              </w:rPr>
              <w:t xml:space="preserve"> Services and Economic Development (Ch 3, 6, 7)</w:t>
            </w:r>
          </w:p>
          <w:p w14:paraId="385CC4C3" w14:textId="73906439" w:rsidR="00D5556F" w:rsidRDefault="00000000" w:rsidP="007505FF">
            <w:pPr>
              <w:rPr>
                <w:rFonts w:ascii="Helvetica" w:hAnsi="Helvetica" w:cs="Helvetica"/>
                <w:sz w:val="20"/>
                <w:szCs w:val="20"/>
              </w:rPr>
            </w:pPr>
            <w:sdt>
              <w:sdtPr>
                <w:rPr>
                  <w:rFonts w:ascii="Helvetica" w:hAnsi="Helvetica" w:cs="Helvetica"/>
                  <w:sz w:val="20"/>
                  <w:szCs w:val="20"/>
                </w:rPr>
                <w:id w:val="2000606899"/>
                <w14:checkbox>
                  <w14:checked w14:val="1"/>
                  <w14:checkedState w14:val="2612" w14:font="MS Gothic"/>
                  <w14:uncheckedState w14:val="2610" w14:font="MS Gothic"/>
                </w14:checkbox>
              </w:sdtPr>
              <w:sdtContent>
                <w:r w:rsidR="00A05C5B">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AS </w:t>
            </w:r>
            <w:r w:rsidR="00D5556F" w:rsidRPr="00F83445">
              <w:rPr>
                <w:rFonts w:ascii="Helvetica" w:hAnsi="Helvetica" w:cs="Helvetica"/>
                <w:sz w:val="20"/>
                <w:szCs w:val="20"/>
              </w:rPr>
              <w:t>Instruction</w:t>
            </w:r>
            <w:r w:rsidR="00D5556F">
              <w:rPr>
                <w:rFonts w:ascii="Helvetica" w:hAnsi="Helvetica" w:cs="Helvetica"/>
                <w:sz w:val="20"/>
                <w:szCs w:val="20"/>
              </w:rPr>
              <w:t xml:space="preserve"> and Institutional Effectiveness (Ch 3, 4)</w:t>
            </w:r>
          </w:p>
          <w:p w14:paraId="59F54E9F" w14:textId="77777777" w:rsidR="00D5556F" w:rsidRPr="00F83445" w:rsidRDefault="00000000"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Content>
                <w:r w:rsidR="00D5556F">
                  <w:rPr>
                    <w:rFonts w:ascii="MS Gothic" w:eastAsia="MS Gothic" w:hAnsi="MS Gothic" w:cs="Helvetica" w:hint="eastAsia"/>
                    <w:sz w:val="20"/>
                    <w:szCs w:val="20"/>
                  </w:rPr>
                  <w:t>☐</w:t>
                </w:r>
              </w:sdtContent>
            </w:sdt>
            <w:r w:rsidR="00D5556F" w:rsidRPr="00F83445">
              <w:rPr>
                <w:rFonts w:ascii="Helvetica" w:hAnsi="Helvetica" w:cs="Helvetica"/>
                <w:sz w:val="20"/>
                <w:szCs w:val="20"/>
              </w:rPr>
              <w:t xml:space="preserve"> </w:t>
            </w:r>
            <w:r w:rsidR="00D5556F">
              <w:rPr>
                <w:rFonts w:ascii="Helvetica" w:hAnsi="Helvetica" w:cs="Helvetica"/>
                <w:sz w:val="20"/>
                <w:szCs w:val="20"/>
              </w:rPr>
              <w:t xml:space="preserve">AS </w:t>
            </w:r>
            <w:r w:rsidR="00D5556F" w:rsidRPr="00F83445">
              <w:rPr>
                <w:rFonts w:ascii="Helvetica" w:hAnsi="Helvetica" w:cs="Helvetica"/>
                <w:sz w:val="20"/>
                <w:szCs w:val="20"/>
              </w:rPr>
              <w:t>Student Services</w:t>
            </w:r>
            <w:r w:rsidR="00D5556F">
              <w:rPr>
                <w:rFonts w:ascii="Helvetica" w:hAnsi="Helvetica" w:cs="Helvetica"/>
                <w:sz w:val="20"/>
                <w:szCs w:val="20"/>
              </w:rPr>
              <w:t xml:space="preserve"> and Strategic Communications (Ch 3, 5)</w:t>
            </w:r>
          </w:p>
        </w:tc>
      </w:tr>
      <w:tr w:rsidR="00D5556F" w:rsidRPr="00F20CAA" w14:paraId="7C5C31DD" w14:textId="77777777" w:rsidTr="007505FF">
        <w:trPr>
          <w:trHeight w:val="288"/>
        </w:trPr>
        <w:tc>
          <w:tcPr>
            <w:tcW w:w="1795" w:type="dxa"/>
          </w:tcPr>
          <w:p w14:paraId="579159E6" w14:textId="77777777" w:rsidR="00D5556F" w:rsidRDefault="00D5556F"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7E32C27D" w14:textId="7DE2B43D" w:rsidR="00D5556F" w:rsidRDefault="00A05C5B" w:rsidP="007505FF">
            <w:pPr>
              <w:rPr>
                <w:rFonts w:ascii="Helvetica" w:hAnsi="Helvetica" w:cs="Helvetica"/>
                <w:sz w:val="20"/>
                <w:szCs w:val="20"/>
              </w:rPr>
            </w:pPr>
            <w:r>
              <w:rPr>
                <w:rFonts w:ascii="Helvetica" w:hAnsi="Helvetica" w:cs="Helvetica"/>
                <w:sz w:val="20"/>
                <w:szCs w:val="20"/>
              </w:rPr>
              <w:t>Deans</w:t>
            </w:r>
            <w:r w:rsidR="00D51C4D">
              <w:rPr>
                <w:rFonts w:ascii="Helvetica" w:hAnsi="Helvetica" w:cs="Helvetica"/>
                <w:sz w:val="20"/>
                <w:szCs w:val="20"/>
              </w:rPr>
              <w:t>, Counseling, A&amp;R</w:t>
            </w:r>
            <w:r w:rsidR="00293865">
              <w:rPr>
                <w:rFonts w:ascii="Helvetica" w:hAnsi="Helvetica" w:cs="Helvetica"/>
                <w:sz w:val="20"/>
                <w:szCs w:val="20"/>
              </w:rPr>
              <w:t>, Articulation Officer</w:t>
            </w:r>
          </w:p>
        </w:tc>
      </w:tr>
      <w:tr w:rsidR="00D5556F" w:rsidRPr="00F20CAA" w14:paraId="23A58F5E" w14:textId="77777777" w:rsidTr="007505FF">
        <w:trPr>
          <w:trHeight w:val="288"/>
        </w:trPr>
        <w:tc>
          <w:tcPr>
            <w:tcW w:w="1795" w:type="dxa"/>
          </w:tcPr>
          <w:p w14:paraId="77F1E03F" w14:textId="77777777" w:rsidR="00D5556F" w:rsidRDefault="00D5556F"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1534BF8F" w14:textId="6B051643" w:rsidR="00D5556F" w:rsidRDefault="00D5556F" w:rsidP="00D04227">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6308E0">
              <w:rPr>
                <w:rFonts w:ascii="Helvetica" w:hAnsi="Helvetica" w:cs="Helvetica"/>
                <w:bCs/>
                <w:sz w:val="20"/>
                <w:szCs w:val="20"/>
              </w:rPr>
              <w:t xml:space="preserve">April 2026 </w:t>
            </w:r>
            <w:r>
              <w:rPr>
                <w:rFonts w:ascii="Helvetica" w:hAnsi="Helvetica" w:cs="Helvetica"/>
                <w:bCs/>
                <w:sz w:val="20"/>
                <w:szCs w:val="20"/>
              </w:rPr>
              <w:t>legal update</w:t>
            </w:r>
          </w:p>
        </w:tc>
      </w:tr>
      <w:tr w:rsidR="00D5556F" w:rsidRPr="00F20CAA" w14:paraId="16981A90" w14:textId="77777777" w:rsidTr="007505FF">
        <w:trPr>
          <w:trHeight w:val="288"/>
        </w:trPr>
        <w:tc>
          <w:tcPr>
            <w:tcW w:w="1795" w:type="dxa"/>
          </w:tcPr>
          <w:p w14:paraId="2179C864" w14:textId="77777777" w:rsidR="00D5556F" w:rsidRDefault="00D5556F"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5809637E" w14:textId="77777777" w:rsidR="00D5556F" w:rsidRDefault="00D5556F"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7B3AB754" w14:textId="0B1AE1A8" w:rsidR="00D5556F" w:rsidRDefault="00D5556F" w:rsidP="007505FF">
            <w:pPr>
              <w:rPr>
                <w:rFonts w:ascii="Helvetica" w:hAnsi="Helvetica" w:cs="Helvetica"/>
                <w:sz w:val="20"/>
                <w:szCs w:val="20"/>
              </w:rPr>
            </w:pPr>
            <w:r>
              <w:rPr>
                <w:rFonts w:ascii="Helvetica" w:hAnsi="Helvetica" w:cs="Helvetica"/>
                <w:sz w:val="20"/>
                <w:szCs w:val="20"/>
              </w:rPr>
              <w:t xml:space="preserve">File: </w:t>
            </w:r>
            <w:r w:rsidR="002A18E9" w:rsidRPr="002A18E9">
              <w:rPr>
                <w:rFonts w:ascii="Helvetica" w:hAnsi="Helvetica" w:cs="Helvetica"/>
                <w:sz w:val="20"/>
                <w:szCs w:val="20"/>
              </w:rPr>
              <w:t>4240-AP Legal Citations OIRPG 1123.pdf</w:t>
            </w:r>
          </w:p>
        </w:tc>
      </w:tr>
    </w:tbl>
    <w:p w14:paraId="643FC254" w14:textId="77777777" w:rsidR="00D5556F" w:rsidRDefault="00D5556F">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D5556F" w:rsidRPr="00351275" w14:paraId="4318B603" w14:textId="77777777" w:rsidTr="00A0178B">
        <w:trPr>
          <w:trHeight w:val="317"/>
          <w:tblHeader/>
        </w:trPr>
        <w:tc>
          <w:tcPr>
            <w:tcW w:w="9360" w:type="dxa"/>
            <w:gridSpan w:val="2"/>
            <w:shd w:val="clear" w:color="auto" w:fill="D9D9D9" w:themeFill="background1" w:themeFillShade="D9"/>
            <w:vAlign w:val="center"/>
          </w:tcPr>
          <w:p w14:paraId="7D0EFD4F" w14:textId="77777777" w:rsidR="00D5556F" w:rsidRPr="00351275" w:rsidRDefault="00D5556F" w:rsidP="007505FF">
            <w:pPr>
              <w:rPr>
                <w:rFonts w:ascii="Helvetica" w:hAnsi="Helvetica" w:cs="Helvetica"/>
                <w:sz w:val="20"/>
                <w:szCs w:val="20"/>
              </w:rPr>
            </w:pPr>
            <w:r>
              <w:rPr>
                <w:rFonts w:ascii="Helvetica" w:hAnsi="Helvetica" w:cs="Helvetica"/>
                <w:sz w:val="20"/>
                <w:szCs w:val="20"/>
              </w:rPr>
              <w:t>Process notes</w:t>
            </w:r>
          </w:p>
        </w:tc>
      </w:tr>
      <w:tr w:rsidR="00D5556F" w:rsidRPr="00201C66" w14:paraId="1DFE0A8D" w14:textId="77777777" w:rsidTr="007505FF">
        <w:trPr>
          <w:trHeight w:val="288"/>
        </w:trPr>
        <w:tc>
          <w:tcPr>
            <w:tcW w:w="9360" w:type="dxa"/>
            <w:gridSpan w:val="2"/>
            <w:tcMar>
              <w:top w:w="115" w:type="dxa"/>
              <w:left w:w="115" w:type="dxa"/>
              <w:bottom w:w="115" w:type="dxa"/>
              <w:right w:w="115" w:type="dxa"/>
            </w:tcMar>
          </w:tcPr>
          <w:p w14:paraId="260B63BD" w14:textId="77777777" w:rsidR="00D5556F" w:rsidRPr="00201C66" w:rsidRDefault="00D5556F" w:rsidP="007505FF">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D5556F" w:rsidRPr="00800359" w14:paraId="701B9994" w14:textId="77777777" w:rsidTr="007505FF">
        <w:trPr>
          <w:trHeight w:val="20"/>
        </w:trPr>
        <w:tc>
          <w:tcPr>
            <w:tcW w:w="1075" w:type="dxa"/>
          </w:tcPr>
          <w:p w14:paraId="35E7823D" w14:textId="77777777" w:rsidR="00D5556F" w:rsidRDefault="00D5556F"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0D7C2EC9" w14:textId="77777777" w:rsidR="00D5556F" w:rsidRPr="00800359" w:rsidRDefault="00D5556F" w:rsidP="007505FF">
            <w:pPr>
              <w:rPr>
                <w:rFonts w:ascii="Helvetica" w:hAnsi="Helvetica" w:cs="Helvetica"/>
                <w:sz w:val="20"/>
                <w:szCs w:val="20"/>
              </w:rPr>
            </w:pPr>
            <w:r>
              <w:rPr>
                <w:rFonts w:ascii="Helvetica" w:hAnsi="Helvetica" w:cs="Helvetica"/>
                <w:sz w:val="20"/>
                <w:szCs w:val="20"/>
              </w:rPr>
              <w:t>Review Step</w:t>
            </w:r>
          </w:p>
        </w:tc>
      </w:tr>
      <w:tr w:rsidR="00E158E1" w:rsidRPr="00800359" w14:paraId="127A1825" w14:textId="77777777" w:rsidTr="00B37B4F">
        <w:trPr>
          <w:trHeight w:val="288"/>
        </w:trPr>
        <w:tc>
          <w:tcPr>
            <w:tcW w:w="1075" w:type="dxa"/>
          </w:tcPr>
          <w:p w14:paraId="1B516146" w14:textId="77777777" w:rsidR="00E158E1" w:rsidRDefault="00E158E1" w:rsidP="00B37B4F">
            <w:pPr>
              <w:rPr>
                <w:rFonts w:ascii="Helvetica" w:hAnsi="Helvetica" w:cs="Helvetica"/>
                <w:sz w:val="20"/>
                <w:szCs w:val="20"/>
              </w:rPr>
            </w:pPr>
            <w:r>
              <w:rPr>
                <w:rFonts w:ascii="Helvetica" w:hAnsi="Helvetica" w:cs="Helvetica"/>
                <w:sz w:val="20"/>
                <w:szCs w:val="20"/>
              </w:rPr>
              <w:t>1/14/26</w:t>
            </w:r>
          </w:p>
        </w:tc>
        <w:tc>
          <w:tcPr>
            <w:tcW w:w="8285" w:type="dxa"/>
            <w:tcMar>
              <w:left w:w="115" w:type="dxa"/>
              <w:bottom w:w="115" w:type="dxa"/>
              <w:right w:w="115" w:type="dxa"/>
            </w:tcMar>
          </w:tcPr>
          <w:p w14:paraId="1C0D6FEE" w14:textId="77777777" w:rsidR="00E158E1" w:rsidRDefault="00E158E1" w:rsidP="00B37B4F">
            <w:pPr>
              <w:rPr>
                <w:rFonts w:ascii="Helvetica" w:hAnsi="Helvetica" w:cs="Helvetica"/>
                <w:sz w:val="20"/>
                <w:szCs w:val="20"/>
              </w:rPr>
            </w:pPr>
            <w:r>
              <w:rPr>
                <w:rFonts w:ascii="Helvetica" w:hAnsi="Helvetica" w:cs="Helvetica"/>
                <w:sz w:val="20"/>
                <w:szCs w:val="20"/>
              </w:rPr>
              <w:t>Initial review | OIRPG</w:t>
            </w:r>
          </w:p>
          <w:p w14:paraId="4A8BCB76" w14:textId="77777777" w:rsidR="00E158E1" w:rsidRDefault="00E158E1" w:rsidP="00B37B4F">
            <w:pPr>
              <w:rPr>
                <w:rFonts w:ascii="Helvetica" w:hAnsi="Helvetica" w:cs="Helvetica"/>
                <w:sz w:val="20"/>
                <w:szCs w:val="20"/>
              </w:rPr>
            </w:pPr>
          </w:p>
          <w:p w14:paraId="489373E8" w14:textId="226C1871" w:rsidR="00A20F30" w:rsidRDefault="00291A5E" w:rsidP="00B37B4F">
            <w:pPr>
              <w:rPr>
                <w:rFonts w:ascii="Helvetica" w:hAnsi="Helvetica" w:cs="Helvetica"/>
                <w:sz w:val="20"/>
                <w:szCs w:val="20"/>
              </w:rPr>
            </w:pPr>
            <w:r>
              <w:rPr>
                <w:rFonts w:ascii="Helvetica" w:hAnsi="Helvetica" w:cs="Helvetica"/>
                <w:sz w:val="20"/>
                <w:szCs w:val="20"/>
              </w:rPr>
              <w:t>6/3</w:t>
            </w:r>
            <w:r w:rsidR="00E158E1">
              <w:rPr>
                <w:rFonts w:ascii="Helvetica" w:hAnsi="Helvetica" w:cs="Helvetica"/>
                <w:sz w:val="20"/>
                <w:szCs w:val="20"/>
              </w:rPr>
              <w:t>/25 Academic Senate</w:t>
            </w:r>
            <w:r w:rsidR="00BC3699">
              <w:rPr>
                <w:rFonts w:ascii="Helvetica" w:hAnsi="Helvetica" w:cs="Helvetica"/>
                <w:sz w:val="20"/>
                <w:szCs w:val="20"/>
              </w:rPr>
              <w:t xml:space="preserve"> provided </w:t>
            </w:r>
            <w:r w:rsidR="000A504E">
              <w:rPr>
                <w:rFonts w:ascii="Helvetica" w:hAnsi="Helvetica" w:cs="Helvetica"/>
                <w:sz w:val="20"/>
                <w:szCs w:val="20"/>
              </w:rPr>
              <w:t xml:space="preserve">a marked-up draft with </w:t>
            </w:r>
            <w:r w:rsidR="00BC3699">
              <w:rPr>
                <w:rFonts w:ascii="Helvetica" w:hAnsi="Helvetica" w:cs="Helvetica"/>
                <w:sz w:val="20"/>
                <w:szCs w:val="20"/>
              </w:rPr>
              <w:t>recommendations for revision</w:t>
            </w:r>
            <w:r w:rsidR="00E158E1">
              <w:rPr>
                <w:rFonts w:ascii="Helvetica" w:hAnsi="Helvetica" w:cs="Helvetica"/>
                <w:sz w:val="20"/>
                <w:szCs w:val="20"/>
              </w:rPr>
              <w:t xml:space="preserve">. </w:t>
            </w:r>
          </w:p>
          <w:p w14:paraId="336C91B1" w14:textId="77777777" w:rsidR="00A20F30" w:rsidRDefault="00A20F30" w:rsidP="00B37B4F">
            <w:pPr>
              <w:rPr>
                <w:rFonts w:ascii="Helvetica" w:hAnsi="Helvetica" w:cs="Helvetica"/>
                <w:sz w:val="20"/>
                <w:szCs w:val="20"/>
              </w:rPr>
            </w:pPr>
          </w:p>
          <w:p w14:paraId="70094B13" w14:textId="2D96EC5E" w:rsidR="00E158E1" w:rsidRDefault="00291A5E" w:rsidP="00B37B4F">
            <w:pPr>
              <w:rPr>
                <w:rFonts w:ascii="Helvetica" w:hAnsi="Helvetica" w:cs="Helvetica"/>
                <w:sz w:val="20"/>
                <w:szCs w:val="20"/>
              </w:rPr>
            </w:pPr>
            <w:r>
              <w:rPr>
                <w:rFonts w:ascii="Helvetica" w:hAnsi="Helvetica" w:cs="Helvetica"/>
                <w:sz w:val="20"/>
                <w:szCs w:val="20"/>
              </w:rPr>
              <w:t xml:space="preserve">8/15/25 </w:t>
            </w:r>
            <w:r w:rsidR="001512EF">
              <w:rPr>
                <w:rFonts w:ascii="Helvetica" w:hAnsi="Helvetica" w:cs="Helvetica"/>
                <w:sz w:val="20"/>
                <w:szCs w:val="20"/>
              </w:rPr>
              <w:t xml:space="preserve">Anticipate BP and AP will undergo review with other Ch 4 docs in January 2026. </w:t>
            </w:r>
            <w:r w:rsidR="00EB334D">
              <w:rPr>
                <w:rFonts w:ascii="Helvetica" w:hAnsi="Helvetica" w:cs="Helvetica"/>
                <w:sz w:val="20"/>
                <w:szCs w:val="20"/>
              </w:rPr>
              <w:t>OIRPG initial review and revisions</w:t>
            </w:r>
            <w:r w:rsidR="00E158E1">
              <w:rPr>
                <w:rFonts w:ascii="Helvetica" w:hAnsi="Helvetica" w:cs="Helvetica"/>
                <w:sz w:val="20"/>
                <w:szCs w:val="20"/>
              </w:rPr>
              <w:t>: Legal refs. Added section 55000 Definitions</w:t>
            </w:r>
            <w:r w:rsidR="00D23A8E">
              <w:rPr>
                <w:rFonts w:ascii="Helvetica" w:hAnsi="Helvetica" w:cs="Helvetica"/>
                <w:sz w:val="20"/>
                <w:szCs w:val="20"/>
              </w:rPr>
              <w:t xml:space="preserve">. </w:t>
            </w:r>
            <w:r w:rsidR="00D02802">
              <w:rPr>
                <w:rFonts w:ascii="Helvetica" w:hAnsi="Helvetica" w:cs="Helvetica"/>
                <w:sz w:val="20"/>
                <w:szCs w:val="20"/>
              </w:rPr>
              <w:t xml:space="preserve">NEXT: </w:t>
            </w:r>
            <w:r w:rsidR="001C3380">
              <w:rPr>
                <w:rFonts w:ascii="Helvetica" w:hAnsi="Helvetica" w:cs="Helvetica"/>
                <w:sz w:val="20"/>
                <w:szCs w:val="20"/>
              </w:rPr>
              <w:t xml:space="preserve">Admin will need to review Senate’s recommendations; then </w:t>
            </w:r>
            <w:r w:rsidR="00D02802">
              <w:rPr>
                <w:rFonts w:ascii="Helvetica" w:hAnsi="Helvetica" w:cs="Helvetica"/>
                <w:sz w:val="20"/>
                <w:szCs w:val="20"/>
              </w:rPr>
              <w:t xml:space="preserve">OIRPG </w:t>
            </w:r>
            <w:r w:rsidR="001C3380">
              <w:rPr>
                <w:rFonts w:ascii="Helvetica" w:hAnsi="Helvetica" w:cs="Helvetica"/>
                <w:sz w:val="20"/>
                <w:szCs w:val="20"/>
              </w:rPr>
              <w:t>incorporate all revisions after</w:t>
            </w:r>
            <w:r w:rsidR="00D02802">
              <w:rPr>
                <w:rFonts w:ascii="Helvetica" w:hAnsi="Helvetica" w:cs="Helvetica"/>
                <w:sz w:val="20"/>
                <w:szCs w:val="20"/>
              </w:rPr>
              <w:t xml:space="preserve"> input is received </w:t>
            </w:r>
            <w:r w:rsidR="00D23A8E">
              <w:rPr>
                <w:rFonts w:ascii="Helvetica" w:hAnsi="Helvetica" w:cs="Helvetica"/>
                <w:sz w:val="20"/>
                <w:szCs w:val="20"/>
              </w:rPr>
              <w:t xml:space="preserve">| </w:t>
            </w:r>
            <w:r w:rsidR="00E158E1">
              <w:rPr>
                <w:rFonts w:ascii="Helvetica" w:hAnsi="Helvetica" w:cs="Helvetica"/>
                <w:sz w:val="20"/>
                <w:szCs w:val="20"/>
              </w:rPr>
              <w:t xml:space="preserve">1/14/26 Send </w:t>
            </w:r>
            <w:r w:rsidR="004A0BA8">
              <w:rPr>
                <w:rFonts w:ascii="Helvetica" w:hAnsi="Helvetica" w:cs="Helvetica"/>
                <w:sz w:val="20"/>
                <w:szCs w:val="20"/>
              </w:rPr>
              <w:t>Academic Senate’s draft for Admin review.</w:t>
            </w:r>
          </w:p>
          <w:p w14:paraId="2F92169B" w14:textId="77777777" w:rsidR="00E158E1" w:rsidRPr="007D78C6" w:rsidRDefault="00E158E1" w:rsidP="00B37B4F">
            <w:pPr>
              <w:rPr>
                <w:rFonts w:ascii="Helvetica" w:hAnsi="Helvetica" w:cs="Helvetica"/>
                <w:sz w:val="20"/>
                <w:szCs w:val="20"/>
              </w:rPr>
            </w:pPr>
          </w:p>
        </w:tc>
      </w:tr>
      <w:tr w:rsidR="0056214D" w:rsidRPr="00DF7204" w14:paraId="35DE0DA2" w14:textId="77777777" w:rsidTr="00B37B4F">
        <w:trPr>
          <w:trHeight w:val="288"/>
        </w:trPr>
        <w:tc>
          <w:tcPr>
            <w:tcW w:w="1075" w:type="dxa"/>
          </w:tcPr>
          <w:p w14:paraId="137EE517" w14:textId="77777777" w:rsidR="0056214D" w:rsidRPr="00DF7204" w:rsidRDefault="0056214D" w:rsidP="00B37B4F">
            <w:pPr>
              <w:rPr>
                <w:rFonts w:ascii="Helvetica" w:hAnsi="Helvetica" w:cs="Helvetica"/>
                <w:sz w:val="20"/>
                <w:szCs w:val="20"/>
              </w:rPr>
            </w:pPr>
            <w:r>
              <w:rPr>
                <w:rFonts w:ascii="Helvetica" w:hAnsi="Helvetica" w:cs="Helvetica"/>
                <w:sz w:val="20"/>
                <w:szCs w:val="20"/>
              </w:rPr>
              <w:lastRenderedPageBreak/>
              <w:t>1/26/26</w:t>
            </w:r>
          </w:p>
        </w:tc>
        <w:tc>
          <w:tcPr>
            <w:tcW w:w="8285" w:type="dxa"/>
            <w:tcMar>
              <w:left w:w="115" w:type="dxa"/>
              <w:bottom w:w="115" w:type="dxa"/>
              <w:right w:w="115" w:type="dxa"/>
            </w:tcMar>
          </w:tcPr>
          <w:p w14:paraId="06274DEB" w14:textId="45D8872D" w:rsidR="0056214D" w:rsidRDefault="0056214D" w:rsidP="00B37B4F">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Instruction, Counseling, A&amp;R</w:t>
            </w:r>
          </w:p>
          <w:p w14:paraId="2CE4EA71" w14:textId="77777777" w:rsidR="0056214D" w:rsidRDefault="0056214D" w:rsidP="00B37B4F">
            <w:pPr>
              <w:rPr>
                <w:rFonts w:ascii="Helvetica" w:hAnsi="Helvetica" w:cs="Helvetica"/>
                <w:sz w:val="20"/>
                <w:szCs w:val="20"/>
              </w:rPr>
            </w:pPr>
          </w:p>
          <w:p w14:paraId="6502C21F" w14:textId="6A2445A2" w:rsidR="0056214D" w:rsidRPr="00DF7204" w:rsidRDefault="0056214D" w:rsidP="00B37B4F">
            <w:pPr>
              <w:spacing w:after="120"/>
              <w:rPr>
                <w:rFonts w:ascii="Helvetica" w:hAnsi="Helvetica" w:cs="Helvetica"/>
                <w:sz w:val="20"/>
                <w:szCs w:val="20"/>
              </w:rPr>
            </w:pPr>
            <w:r>
              <w:rPr>
                <w:rFonts w:ascii="Helvetica" w:hAnsi="Helvetica" w:cs="Helvetica"/>
                <w:sz w:val="20"/>
                <w:szCs w:val="20"/>
              </w:rPr>
              <w:t xml:space="preserve">1/15 Email </w:t>
            </w:r>
            <w:r w:rsidR="00181956">
              <w:rPr>
                <w:rFonts w:ascii="Helvetica" w:hAnsi="Helvetica" w:cs="Helvetica"/>
                <w:sz w:val="20"/>
                <w:szCs w:val="20"/>
              </w:rPr>
              <w:t xml:space="preserve">to Admin </w:t>
            </w:r>
            <w:r>
              <w:rPr>
                <w:rFonts w:ascii="Helvetica" w:hAnsi="Helvetica" w:cs="Helvetica"/>
                <w:sz w:val="20"/>
                <w:szCs w:val="20"/>
              </w:rPr>
              <w:t xml:space="preserve">to review Senate’s </w:t>
            </w:r>
            <w:r w:rsidR="00181956">
              <w:rPr>
                <w:rFonts w:ascii="Helvetica" w:hAnsi="Helvetica" w:cs="Helvetica"/>
                <w:sz w:val="20"/>
                <w:szCs w:val="20"/>
              </w:rPr>
              <w:t xml:space="preserve">draft </w:t>
            </w:r>
            <w:r>
              <w:rPr>
                <w:rFonts w:ascii="Helvetica" w:hAnsi="Helvetica" w:cs="Helvetica"/>
                <w:sz w:val="20"/>
                <w:szCs w:val="20"/>
              </w:rPr>
              <w:t>by January 22 for discussion at Deans Council: Michael McClellan (Sr Admin), Deans; Alisha Serrano (Dean, Academic &amp; Career Counseling), Tomeika Carter (Exec Dir, Student Services), Hugo Flores (Dir, A&amp;R) | 1/26 Reviewed and revised at Deans Council.</w:t>
            </w:r>
          </w:p>
        </w:tc>
      </w:tr>
      <w:tr w:rsidR="00D5556F" w:rsidRPr="00800359" w14:paraId="7792D1D1" w14:textId="77777777" w:rsidTr="007505FF">
        <w:trPr>
          <w:trHeight w:val="288"/>
        </w:trPr>
        <w:tc>
          <w:tcPr>
            <w:tcW w:w="1075" w:type="dxa"/>
          </w:tcPr>
          <w:p w14:paraId="6DDFA452" w14:textId="15E61E5E" w:rsidR="00D5556F" w:rsidRDefault="00377D30" w:rsidP="007505FF">
            <w:pPr>
              <w:rPr>
                <w:rFonts w:ascii="Helvetica" w:hAnsi="Helvetica" w:cs="Helvetica"/>
                <w:sz w:val="20"/>
                <w:szCs w:val="20"/>
              </w:rPr>
            </w:pPr>
            <w:r>
              <w:rPr>
                <w:rFonts w:ascii="Helvetica" w:hAnsi="Helvetica" w:cs="Helvetica"/>
                <w:sz w:val="20"/>
                <w:szCs w:val="20"/>
              </w:rPr>
              <w:t>2/20/26</w:t>
            </w:r>
          </w:p>
        </w:tc>
        <w:tc>
          <w:tcPr>
            <w:tcW w:w="8285" w:type="dxa"/>
            <w:tcMar>
              <w:left w:w="115" w:type="dxa"/>
              <w:bottom w:w="115" w:type="dxa"/>
              <w:right w:w="115" w:type="dxa"/>
            </w:tcMar>
          </w:tcPr>
          <w:p w14:paraId="37AFCAD0" w14:textId="42E57D4C" w:rsidR="00D5556F" w:rsidRDefault="007C56F3" w:rsidP="000E159F">
            <w:pPr>
              <w:rPr>
                <w:rFonts w:ascii="Helvetica" w:hAnsi="Helvetica" w:cs="Helvetica"/>
                <w:sz w:val="20"/>
                <w:szCs w:val="20"/>
              </w:rPr>
            </w:pPr>
            <w:r>
              <w:rPr>
                <w:rFonts w:ascii="Helvetica" w:hAnsi="Helvetica" w:cs="Helvetica"/>
                <w:sz w:val="20"/>
                <w:szCs w:val="20"/>
              </w:rPr>
              <w:t>OIRPG updates</w:t>
            </w:r>
          </w:p>
          <w:p w14:paraId="22628F71" w14:textId="77777777" w:rsidR="00377D30" w:rsidRDefault="00377D30" w:rsidP="002A18E9">
            <w:pPr>
              <w:rPr>
                <w:rFonts w:ascii="Helvetica" w:hAnsi="Helvetica" w:cs="Helvetica"/>
                <w:sz w:val="20"/>
                <w:szCs w:val="20"/>
              </w:rPr>
            </w:pPr>
          </w:p>
          <w:p w14:paraId="234E4D25" w14:textId="6D604C6D" w:rsidR="00D5556F" w:rsidRDefault="00D5556F" w:rsidP="002A18E9">
            <w:pPr>
              <w:rPr>
                <w:rFonts w:ascii="Helvetica" w:hAnsi="Helvetica" w:cs="Helvetica"/>
                <w:sz w:val="20"/>
                <w:szCs w:val="20"/>
              </w:rPr>
            </w:pPr>
            <w:r>
              <w:rPr>
                <w:rFonts w:ascii="Helvetica" w:hAnsi="Helvetica" w:cs="Helvetica"/>
                <w:sz w:val="20"/>
                <w:szCs w:val="20"/>
              </w:rPr>
              <w:t xml:space="preserve">Revisions: </w:t>
            </w:r>
            <w:r w:rsidR="002A2ED9">
              <w:rPr>
                <w:rFonts w:ascii="Helvetica" w:hAnsi="Helvetica" w:cs="Helvetica"/>
                <w:sz w:val="20"/>
                <w:szCs w:val="20"/>
              </w:rPr>
              <w:t>I</w:t>
            </w:r>
            <w:r w:rsidR="000D7CA8">
              <w:rPr>
                <w:rFonts w:ascii="Helvetica" w:hAnsi="Helvetica" w:cs="Helvetica"/>
                <w:sz w:val="20"/>
                <w:szCs w:val="20"/>
              </w:rPr>
              <w:t xml:space="preserve">ncorporated </w:t>
            </w:r>
            <w:r w:rsidR="002A18E9">
              <w:rPr>
                <w:rFonts w:ascii="Helvetica" w:hAnsi="Helvetica" w:cs="Helvetica"/>
                <w:sz w:val="20"/>
                <w:szCs w:val="20"/>
              </w:rPr>
              <w:t>recommend</w:t>
            </w:r>
            <w:r w:rsidR="00F26A48">
              <w:rPr>
                <w:rFonts w:ascii="Helvetica" w:hAnsi="Helvetica" w:cs="Helvetica"/>
                <w:sz w:val="20"/>
                <w:szCs w:val="20"/>
              </w:rPr>
              <w:t>ations</w:t>
            </w:r>
            <w:r w:rsidR="002A18E9">
              <w:rPr>
                <w:rFonts w:ascii="Helvetica" w:hAnsi="Helvetica" w:cs="Helvetica"/>
                <w:sz w:val="20"/>
                <w:szCs w:val="20"/>
              </w:rPr>
              <w:t xml:space="preserve"> </w:t>
            </w:r>
            <w:r w:rsidR="00F26A48">
              <w:rPr>
                <w:rFonts w:ascii="Helvetica" w:hAnsi="Helvetica" w:cs="Helvetica"/>
                <w:sz w:val="20"/>
                <w:szCs w:val="20"/>
              </w:rPr>
              <w:t xml:space="preserve">from </w:t>
            </w:r>
            <w:r w:rsidR="002A18E9">
              <w:rPr>
                <w:rFonts w:ascii="Helvetica" w:hAnsi="Helvetica" w:cs="Helvetica"/>
                <w:sz w:val="20"/>
                <w:szCs w:val="20"/>
              </w:rPr>
              <w:t>the Academic Senate</w:t>
            </w:r>
            <w:r w:rsidR="00717A33">
              <w:rPr>
                <w:rFonts w:ascii="Helvetica" w:hAnsi="Helvetica" w:cs="Helvetica"/>
                <w:sz w:val="20"/>
                <w:szCs w:val="20"/>
              </w:rPr>
              <w:t xml:space="preserve">, </w:t>
            </w:r>
            <w:r w:rsidR="00EA5CF3">
              <w:rPr>
                <w:rFonts w:ascii="Helvetica" w:hAnsi="Helvetica" w:cs="Helvetica"/>
                <w:sz w:val="20"/>
                <w:szCs w:val="20"/>
              </w:rPr>
              <w:t>Deans Council</w:t>
            </w:r>
            <w:r w:rsidR="00717A33">
              <w:rPr>
                <w:rFonts w:ascii="Helvetica" w:hAnsi="Helvetica" w:cs="Helvetica"/>
                <w:sz w:val="20"/>
                <w:szCs w:val="20"/>
              </w:rPr>
              <w:t>, A&amp;R</w:t>
            </w:r>
            <w:r w:rsidR="00E91F82">
              <w:rPr>
                <w:rFonts w:ascii="Helvetica" w:hAnsi="Helvetica" w:cs="Helvetica"/>
                <w:sz w:val="20"/>
                <w:szCs w:val="20"/>
              </w:rPr>
              <w:t>;</w:t>
            </w:r>
            <w:r w:rsidR="00CE46CA">
              <w:rPr>
                <w:rFonts w:ascii="Helvetica" w:hAnsi="Helvetica" w:cs="Helvetica"/>
                <w:sz w:val="20"/>
                <w:szCs w:val="20"/>
              </w:rPr>
              <w:t xml:space="preserve"> added Articulation Officer as advisory reviewer as requested by Deans</w:t>
            </w:r>
            <w:r w:rsidR="00377D30">
              <w:rPr>
                <w:rFonts w:ascii="Helvetica" w:hAnsi="Helvetica" w:cs="Helvetica"/>
                <w:sz w:val="20"/>
                <w:szCs w:val="20"/>
              </w:rPr>
              <w:t xml:space="preserve">; </w:t>
            </w:r>
            <w:r w:rsidR="002A2ED9">
              <w:rPr>
                <w:rFonts w:ascii="Helvetica" w:hAnsi="Helvetica" w:cs="Helvetica"/>
                <w:sz w:val="20"/>
                <w:szCs w:val="20"/>
              </w:rPr>
              <w:t xml:space="preserve">made additional </w:t>
            </w:r>
            <w:r w:rsidR="00377D30">
              <w:rPr>
                <w:rFonts w:ascii="Helvetica" w:hAnsi="Helvetica" w:cs="Helvetica"/>
                <w:sz w:val="20"/>
                <w:szCs w:val="20"/>
              </w:rPr>
              <w:t>revisions for consideration</w:t>
            </w:r>
            <w:r w:rsidR="002A18E9">
              <w:rPr>
                <w:rFonts w:ascii="Helvetica" w:hAnsi="Helvetica" w:cs="Helvetica"/>
                <w:sz w:val="20"/>
                <w:szCs w:val="20"/>
              </w:rPr>
              <w:t>.</w:t>
            </w:r>
            <w:r w:rsidR="008224A3">
              <w:rPr>
                <w:rFonts w:ascii="Helvetica" w:hAnsi="Helvetica" w:cs="Helvetica"/>
                <w:sz w:val="20"/>
                <w:szCs w:val="20"/>
              </w:rPr>
              <w:t xml:space="preserve"> NEXT: </w:t>
            </w:r>
            <w:r w:rsidR="00347CE8">
              <w:rPr>
                <w:rFonts w:ascii="Helvetica" w:hAnsi="Helvetica" w:cs="Helvetica"/>
                <w:sz w:val="20"/>
                <w:szCs w:val="20"/>
              </w:rPr>
              <w:t>Admin review, then to 10+2 with BP</w:t>
            </w:r>
          </w:p>
          <w:p w14:paraId="6FC1C441" w14:textId="02E32341" w:rsidR="002A2ED9" w:rsidRPr="007D78C6" w:rsidRDefault="002A2ED9" w:rsidP="002A18E9">
            <w:pPr>
              <w:rPr>
                <w:rFonts w:ascii="Helvetica" w:hAnsi="Helvetica" w:cs="Helvetica"/>
                <w:sz w:val="20"/>
                <w:szCs w:val="20"/>
              </w:rPr>
            </w:pPr>
          </w:p>
        </w:tc>
      </w:tr>
      <w:tr w:rsidR="00D5556F" w:rsidRPr="00DF7204" w14:paraId="5647A559" w14:textId="77777777" w:rsidTr="007505FF">
        <w:trPr>
          <w:trHeight w:val="288"/>
        </w:trPr>
        <w:tc>
          <w:tcPr>
            <w:tcW w:w="1075" w:type="dxa"/>
          </w:tcPr>
          <w:p w14:paraId="263FCB13" w14:textId="35716491" w:rsidR="00D5556F" w:rsidRPr="00DF7204" w:rsidRDefault="00E62A37" w:rsidP="007505FF">
            <w:pPr>
              <w:rPr>
                <w:rFonts w:ascii="Helvetica" w:hAnsi="Helvetica" w:cs="Helvetica"/>
                <w:sz w:val="20"/>
                <w:szCs w:val="20"/>
              </w:rPr>
            </w:pPr>
            <w:r>
              <w:rPr>
                <w:rFonts w:ascii="Helvetica" w:hAnsi="Helvetica" w:cs="Helvetica"/>
                <w:sz w:val="20"/>
                <w:szCs w:val="20"/>
              </w:rPr>
              <w:t>3/3/26</w:t>
            </w:r>
          </w:p>
        </w:tc>
        <w:tc>
          <w:tcPr>
            <w:tcW w:w="8285" w:type="dxa"/>
            <w:tcMar>
              <w:left w:w="115" w:type="dxa"/>
              <w:bottom w:w="115" w:type="dxa"/>
              <w:right w:w="115" w:type="dxa"/>
            </w:tcMar>
          </w:tcPr>
          <w:p w14:paraId="66469094" w14:textId="3753195F" w:rsidR="001621D1" w:rsidRDefault="001621D1" w:rsidP="001621D1">
            <w:pPr>
              <w:rPr>
                <w:rFonts w:ascii="Helvetica" w:hAnsi="Helvetica" w:cs="Helvetica"/>
                <w:sz w:val="20"/>
                <w:szCs w:val="20"/>
              </w:rPr>
            </w:pPr>
            <w:r w:rsidRPr="00DF7204">
              <w:rPr>
                <w:rFonts w:ascii="Helvetica" w:hAnsi="Helvetica" w:cs="Helvetica"/>
                <w:sz w:val="20"/>
                <w:szCs w:val="20"/>
              </w:rPr>
              <w:t>Faculty 10+2</w:t>
            </w:r>
            <w:r w:rsidR="004D396C">
              <w:rPr>
                <w:rFonts w:ascii="Helvetica" w:hAnsi="Helvetica" w:cs="Helvetica"/>
                <w:sz w:val="20"/>
                <w:szCs w:val="20"/>
              </w:rPr>
              <w:t xml:space="preserve"> </w:t>
            </w:r>
            <w:r>
              <w:rPr>
                <w:rFonts w:ascii="Helvetica" w:hAnsi="Helvetica" w:cs="Helvetica"/>
                <w:sz w:val="20"/>
                <w:szCs w:val="20"/>
              </w:rPr>
              <w:t>review</w:t>
            </w:r>
          </w:p>
          <w:p w14:paraId="3C257ABF" w14:textId="77777777" w:rsidR="001621D1" w:rsidRDefault="001621D1" w:rsidP="001621D1">
            <w:pPr>
              <w:rPr>
                <w:rFonts w:ascii="Helvetica" w:hAnsi="Helvetica" w:cs="Helvetica"/>
                <w:sz w:val="20"/>
                <w:szCs w:val="20"/>
              </w:rPr>
            </w:pPr>
          </w:p>
          <w:p w14:paraId="04E2CA55" w14:textId="6F9CA7FF" w:rsidR="001621D1" w:rsidRDefault="00E614FA" w:rsidP="001621D1">
            <w:pPr>
              <w:rPr>
                <w:rFonts w:ascii="Helvetica" w:hAnsi="Helvetica" w:cs="Helvetica"/>
                <w:sz w:val="20"/>
                <w:szCs w:val="20"/>
              </w:rPr>
            </w:pPr>
            <w:r>
              <w:rPr>
                <w:rFonts w:ascii="Helvetica" w:hAnsi="Helvetica" w:cs="Helvetica"/>
                <w:sz w:val="20"/>
                <w:szCs w:val="20"/>
              </w:rPr>
              <w:t xml:space="preserve">2/24/26 To Senate President Encarnacion. | </w:t>
            </w:r>
            <w:r w:rsidR="001621D1">
              <w:rPr>
                <w:rFonts w:ascii="Helvetica" w:hAnsi="Helvetica" w:cs="Helvetica"/>
                <w:sz w:val="20"/>
                <w:szCs w:val="20"/>
              </w:rPr>
              <w:t>3/3 Academic Senate advised that the Chancellor’s Office is proposing revisions to Title 5 §§ 55000 and 55046</w:t>
            </w:r>
            <w:r w:rsidR="00597FFB">
              <w:rPr>
                <w:rFonts w:ascii="Helvetica" w:hAnsi="Helvetica" w:cs="Helvetica"/>
                <w:sz w:val="20"/>
                <w:szCs w:val="20"/>
              </w:rPr>
              <w:t xml:space="preserve"> and recommended revisions to the title and language in consideration of the Title 5 changes.</w:t>
            </w:r>
          </w:p>
          <w:p w14:paraId="785E574A" w14:textId="18CC0773" w:rsidR="00D5556F" w:rsidRPr="00DF7204" w:rsidRDefault="00D5556F" w:rsidP="00ED3D63">
            <w:pPr>
              <w:rPr>
                <w:rFonts w:ascii="Helvetica" w:hAnsi="Helvetica" w:cs="Helvetica"/>
                <w:sz w:val="20"/>
                <w:szCs w:val="20"/>
              </w:rPr>
            </w:pPr>
          </w:p>
        </w:tc>
      </w:tr>
      <w:tr w:rsidR="00A73459" w:rsidRPr="00DF7204" w14:paraId="3508B786" w14:textId="77777777" w:rsidTr="007505FF">
        <w:trPr>
          <w:trHeight w:val="288"/>
        </w:trPr>
        <w:tc>
          <w:tcPr>
            <w:tcW w:w="1075" w:type="dxa"/>
          </w:tcPr>
          <w:p w14:paraId="5F9B7E16" w14:textId="5205EF5F" w:rsidR="00A73459" w:rsidRPr="00DF7204" w:rsidRDefault="00550AFD" w:rsidP="007505FF">
            <w:pPr>
              <w:rPr>
                <w:rFonts w:ascii="Helvetica" w:hAnsi="Helvetica" w:cs="Helvetica"/>
                <w:sz w:val="20"/>
                <w:szCs w:val="20"/>
              </w:rPr>
            </w:pPr>
            <w:r>
              <w:rPr>
                <w:rFonts w:ascii="Helvetica" w:hAnsi="Helvetica" w:cs="Helvetica"/>
                <w:sz w:val="20"/>
                <w:szCs w:val="20"/>
              </w:rPr>
              <w:t>4/2</w:t>
            </w:r>
            <w:r w:rsidR="009B7CB1">
              <w:rPr>
                <w:rFonts w:ascii="Helvetica" w:hAnsi="Helvetica" w:cs="Helvetica"/>
                <w:sz w:val="20"/>
                <w:szCs w:val="20"/>
              </w:rPr>
              <w:t>7</w:t>
            </w:r>
            <w:r>
              <w:rPr>
                <w:rFonts w:ascii="Helvetica" w:hAnsi="Helvetica" w:cs="Helvetica"/>
                <w:sz w:val="20"/>
                <w:szCs w:val="20"/>
              </w:rPr>
              <w:t>/26</w:t>
            </w:r>
          </w:p>
        </w:tc>
        <w:tc>
          <w:tcPr>
            <w:tcW w:w="8285" w:type="dxa"/>
            <w:tcMar>
              <w:left w:w="115" w:type="dxa"/>
              <w:bottom w:w="115" w:type="dxa"/>
              <w:right w:w="115" w:type="dxa"/>
            </w:tcMar>
          </w:tcPr>
          <w:p w14:paraId="2FB8CA8F" w14:textId="5CB92A6F" w:rsidR="00ED3D63" w:rsidRDefault="00723CD1" w:rsidP="00ED3D63">
            <w:pPr>
              <w:rPr>
                <w:rFonts w:ascii="Helvetica" w:hAnsi="Helvetica" w:cs="Helvetica"/>
                <w:sz w:val="20"/>
                <w:szCs w:val="20"/>
              </w:rPr>
            </w:pPr>
            <w:r>
              <w:rPr>
                <w:rFonts w:ascii="Helvetica" w:hAnsi="Helvetica" w:cs="Helvetica"/>
                <w:sz w:val="20"/>
                <w:szCs w:val="20"/>
              </w:rPr>
              <w:t>Revisions</w:t>
            </w:r>
            <w:r w:rsidR="0076134F">
              <w:rPr>
                <w:rFonts w:ascii="Helvetica" w:hAnsi="Helvetica" w:cs="Helvetica"/>
                <w:sz w:val="20"/>
                <w:szCs w:val="20"/>
              </w:rPr>
              <w:t xml:space="preserve"> for review</w:t>
            </w:r>
          </w:p>
          <w:p w14:paraId="5F3F97CE" w14:textId="77777777" w:rsidR="00ED3D63" w:rsidRDefault="00ED3D63" w:rsidP="00ED3D63">
            <w:pPr>
              <w:rPr>
                <w:rFonts w:ascii="Helvetica" w:hAnsi="Helvetica" w:cs="Helvetica"/>
                <w:sz w:val="20"/>
                <w:szCs w:val="20"/>
              </w:rPr>
            </w:pPr>
          </w:p>
          <w:p w14:paraId="500CBC57" w14:textId="167EACDD" w:rsidR="00ED3D63" w:rsidRDefault="00ED3D63" w:rsidP="00ED3D63">
            <w:pPr>
              <w:rPr>
                <w:rFonts w:ascii="Helvetica" w:hAnsi="Helvetica" w:cs="Helvetica"/>
                <w:sz w:val="20"/>
                <w:szCs w:val="20"/>
              </w:rPr>
            </w:pPr>
            <w:r>
              <w:rPr>
                <w:rFonts w:ascii="Helvetica" w:hAnsi="Helvetica" w:cs="Helvetica"/>
                <w:sz w:val="20"/>
                <w:szCs w:val="20"/>
              </w:rPr>
              <w:t xml:space="preserve">3/13 </w:t>
            </w:r>
            <w:r w:rsidR="00A348E3">
              <w:rPr>
                <w:rFonts w:ascii="Helvetica" w:hAnsi="Helvetica" w:cs="Helvetica"/>
                <w:sz w:val="20"/>
                <w:szCs w:val="20"/>
              </w:rPr>
              <w:t>Send Academic Senate’s recommendations t</w:t>
            </w:r>
            <w:r>
              <w:rPr>
                <w:rFonts w:ascii="Helvetica" w:hAnsi="Helvetica" w:cs="Helvetica"/>
                <w:sz w:val="20"/>
                <w:szCs w:val="20"/>
              </w:rPr>
              <w:t>o Michael McClellan for review and to determine whether to continue review process or pause until Title 5 revisions become operative.</w:t>
            </w:r>
            <w:r w:rsidR="007E5289">
              <w:rPr>
                <w:rFonts w:ascii="Helvetica" w:hAnsi="Helvetica" w:cs="Helvetica"/>
                <w:sz w:val="20"/>
                <w:szCs w:val="20"/>
              </w:rPr>
              <w:t xml:space="preserve"> | </w:t>
            </w:r>
            <w:r>
              <w:rPr>
                <w:rFonts w:ascii="Helvetica" w:hAnsi="Helvetica" w:cs="Helvetica"/>
                <w:sz w:val="20"/>
                <w:szCs w:val="20"/>
              </w:rPr>
              <w:t xml:space="preserve">3/30 </w:t>
            </w:r>
            <w:r w:rsidR="00710FC0">
              <w:rPr>
                <w:rFonts w:ascii="Helvetica" w:hAnsi="Helvetica" w:cs="Helvetica"/>
                <w:sz w:val="20"/>
                <w:szCs w:val="20"/>
              </w:rPr>
              <w:t xml:space="preserve">Assoc Sup McClellan and Senate </w:t>
            </w:r>
            <w:r w:rsidR="00AB0BF1">
              <w:rPr>
                <w:rFonts w:ascii="Helvetica" w:hAnsi="Helvetica" w:cs="Helvetica"/>
                <w:sz w:val="20"/>
                <w:szCs w:val="20"/>
              </w:rPr>
              <w:t xml:space="preserve">President </w:t>
            </w:r>
            <w:r>
              <w:rPr>
                <w:rFonts w:ascii="Helvetica" w:hAnsi="Helvetica" w:cs="Helvetica"/>
                <w:sz w:val="20"/>
                <w:szCs w:val="20"/>
              </w:rPr>
              <w:t>Encarnacion</w:t>
            </w:r>
            <w:r w:rsidR="00AB0BF1">
              <w:rPr>
                <w:rFonts w:ascii="Helvetica" w:hAnsi="Helvetica" w:cs="Helvetica"/>
                <w:sz w:val="20"/>
                <w:szCs w:val="20"/>
              </w:rPr>
              <w:t xml:space="preserve"> </w:t>
            </w:r>
            <w:r w:rsidR="008546B0">
              <w:rPr>
                <w:rFonts w:ascii="Helvetica" w:hAnsi="Helvetica" w:cs="Helvetica"/>
                <w:sz w:val="20"/>
                <w:szCs w:val="20"/>
              </w:rPr>
              <w:t xml:space="preserve">agreed </w:t>
            </w:r>
            <w:r w:rsidR="00AB0BF1">
              <w:rPr>
                <w:rFonts w:ascii="Helvetica" w:hAnsi="Helvetica" w:cs="Helvetica"/>
                <w:sz w:val="20"/>
                <w:szCs w:val="20"/>
              </w:rPr>
              <w:t>to</w:t>
            </w:r>
            <w:r>
              <w:rPr>
                <w:rFonts w:ascii="Helvetica" w:hAnsi="Helvetica" w:cs="Helvetica"/>
                <w:sz w:val="20"/>
                <w:szCs w:val="20"/>
              </w:rPr>
              <w:t xml:space="preserve"> proceed with review</w:t>
            </w:r>
            <w:r w:rsidR="000F2C21">
              <w:rPr>
                <w:rFonts w:ascii="Helvetica" w:hAnsi="Helvetica" w:cs="Helvetica"/>
                <w:sz w:val="20"/>
                <w:szCs w:val="20"/>
              </w:rPr>
              <w:t xml:space="preserve"> and incorporate proposed regulatory changes</w:t>
            </w:r>
            <w:r w:rsidR="001E0D34">
              <w:rPr>
                <w:rFonts w:ascii="Helvetica" w:hAnsi="Helvetica" w:cs="Helvetica"/>
                <w:sz w:val="20"/>
                <w:szCs w:val="20"/>
              </w:rPr>
              <w:t>.</w:t>
            </w:r>
          </w:p>
          <w:p w14:paraId="4F4B025D" w14:textId="77777777" w:rsidR="00ED3D63" w:rsidRDefault="00ED3D63" w:rsidP="00ED3D63">
            <w:pPr>
              <w:rPr>
                <w:rFonts w:ascii="Helvetica" w:hAnsi="Helvetica" w:cs="Helvetica"/>
                <w:sz w:val="20"/>
                <w:szCs w:val="20"/>
              </w:rPr>
            </w:pPr>
          </w:p>
          <w:p w14:paraId="25AF9B18" w14:textId="0FBC18F9" w:rsidR="00ED3D63" w:rsidRDefault="00010C76" w:rsidP="00ED3D63">
            <w:pPr>
              <w:rPr>
                <w:rFonts w:ascii="Helvetica" w:hAnsi="Helvetica" w:cs="Helvetica"/>
                <w:sz w:val="20"/>
                <w:szCs w:val="20"/>
              </w:rPr>
            </w:pPr>
            <w:r>
              <w:rPr>
                <w:rFonts w:ascii="Helvetica" w:hAnsi="Helvetica" w:cs="Helvetica"/>
                <w:sz w:val="20"/>
                <w:szCs w:val="20"/>
              </w:rPr>
              <w:t xml:space="preserve">4/14 </w:t>
            </w:r>
            <w:r w:rsidR="00ED3D63">
              <w:rPr>
                <w:rFonts w:ascii="Helvetica" w:hAnsi="Helvetica" w:cs="Helvetica"/>
                <w:sz w:val="20"/>
                <w:szCs w:val="20"/>
              </w:rPr>
              <w:t xml:space="preserve">OIRPG </w:t>
            </w:r>
            <w:r w:rsidR="008452FA">
              <w:rPr>
                <w:rFonts w:ascii="Helvetica" w:hAnsi="Helvetica" w:cs="Helvetica"/>
                <w:sz w:val="20"/>
                <w:szCs w:val="20"/>
              </w:rPr>
              <w:t>updates</w:t>
            </w:r>
            <w:r w:rsidR="002F7242">
              <w:rPr>
                <w:rFonts w:ascii="Helvetica" w:hAnsi="Helvetica" w:cs="Helvetica"/>
                <w:sz w:val="20"/>
                <w:szCs w:val="20"/>
              </w:rPr>
              <w:t xml:space="preserve">: </w:t>
            </w:r>
            <w:r w:rsidR="008452FA">
              <w:rPr>
                <w:rFonts w:ascii="Helvetica" w:hAnsi="Helvetica" w:cs="Helvetica"/>
                <w:sz w:val="20"/>
                <w:szCs w:val="20"/>
              </w:rPr>
              <w:t xml:space="preserve">Senate’s </w:t>
            </w:r>
            <w:r w:rsidR="00F04EEE">
              <w:rPr>
                <w:rFonts w:ascii="Helvetica" w:hAnsi="Helvetica" w:cs="Helvetica"/>
                <w:sz w:val="20"/>
                <w:szCs w:val="20"/>
              </w:rPr>
              <w:t xml:space="preserve">10+2 </w:t>
            </w:r>
            <w:r w:rsidR="008452FA">
              <w:rPr>
                <w:rFonts w:ascii="Helvetica" w:hAnsi="Helvetica" w:cs="Helvetica"/>
                <w:sz w:val="20"/>
                <w:szCs w:val="20"/>
              </w:rPr>
              <w:t xml:space="preserve">revisions, </w:t>
            </w:r>
            <w:r w:rsidR="00CB0591">
              <w:rPr>
                <w:rFonts w:ascii="Helvetica" w:hAnsi="Helvetica" w:cs="Helvetica"/>
                <w:sz w:val="20"/>
                <w:szCs w:val="20"/>
              </w:rPr>
              <w:t xml:space="preserve">additional </w:t>
            </w:r>
            <w:r w:rsidR="00ED3D63">
              <w:rPr>
                <w:rFonts w:ascii="Helvetica" w:hAnsi="Helvetica" w:cs="Helvetica"/>
                <w:sz w:val="20"/>
                <w:szCs w:val="20"/>
              </w:rPr>
              <w:t>Title 5 requirements</w:t>
            </w:r>
            <w:r w:rsidR="005918D4">
              <w:rPr>
                <w:rFonts w:ascii="Helvetica" w:hAnsi="Helvetica" w:cs="Helvetica"/>
                <w:sz w:val="20"/>
                <w:szCs w:val="20"/>
              </w:rPr>
              <w:t xml:space="preserve">, </w:t>
            </w:r>
            <w:r w:rsidR="00ED3D63">
              <w:rPr>
                <w:rFonts w:ascii="Helvetica" w:hAnsi="Helvetica" w:cs="Helvetica"/>
                <w:sz w:val="20"/>
                <w:szCs w:val="20"/>
              </w:rPr>
              <w:t>Legal Citations section</w:t>
            </w:r>
            <w:r w:rsidR="00CB0591">
              <w:rPr>
                <w:rFonts w:ascii="Helvetica" w:hAnsi="Helvetica" w:cs="Helvetica"/>
                <w:sz w:val="20"/>
                <w:szCs w:val="20"/>
              </w:rPr>
              <w:t xml:space="preserve"> re: pending Title 5 changes</w:t>
            </w:r>
            <w:r w:rsidR="00462340">
              <w:rPr>
                <w:rFonts w:ascii="Helvetica" w:hAnsi="Helvetica" w:cs="Helvetica"/>
                <w:sz w:val="20"/>
                <w:szCs w:val="20"/>
              </w:rPr>
              <w:t>.</w:t>
            </w:r>
          </w:p>
          <w:p w14:paraId="5511B771" w14:textId="77777777" w:rsidR="00060135" w:rsidRDefault="00060135" w:rsidP="00ED3D63">
            <w:pPr>
              <w:rPr>
                <w:rFonts w:ascii="Helvetica" w:hAnsi="Helvetica" w:cs="Helvetica"/>
                <w:sz w:val="20"/>
                <w:szCs w:val="20"/>
              </w:rPr>
            </w:pPr>
          </w:p>
          <w:p w14:paraId="4C68E8D2" w14:textId="116DDD96" w:rsidR="00060135" w:rsidRDefault="00060135" w:rsidP="00ED3D63">
            <w:pPr>
              <w:rPr>
                <w:rFonts w:ascii="Helvetica" w:hAnsi="Helvetica" w:cs="Helvetica"/>
                <w:sz w:val="20"/>
                <w:szCs w:val="20"/>
              </w:rPr>
            </w:pPr>
            <w:r>
              <w:rPr>
                <w:rFonts w:ascii="Helvetica" w:hAnsi="Helvetica" w:cs="Helvetica"/>
                <w:sz w:val="20"/>
                <w:szCs w:val="20"/>
              </w:rPr>
              <w:t>4/2</w:t>
            </w:r>
            <w:r w:rsidR="009B7CB1">
              <w:rPr>
                <w:rFonts w:ascii="Helvetica" w:hAnsi="Helvetica" w:cs="Helvetica"/>
                <w:sz w:val="20"/>
                <w:szCs w:val="20"/>
              </w:rPr>
              <w:t>7</w:t>
            </w:r>
            <w:r w:rsidR="00F03FBB">
              <w:rPr>
                <w:rFonts w:ascii="Helvetica" w:hAnsi="Helvetica" w:cs="Helvetica"/>
                <w:sz w:val="20"/>
                <w:szCs w:val="20"/>
              </w:rPr>
              <w:t xml:space="preserve"> </w:t>
            </w:r>
            <w:r w:rsidR="009814A9">
              <w:rPr>
                <w:rFonts w:ascii="Helvetica" w:hAnsi="Helvetica" w:cs="Helvetica"/>
                <w:sz w:val="20"/>
                <w:szCs w:val="20"/>
              </w:rPr>
              <w:t xml:space="preserve">Reviewed </w:t>
            </w:r>
            <w:r w:rsidR="00AB6E99">
              <w:rPr>
                <w:rFonts w:ascii="Helvetica" w:hAnsi="Helvetica" w:cs="Helvetica"/>
                <w:sz w:val="20"/>
                <w:szCs w:val="20"/>
              </w:rPr>
              <w:t xml:space="preserve">by </w:t>
            </w:r>
            <w:r w:rsidR="00F03FBB">
              <w:rPr>
                <w:rFonts w:ascii="Helvetica" w:hAnsi="Helvetica" w:cs="Helvetica"/>
                <w:sz w:val="20"/>
                <w:szCs w:val="20"/>
              </w:rPr>
              <w:t>Dean’s Council</w:t>
            </w:r>
            <w:r w:rsidR="009814A9">
              <w:rPr>
                <w:rFonts w:ascii="Helvetica" w:hAnsi="Helvetica" w:cs="Helvetica"/>
                <w:sz w:val="20"/>
                <w:szCs w:val="20"/>
              </w:rPr>
              <w:t>; minor revisions</w:t>
            </w:r>
          </w:p>
          <w:p w14:paraId="0B37A353" w14:textId="77777777" w:rsidR="00723CD1" w:rsidRDefault="00723CD1" w:rsidP="00ED3D63">
            <w:pPr>
              <w:rPr>
                <w:rFonts w:ascii="Helvetica" w:hAnsi="Helvetica" w:cs="Helvetica"/>
                <w:sz w:val="20"/>
                <w:szCs w:val="20"/>
              </w:rPr>
            </w:pPr>
          </w:p>
          <w:p w14:paraId="599DBBCA" w14:textId="20B7AC5B" w:rsidR="00141D97" w:rsidRDefault="00141D97" w:rsidP="00141D97">
            <w:pPr>
              <w:rPr>
                <w:rFonts w:ascii="Helvetica" w:hAnsi="Helvetica" w:cs="Helvetica"/>
                <w:sz w:val="20"/>
                <w:szCs w:val="20"/>
              </w:rPr>
            </w:pPr>
            <w:r>
              <w:rPr>
                <w:rFonts w:ascii="Helvetica" w:hAnsi="Helvetica" w:cs="Helvetica"/>
                <w:sz w:val="20"/>
                <w:szCs w:val="20"/>
              </w:rPr>
              <w:t>NEXT: Cabinet review</w:t>
            </w:r>
            <w:r w:rsidR="00C56D98" w:rsidRPr="00C56D98">
              <w:rPr>
                <w:rFonts w:ascii="Helvetica" w:hAnsi="Helvetica" w:cs="Helvetica"/>
                <w:sz w:val="20"/>
                <w:szCs w:val="20"/>
              </w:rPr>
              <w:sym w:font="Wingdings" w:char="F0E0"/>
            </w:r>
            <w:r>
              <w:rPr>
                <w:rFonts w:ascii="Helvetica" w:hAnsi="Helvetica" w:cs="Helvetica"/>
                <w:sz w:val="20"/>
                <w:szCs w:val="20"/>
              </w:rPr>
              <w:t>May cabinet is cancelled; send in fall</w:t>
            </w:r>
          </w:p>
          <w:p w14:paraId="6B40EE74" w14:textId="77777777" w:rsidR="00A73459" w:rsidRPr="00DF7204" w:rsidRDefault="00A73459" w:rsidP="001621D1">
            <w:pPr>
              <w:rPr>
                <w:rFonts w:ascii="Helvetica" w:hAnsi="Helvetica" w:cs="Helvetica"/>
                <w:sz w:val="20"/>
                <w:szCs w:val="20"/>
              </w:rPr>
            </w:pPr>
          </w:p>
        </w:tc>
      </w:tr>
      <w:tr w:rsidR="006F403A" w:rsidRPr="00DF7204" w14:paraId="2DF900D8" w14:textId="77777777" w:rsidTr="007505FF">
        <w:trPr>
          <w:trHeight w:val="288"/>
        </w:trPr>
        <w:tc>
          <w:tcPr>
            <w:tcW w:w="1075" w:type="dxa"/>
          </w:tcPr>
          <w:p w14:paraId="7E0D8EC4" w14:textId="73594584" w:rsidR="006F403A" w:rsidRDefault="00EE5C82" w:rsidP="007505FF">
            <w:pPr>
              <w:rPr>
                <w:rFonts w:ascii="Helvetica" w:hAnsi="Helvetica" w:cs="Helvetica"/>
                <w:sz w:val="20"/>
                <w:szCs w:val="20"/>
              </w:rPr>
            </w:pPr>
            <w:r>
              <w:rPr>
                <w:rFonts w:ascii="Helvetica" w:hAnsi="Helvetica" w:cs="Helvetica"/>
                <w:sz w:val="20"/>
                <w:szCs w:val="20"/>
              </w:rPr>
              <w:t>8/10/26</w:t>
            </w:r>
          </w:p>
        </w:tc>
        <w:tc>
          <w:tcPr>
            <w:tcW w:w="8285" w:type="dxa"/>
            <w:tcMar>
              <w:left w:w="115" w:type="dxa"/>
              <w:bottom w:w="115" w:type="dxa"/>
              <w:right w:w="115" w:type="dxa"/>
            </w:tcMar>
          </w:tcPr>
          <w:p w14:paraId="37241951" w14:textId="665E4DD1" w:rsidR="006F403A" w:rsidRDefault="00F44663" w:rsidP="00ED3D63">
            <w:pPr>
              <w:rPr>
                <w:rFonts w:ascii="Helvetica" w:hAnsi="Helvetica" w:cs="Helvetica"/>
                <w:sz w:val="20"/>
                <w:szCs w:val="20"/>
              </w:rPr>
            </w:pPr>
            <w:r>
              <w:rPr>
                <w:rFonts w:ascii="Helvetica" w:hAnsi="Helvetica" w:cs="Helvetica"/>
                <w:sz w:val="20"/>
                <w:szCs w:val="20"/>
              </w:rPr>
              <w:t xml:space="preserve">Additional </w:t>
            </w:r>
            <w:r w:rsidR="00037CA4">
              <w:rPr>
                <w:rFonts w:ascii="Helvetica" w:hAnsi="Helvetica" w:cs="Helvetica"/>
                <w:sz w:val="20"/>
                <w:szCs w:val="20"/>
              </w:rPr>
              <w:t xml:space="preserve">Title 5 </w:t>
            </w:r>
            <w:r w:rsidR="00EE5C82">
              <w:rPr>
                <w:rFonts w:ascii="Helvetica" w:hAnsi="Helvetica" w:cs="Helvetica"/>
                <w:sz w:val="20"/>
                <w:szCs w:val="20"/>
              </w:rPr>
              <w:t>revisions</w:t>
            </w:r>
          </w:p>
          <w:p w14:paraId="3D863A6A" w14:textId="77777777" w:rsidR="00EE5C82" w:rsidRDefault="00EE5C82" w:rsidP="00ED3D63">
            <w:pPr>
              <w:rPr>
                <w:rFonts w:ascii="Helvetica" w:hAnsi="Helvetica" w:cs="Helvetica"/>
                <w:sz w:val="20"/>
                <w:szCs w:val="20"/>
              </w:rPr>
            </w:pPr>
          </w:p>
          <w:p w14:paraId="3FE070AE" w14:textId="2AA3A14F" w:rsidR="006C1DFD" w:rsidRDefault="007910DD" w:rsidP="004F3AFE">
            <w:pPr>
              <w:spacing w:after="120"/>
              <w:rPr>
                <w:rFonts w:ascii="Helvetica" w:hAnsi="Helvetica" w:cs="Helvetica"/>
                <w:sz w:val="20"/>
                <w:szCs w:val="20"/>
              </w:rPr>
            </w:pPr>
            <w:r>
              <w:rPr>
                <w:rFonts w:ascii="Helvetica" w:hAnsi="Helvetica" w:cs="Helvetica"/>
                <w:sz w:val="20"/>
                <w:szCs w:val="20"/>
              </w:rPr>
              <w:t>OIRPG u</w:t>
            </w:r>
            <w:r w:rsidR="00F44663">
              <w:rPr>
                <w:rFonts w:ascii="Helvetica" w:hAnsi="Helvetica" w:cs="Helvetica"/>
                <w:sz w:val="20"/>
                <w:szCs w:val="20"/>
              </w:rPr>
              <w:t>pdated</w:t>
            </w:r>
            <w:r w:rsidR="00DB576F">
              <w:rPr>
                <w:rFonts w:ascii="Helvetica" w:hAnsi="Helvetica" w:cs="Helvetica"/>
                <w:sz w:val="20"/>
                <w:szCs w:val="20"/>
              </w:rPr>
              <w:t xml:space="preserve"> the Determining</w:t>
            </w:r>
            <w:r w:rsidR="00F44663">
              <w:rPr>
                <w:rFonts w:ascii="Helvetica" w:hAnsi="Helvetica" w:cs="Helvetica"/>
                <w:sz w:val="20"/>
                <w:szCs w:val="20"/>
              </w:rPr>
              <w:t xml:space="preserve"> </w:t>
            </w:r>
            <w:r w:rsidR="00DB576F">
              <w:rPr>
                <w:rFonts w:ascii="Helvetica" w:hAnsi="Helvetica" w:cs="Helvetica"/>
                <w:sz w:val="20"/>
                <w:szCs w:val="20"/>
              </w:rPr>
              <w:t>E</w:t>
            </w:r>
            <w:r w:rsidR="0094183A">
              <w:rPr>
                <w:rFonts w:ascii="Helvetica" w:hAnsi="Helvetica" w:cs="Helvetica"/>
                <w:sz w:val="20"/>
                <w:szCs w:val="20"/>
              </w:rPr>
              <w:t xml:space="preserve">ligibility </w:t>
            </w:r>
            <w:r w:rsidR="00DB576F">
              <w:rPr>
                <w:rFonts w:ascii="Helvetica" w:hAnsi="Helvetica" w:cs="Helvetica"/>
                <w:sz w:val="20"/>
                <w:szCs w:val="20"/>
              </w:rPr>
              <w:t xml:space="preserve">section </w:t>
            </w:r>
            <w:r w:rsidR="00F44663">
              <w:rPr>
                <w:rFonts w:ascii="Helvetica" w:hAnsi="Helvetica" w:cs="Helvetica"/>
                <w:sz w:val="20"/>
                <w:szCs w:val="20"/>
              </w:rPr>
              <w:t xml:space="preserve">to align with additional </w:t>
            </w:r>
            <w:r w:rsidR="002927CE">
              <w:rPr>
                <w:rFonts w:ascii="Helvetica" w:hAnsi="Helvetica" w:cs="Helvetica"/>
                <w:sz w:val="20"/>
                <w:szCs w:val="20"/>
              </w:rPr>
              <w:t xml:space="preserve">Title 5 amendments proposed </w:t>
            </w:r>
            <w:r w:rsidR="00F80A7A">
              <w:rPr>
                <w:rFonts w:ascii="Helvetica" w:hAnsi="Helvetica" w:cs="Helvetica"/>
                <w:sz w:val="20"/>
                <w:szCs w:val="20"/>
              </w:rPr>
              <w:t xml:space="preserve">by the Chancellor’s Office </w:t>
            </w:r>
            <w:r w:rsidR="002927CE">
              <w:rPr>
                <w:rFonts w:ascii="Helvetica" w:hAnsi="Helvetica" w:cs="Helvetica"/>
                <w:sz w:val="20"/>
                <w:szCs w:val="20"/>
              </w:rPr>
              <w:t>on April 17, 2026</w:t>
            </w:r>
            <w:r w:rsidR="00750E58">
              <w:rPr>
                <w:rFonts w:ascii="Helvetica" w:hAnsi="Helvetica" w:cs="Helvetica"/>
                <w:sz w:val="20"/>
                <w:szCs w:val="20"/>
              </w:rPr>
              <w:t>. See</w:t>
            </w:r>
            <w:r w:rsidR="004F3AFE">
              <w:rPr>
                <w:rFonts w:ascii="Helvetica" w:hAnsi="Helvetica" w:cs="Helvetica"/>
                <w:sz w:val="20"/>
                <w:szCs w:val="20"/>
              </w:rPr>
              <w:t xml:space="preserve"> legal text section of this document.</w:t>
            </w:r>
            <w:r w:rsidR="00B90584">
              <w:rPr>
                <w:rFonts w:ascii="Helvetica" w:hAnsi="Helvetica" w:cs="Helvetica"/>
                <w:sz w:val="20"/>
                <w:szCs w:val="20"/>
              </w:rPr>
              <w:t xml:space="preserve"> </w:t>
            </w:r>
          </w:p>
          <w:p w14:paraId="692AE751" w14:textId="4E470CFB" w:rsidR="00EE5C82" w:rsidRDefault="00577667" w:rsidP="004F3AFE">
            <w:pPr>
              <w:spacing w:after="120"/>
              <w:rPr>
                <w:rFonts w:ascii="Helvetica" w:hAnsi="Helvetica" w:cs="Helvetica"/>
                <w:sz w:val="20"/>
                <w:szCs w:val="20"/>
              </w:rPr>
            </w:pPr>
            <w:r>
              <w:rPr>
                <w:rFonts w:ascii="Helvetica" w:hAnsi="Helvetica" w:cs="Helvetica"/>
                <w:sz w:val="20"/>
                <w:szCs w:val="20"/>
              </w:rPr>
              <w:t xml:space="preserve">Per the </w:t>
            </w:r>
            <w:r w:rsidR="00B90584">
              <w:rPr>
                <w:rFonts w:ascii="Helvetica" w:hAnsi="Helvetica" w:cs="Helvetica"/>
                <w:sz w:val="20"/>
                <w:szCs w:val="20"/>
              </w:rPr>
              <w:t xml:space="preserve">Board of Governors </w:t>
            </w:r>
            <w:r w:rsidR="00767012">
              <w:rPr>
                <w:rFonts w:ascii="Helvetica" w:hAnsi="Helvetica" w:cs="Helvetica"/>
                <w:sz w:val="20"/>
                <w:szCs w:val="20"/>
              </w:rPr>
              <w:t xml:space="preserve">May 19, 2026, </w:t>
            </w:r>
            <w:r w:rsidR="00B70C32">
              <w:rPr>
                <w:rFonts w:ascii="Helvetica" w:hAnsi="Helvetica" w:cs="Helvetica"/>
                <w:sz w:val="20"/>
                <w:szCs w:val="20"/>
              </w:rPr>
              <w:t>agenda</w:t>
            </w:r>
            <w:r w:rsidR="00767012">
              <w:rPr>
                <w:rFonts w:ascii="Helvetica" w:hAnsi="Helvetica" w:cs="Helvetica"/>
                <w:sz w:val="20"/>
                <w:szCs w:val="20"/>
              </w:rPr>
              <w:t xml:space="preserve">, no further revisions were </w:t>
            </w:r>
            <w:r w:rsidR="007F6961">
              <w:rPr>
                <w:rFonts w:ascii="Helvetica" w:hAnsi="Helvetica" w:cs="Helvetica"/>
                <w:sz w:val="20"/>
                <w:szCs w:val="20"/>
              </w:rPr>
              <w:t>made</w:t>
            </w:r>
            <w:r w:rsidR="00F647EA">
              <w:rPr>
                <w:rFonts w:ascii="Helvetica" w:hAnsi="Helvetica" w:cs="Helvetica"/>
                <w:sz w:val="20"/>
                <w:szCs w:val="20"/>
              </w:rPr>
              <w:t>, and the BOG approved Resolution 2026-10 to adopt the amendments</w:t>
            </w:r>
            <w:r w:rsidR="001951CE">
              <w:rPr>
                <w:rFonts w:ascii="Helvetica" w:hAnsi="Helvetica" w:cs="Helvetica"/>
                <w:sz w:val="20"/>
                <w:szCs w:val="20"/>
              </w:rPr>
              <w:t xml:space="preserve">, as recorded in the </w:t>
            </w:r>
            <w:r w:rsidR="00D936A6">
              <w:rPr>
                <w:rFonts w:ascii="Helvetica" w:hAnsi="Helvetica" w:cs="Helvetica"/>
                <w:sz w:val="20"/>
                <w:szCs w:val="20"/>
              </w:rPr>
              <w:t>minutes for May 19</w:t>
            </w:r>
            <w:r w:rsidR="002377D2">
              <w:rPr>
                <w:rFonts w:ascii="Helvetica" w:hAnsi="Helvetica" w:cs="Helvetica"/>
                <w:sz w:val="20"/>
                <w:szCs w:val="20"/>
              </w:rPr>
              <w:t xml:space="preserve"> that were</w:t>
            </w:r>
            <w:r w:rsidR="00116303">
              <w:rPr>
                <w:rFonts w:ascii="Helvetica" w:hAnsi="Helvetica" w:cs="Helvetica"/>
                <w:sz w:val="20"/>
                <w:szCs w:val="20"/>
              </w:rPr>
              <w:t xml:space="preserve"> on the </w:t>
            </w:r>
            <w:r w:rsidR="00265610">
              <w:rPr>
                <w:rFonts w:ascii="Helvetica" w:hAnsi="Helvetica" w:cs="Helvetica"/>
                <w:sz w:val="20"/>
                <w:szCs w:val="20"/>
              </w:rPr>
              <w:t>July 21, 2026</w:t>
            </w:r>
            <w:r w:rsidR="00116303">
              <w:rPr>
                <w:rFonts w:ascii="Helvetica" w:hAnsi="Helvetica" w:cs="Helvetica"/>
                <w:sz w:val="20"/>
                <w:szCs w:val="20"/>
              </w:rPr>
              <w:t>, agenda</w:t>
            </w:r>
            <w:r w:rsidR="00F647EA">
              <w:rPr>
                <w:rFonts w:ascii="Helvetica" w:hAnsi="Helvetica" w:cs="Helvetica"/>
                <w:sz w:val="20"/>
                <w:szCs w:val="20"/>
              </w:rPr>
              <w:t>.</w:t>
            </w:r>
          </w:p>
        </w:tc>
      </w:tr>
      <w:tr w:rsidR="00D5556F" w:rsidRPr="00DF7204" w14:paraId="16700D74" w14:textId="77777777" w:rsidTr="007505FF">
        <w:trPr>
          <w:trHeight w:val="288"/>
        </w:trPr>
        <w:tc>
          <w:tcPr>
            <w:tcW w:w="1075" w:type="dxa"/>
          </w:tcPr>
          <w:p w14:paraId="159F1DBA" w14:textId="3BC8F0CA" w:rsidR="00D5556F" w:rsidRPr="00DF7204" w:rsidRDefault="009329D7"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37BCE5C1" w14:textId="77777777" w:rsidR="00D5556F" w:rsidRDefault="00D5556F" w:rsidP="007505FF">
            <w:pPr>
              <w:rPr>
                <w:rFonts w:ascii="Helvetica" w:hAnsi="Helvetica" w:cs="Helvetica"/>
                <w:sz w:val="20"/>
                <w:szCs w:val="20"/>
              </w:rPr>
            </w:pPr>
            <w:r w:rsidRPr="00DF7204">
              <w:rPr>
                <w:rFonts w:ascii="Helvetica" w:hAnsi="Helvetica" w:cs="Helvetica"/>
                <w:sz w:val="20"/>
                <w:szCs w:val="20"/>
              </w:rPr>
              <w:t>Cabinet</w:t>
            </w:r>
            <w:r w:rsidR="00550AFD">
              <w:rPr>
                <w:rFonts w:ascii="Helvetica" w:hAnsi="Helvetica" w:cs="Helvetica"/>
                <w:sz w:val="20"/>
                <w:szCs w:val="20"/>
              </w:rPr>
              <w:t xml:space="preserve"> review</w:t>
            </w:r>
          </w:p>
          <w:p w14:paraId="7CEB5368" w14:textId="77777777" w:rsidR="00572ADD" w:rsidRDefault="00572ADD" w:rsidP="007505FF">
            <w:pPr>
              <w:rPr>
                <w:rFonts w:ascii="Helvetica" w:hAnsi="Helvetica" w:cs="Helvetica"/>
                <w:sz w:val="20"/>
                <w:szCs w:val="20"/>
              </w:rPr>
            </w:pPr>
          </w:p>
          <w:p w14:paraId="5B2AE44E" w14:textId="77777777" w:rsidR="00550AFD" w:rsidRPr="00774E2F" w:rsidRDefault="00550AFD" w:rsidP="00572ADD">
            <w:pPr>
              <w:spacing w:after="120"/>
              <w:rPr>
                <w:rFonts w:ascii="Helvetica" w:hAnsi="Helvetica" w:cs="Helvetica"/>
                <w:i/>
                <w:iCs/>
                <w:sz w:val="20"/>
                <w:szCs w:val="20"/>
              </w:rPr>
            </w:pPr>
            <w:r w:rsidRPr="00774E2F">
              <w:rPr>
                <w:rFonts w:ascii="Helvetica" w:hAnsi="Helvetica" w:cs="Helvetica"/>
                <w:i/>
                <w:iCs/>
                <w:sz w:val="20"/>
                <w:szCs w:val="20"/>
              </w:rPr>
              <w:t>Tentative schedule:</w:t>
            </w:r>
          </w:p>
          <w:p w14:paraId="310596E8" w14:textId="66C2CB1D" w:rsidR="00550AFD" w:rsidRDefault="00572ADD" w:rsidP="00572ADD">
            <w:pPr>
              <w:pStyle w:val="ListParagraph"/>
              <w:numPr>
                <w:ilvl w:val="0"/>
                <w:numId w:val="27"/>
              </w:numPr>
              <w:spacing w:after="120"/>
              <w:contextualSpacing w:val="0"/>
              <w:rPr>
                <w:rFonts w:ascii="Helvetica" w:hAnsi="Helvetica" w:cs="Helvetica"/>
                <w:sz w:val="20"/>
                <w:szCs w:val="20"/>
              </w:rPr>
            </w:pPr>
            <w:r>
              <w:rPr>
                <w:rFonts w:ascii="Helvetica" w:hAnsi="Helvetica" w:cs="Helvetica"/>
                <w:sz w:val="20"/>
                <w:szCs w:val="20"/>
              </w:rPr>
              <w:t>1</w:t>
            </w:r>
            <w:r w:rsidRPr="00572ADD">
              <w:rPr>
                <w:rFonts w:ascii="Helvetica" w:hAnsi="Helvetica" w:cs="Helvetica"/>
                <w:sz w:val="20"/>
                <w:szCs w:val="20"/>
                <w:vertAlign w:val="superscript"/>
              </w:rPr>
              <w:t>st</w:t>
            </w:r>
            <w:r>
              <w:rPr>
                <w:rFonts w:ascii="Helvetica" w:hAnsi="Helvetica" w:cs="Helvetica"/>
                <w:sz w:val="20"/>
                <w:szCs w:val="20"/>
              </w:rPr>
              <w:t xml:space="preserve"> reading – </w:t>
            </w:r>
            <w:r w:rsidR="00774E2F">
              <w:rPr>
                <w:rFonts w:ascii="Helvetica" w:hAnsi="Helvetica" w:cs="Helvetica"/>
                <w:sz w:val="20"/>
                <w:szCs w:val="20"/>
              </w:rPr>
              <w:t>9/15</w:t>
            </w:r>
          </w:p>
          <w:p w14:paraId="6C056CE1" w14:textId="38A61683" w:rsidR="00572ADD" w:rsidRDefault="00572ADD" w:rsidP="00572ADD">
            <w:pPr>
              <w:pStyle w:val="ListParagraph"/>
              <w:numPr>
                <w:ilvl w:val="0"/>
                <w:numId w:val="27"/>
              </w:numPr>
              <w:spacing w:after="120"/>
              <w:contextualSpacing w:val="0"/>
              <w:rPr>
                <w:rFonts w:ascii="Helvetica" w:hAnsi="Helvetica" w:cs="Helvetica"/>
                <w:sz w:val="20"/>
                <w:szCs w:val="20"/>
              </w:rPr>
            </w:pPr>
            <w:r>
              <w:rPr>
                <w:rFonts w:ascii="Helvetica" w:hAnsi="Helvetica" w:cs="Helvetica"/>
                <w:sz w:val="20"/>
                <w:szCs w:val="20"/>
              </w:rPr>
              <w:t xml:space="preserve">Sunshine – </w:t>
            </w:r>
            <w:r w:rsidR="00774E2F">
              <w:rPr>
                <w:rFonts w:ascii="Helvetica" w:hAnsi="Helvetica" w:cs="Helvetica"/>
                <w:sz w:val="20"/>
                <w:szCs w:val="20"/>
              </w:rPr>
              <w:t>9/16 – 10/13</w:t>
            </w:r>
          </w:p>
          <w:p w14:paraId="14442C9C" w14:textId="5DEED11E" w:rsidR="00572ADD" w:rsidRPr="00550AFD" w:rsidRDefault="00572ADD" w:rsidP="00572ADD">
            <w:pPr>
              <w:pStyle w:val="ListParagraph"/>
              <w:numPr>
                <w:ilvl w:val="0"/>
                <w:numId w:val="27"/>
              </w:numPr>
              <w:spacing w:after="120"/>
              <w:contextualSpacing w:val="0"/>
              <w:rPr>
                <w:rFonts w:ascii="Helvetica" w:hAnsi="Helvetica" w:cs="Helvetica"/>
                <w:sz w:val="20"/>
                <w:szCs w:val="20"/>
              </w:rPr>
            </w:pPr>
            <w:r>
              <w:rPr>
                <w:rFonts w:ascii="Helvetica" w:hAnsi="Helvetica" w:cs="Helvetica"/>
                <w:sz w:val="20"/>
                <w:szCs w:val="20"/>
              </w:rPr>
              <w:lastRenderedPageBreak/>
              <w:t>2</w:t>
            </w:r>
            <w:r w:rsidRPr="00572ADD">
              <w:rPr>
                <w:rFonts w:ascii="Helvetica" w:hAnsi="Helvetica" w:cs="Helvetica"/>
                <w:sz w:val="20"/>
                <w:szCs w:val="20"/>
                <w:vertAlign w:val="superscript"/>
              </w:rPr>
              <w:t>nd</w:t>
            </w:r>
            <w:r>
              <w:rPr>
                <w:rFonts w:ascii="Helvetica" w:hAnsi="Helvetica" w:cs="Helvetica"/>
                <w:sz w:val="20"/>
                <w:szCs w:val="20"/>
              </w:rPr>
              <w:t xml:space="preserve"> reading</w:t>
            </w:r>
            <w:r w:rsidR="00774E2F">
              <w:rPr>
                <w:rFonts w:ascii="Helvetica" w:hAnsi="Helvetica" w:cs="Helvetica"/>
                <w:sz w:val="20"/>
                <w:szCs w:val="20"/>
              </w:rPr>
              <w:t xml:space="preserve"> </w:t>
            </w:r>
            <w:r w:rsidR="009329D7">
              <w:rPr>
                <w:rFonts w:ascii="Helvetica" w:hAnsi="Helvetica" w:cs="Helvetica"/>
                <w:sz w:val="20"/>
                <w:szCs w:val="20"/>
              </w:rPr>
              <w:t>– 10/20</w:t>
            </w:r>
          </w:p>
        </w:tc>
      </w:tr>
    </w:tbl>
    <w:p w14:paraId="63C0D821" w14:textId="77777777" w:rsidR="00D5556F" w:rsidRDefault="00D5556F">
      <w:pPr>
        <w:rPr>
          <w:rFonts w:ascii="Helvetica" w:hAnsi="Helvetica" w:cs="Helvetica"/>
          <w:sz w:val="20"/>
          <w:szCs w:val="20"/>
        </w:rPr>
      </w:pPr>
    </w:p>
    <w:p w14:paraId="783064A5" w14:textId="77777777" w:rsidR="00D5556F" w:rsidRDefault="00D5556F">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D5556F" w:rsidRPr="00351275" w14:paraId="41727E70" w14:textId="77777777" w:rsidTr="007505FF">
        <w:trPr>
          <w:trHeight w:val="317"/>
        </w:trPr>
        <w:tc>
          <w:tcPr>
            <w:tcW w:w="9360" w:type="dxa"/>
            <w:shd w:val="clear" w:color="auto" w:fill="D9D9D9" w:themeFill="background1" w:themeFillShade="D9"/>
            <w:vAlign w:val="center"/>
          </w:tcPr>
          <w:p w14:paraId="7391F50A" w14:textId="77777777" w:rsidR="00D5556F" w:rsidRPr="00351275" w:rsidRDefault="00D5556F" w:rsidP="007505FF">
            <w:pPr>
              <w:rPr>
                <w:rFonts w:ascii="Helvetica" w:hAnsi="Helvetica" w:cs="Helvetica"/>
                <w:sz w:val="20"/>
                <w:szCs w:val="20"/>
              </w:rPr>
            </w:pPr>
            <w:r>
              <w:rPr>
                <w:rFonts w:ascii="Helvetica" w:hAnsi="Helvetica" w:cs="Helvetica"/>
                <w:sz w:val="20"/>
                <w:szCs w:val="20"/>
              </w:rPr>
              <w:t>Legal citations</w:t>
            </w:r>
          </w:p>
        </w:tc>
      </w:tr>
      <w:tr w:rsidR="00D5556F" w:rsidRPr="00351275" w14:paraId="46B95644" w14:textId="77777777" w:rsidTr="007505FF">
        <w:trPr>
          <w:trHeight w:val="317"/>
        </w:trPr>
        <w:tc>
          <w:tcPr>
            <w:tcW w:w="9360" w:type="dxa"/>
            <w:vAlign w:val="center"/>
          </w:tcPr>
          <w:p w14:paraId="1FCD0C61" w14:textId="77777777" w:rsidR="00D5556F" w:rsidRDefault="002A18E9" w:rsidP="007505FF">
            <w:r>
              <w:rPr>
                <w:rFonts w:ascii="Helvetica" w:hAnsi="Helvetica" w:cs="Helvetica"/>
                <w:sz w:val="20"/>
                <w:szCs w:val="20"/>
              </w:rPr>
              <w:t xml:space="preserve">Title 5 §§ </w:t>
            </w:r>
            <w:hyperlink r:id="rId11" w:history="1">
              <w:r w:rsidRPr="004E427A">
                <w:rPr>
                  <w:rStyle w:val="Hyperlink"/>
                  <w:rFonts w:ascii="Helvetica" w:hAnsi="Helvetica" w:cs="Helvetica"/>
                  <w:sz w:val="20"/>
                  <w:szCs w:val="20"/>
                </w:rPr>
                <w:t>55000</w:t>
              </w:r>
            </w:hyperlink>
            <w:r>
              <w:rPr>
                <w:rFonts w:ascii="Helvetica" w:hAnsi="Helvetica" w:cs="Helvetica"/>
                <w:sz w:val="20"/>
                <w:szCs w:val="20"/>
              </w:rPr>
              <w:t xml:space="preserve"> and </w:t>
            </w:r>
            <w:hyperlink r:id="rId12" w:history="1">
              <w:r w:rsidRPr="008B7B55">
                <w:rPr>
                  <w:rStyle w:val="Hyperlink"/>
                  <w:rFonts w:ascii="Helvetica" w:hAnsi="Helvetica" w:cs="Helvetica"/>
                  <w:sz w:val="20"/>
                  <w:szCs w:val="20"/>
                </w:rPr>
                <w:t>55046</w:t>
              </w:r>
            </w:hyperlink>
          </w:p>
          <w:p w14:paraId="606967A0" w14:textId="5D5585DA" w:rsidR="00A37C23" w:rsidRDefault="00A37C23" w:rsidP="007505FF">
            <w:pPr>
              <w:rPr>
                <w:rFonts w:ascii="Helvetica" w:hAnsi="Helvetica" w:cs="Helvetica"/>
                <w:sz w:val="20"/>
                <w:szCs w:val="20"/>
              </w:rPr>
            </w:pPr>
          </w:p>
        </w:tc>
      </w:tr>
    </w:tbl>
    <w:p w14:paraId="03BFE40F" w14:textId="77777777" w:rsidR="00541276" w:rsidRDefault="00541276" w:rsidP="00541276">
      <w:pPr>
        <w:rPr>
          <w:rFonts w:ascii="Helvetica" w:hAnsi="Helvetica" w:cs="Helvetica"/>
        </w:rPr>
      </w:pPr>
    </w:p>
    <w:p w14:paraId="19D80136" w14:textId="75D80D59" w:rsidR="00824211" w:rsidRPr="001F7F65" w:rsidRDefault="00824211" w:rsidP="00824211">
      <w:pPr>
        <w:rPr>
          <w:rFonts w:ascii="Helvetica" w:hAnsi="Helvetica" w:cs="Helvetica"/>
          <w:i/>
          <w:iCs/>
        </w:rPr>
      </w:pPr>
      <w:r w:rsidRPr="001F7F65">
        <w:rPr>
          <w:rFonts w:ascii="Helvetica" w:hAnsi="Helvetica" w:cs="Helvetica"/>
          <w:i/>
          <w:iCs/>
        </w:rPr>
        <w:t xml:space="preserve">8/20/26 </w:t>
      </w:r>
      <w:r>
        <w:rPr>
          <w:rFonts w:ascii="Helvetica" w:hAnsi="Helvetica" w:cs="Helvetica"/>
          <w:i/>
          <w:iCs/>
        </w:rPr>
        <w:t xml:space="preserve">update: </w:t>
      </w:r>
      <w:r w:rsidRPr="001F7F65">
        <w:rPr>
          <w:rFonts w:ascii="Helvetica" w:hAnsi="Helvetica" w:cs="Helvetica"/>
          <w:i/>
          <w:iCs/>
        </w:rPr>
        <w:t xml:space="preserve">The Chancellor’s Office filed the amended </w:t>
      </w:r>
      <w:r>
        <w:rPr>
          <w:rFonts w:ascii="Helvetica" w:hAnsi="Helvetica" w:cs="Helvetica"/>
          <w:i/>
          <w:iCs/>
        </w:rPr>
        <w:t xml:space="preserve">Title 5 </w:t>
      </w:r>
      <w:r w:rsidRPr="001F7F65">
        <w:rPr>
          <w:rFonts w:ascii="Helvetica" w:hAnsi="Helvetica" w:cs="Helvetica"/>
          <w:i/>
          <w:iCs/>
        </w:rPr>
        <w:t>sections with the Office of Administrative Law and the California Secretary of State on August 17, 2026. The regulations become effective on September 16, 2026.</w:t>
      </w:r>
      <w:r>
        <w:rPr>
          <w:rFonts w:ascii="Helvetica" w:hAnsi="Helvetica" w:cs="Helvetica"/>
          <w:i/>
          <w:iCs/>
        </w:rPr>
        <w:t xml:space="preserve"> College districts may conform their policies and procedures to the regulatory requirements within 180 days of the effective date.</w:t>
      </w:r>
    </w:p>
    <w:p w14:paraId="62D58942" w14:textId="77777777" w:rsidR="00541276" w:rsidRDefault="00541276" w:rsidP="00541276">
      <w:pPr>
        <w:pStyle w:val="Heading1"/>
      </w:pPr>
      <w:r w:rsidRPr="008B7B55">
        <w:t>California Code of Regulations Title 5. Education</w:t>
      </w:r>
    </w:p>
    <w:p w14:paraId="5E82CD5F" w14:textId="4DA6BF77" w:rsidR="0077097B" w:rsidRPr="00F42D0A" w:rsidRDefault="0077097B" w:rsidP="00437DD5">
      <w:pPr>
        <w:pStyle w:val="Heading2"/>
        <w:spacing w:before="120"/>
        <w:rPr>
          <w:color w:val="FF0000"/>
        </w:rPr>
      </w:pPr>
      <w:r>
        <w:rPr>
          <w:color w:val="FF0000"/>
        </w:rPr>
        <w:t>Pending Regulatory Actions – Academic Renewal</w:t>
      </w:r>
    </w:p>
    <w:p w14:paraId="5B0DB184" w14:textId="77777777" w:rsidR="0077097B" w:rsidRDefault="0077097B" w:rsidP="0077097B">
      <w:pPr>
        <w:tabs>
          <w:tab w:val="right" w:pos="8550"/>
        </w:tabs>
        <w:rPr>
          <w:rFonts w:ascii="Helvetica" w:hAnsi="Helvetica" w:cs="Helvetica"/>
          <w:sz w:val="20"/>
          <w:szCs w:val="20"/>
        </w:rPr>
      </w:pPr>
    </w:p>
    <w:p w14:paraId="37600665" w14:textId="70F61050" w:rsidR="0077097B" w:rsidRDefault="0077097B" w:rsidP="0077097B">
      <w:pPr>
        <w:tabs>
          <w:tab w:val="right" w:pos="8550"/>
        </w:tabs>
        <w:rPr>
          <w:rFonts w:ascii="Helvetica" w:hAnsi="Helvetica" w:cs="Helvetica"/>
          <w:sz w:val="20"/>
          <w:szCs w:val="20"/>
        </w:rPr>
      </w:pPr>
      <w:r>
        <w:rPr>
          <w:rFonts w:ascii="Helvetica" w:hAnsi="Helvetica" w:cs="Helvetica"/>
          <w:sz w:val="20"/>
          <w:szCs w:val="20"/>
        </w:rPr>
        <w:t xml:space="preserve">On February 25, 2026, the Chancellor’s Office published on its </w:t>
      </w:r>
      <w:hyperlink r:id="rId13" w:history="1">
        <w:r w:rsidRPr="004F076F">
          <w:rPr>
            <w:rStyle w:val="Hyperlink"/>
            <w:rFonts w:ascii="Helvetica" w:hAnsi="Helvetica" w:cs="Helvetica"/>
            <w:sz w:val="20"/>
            <w:szCs w:val="20"/>
          </w:rPr>
          <w:t>website</w:t>
        </w:r>
      </w:hyperlink>
      <w:r>
        <w:rPr>
          <w:rFonts w:ascii="Helvetica" w:hAnsi="Helvetica" w:cs="Helvetica"/>
          <w:sz w:val="20"/>
          <w:szCs w:val="20"/>
        </w:rPr>
        <w:t xml:space="preserve"> the documents related to proposed regulatory changes to amend Title 5 section 55046 and related changes to section 55000</w:t>
      </w:r>
      <w:r w:rsidR="0066190C">
        <w:rPr>
          <w:rFonts w:ascii="Helvetica" w:hAnsi="Helvetica" w:cs="Helvetica"/>
          <w:sz w:val="20"/>
          <w:szCs w:val="20"/>
        </w:rPr>
        <w:t>. On April 17, 2026</w:t>
      </w:r>
      <w:r w:rsidR="00B94551">
        <w:rPr>
          <w:rFonts w:ascii="Helvetica" w:hAnsi="Helvetica" w:cs="Helvetica"/>
          <w:sz w:val="20"/>
          <w:szCs w:val="20"/>
        </w:rPr>
        <w:t xml:space="preserve">, </w:t>
      </w:r>
      <w:r w:rsidR="00372AEF">
        <w:rPr>
          <w:rFonts w:ascii="Helvetica" w:hAnsi="Helvetica" w:cs="Helvetica"/>
          <w:sz w:val="20"/>
          <w:szCs w:val="20"/>
        </w:rPr>
        <w:t xml:space="preserve">documents were posted related to additional </w:t>
      </w:r>
      <w:r w:rsidR="001D6797">
        <w:rPr>
          <w:rFonts w:ascii="Helvetica" w:hAnsi="Helvetica" w:cs="Helvetica"/>
          <w:sz w:val="20"/>
          <w:szCs w:val="20"/>
        </w:rPr>
        <w:t xml:space="preserve">proposed </w:t>
      </w:r>
      <w:r w:rsidR="00372AEF">
        <w:rPr>
          <w:rFonts w:ascii="Helvetica" w:hAnsi="Helvetica" w:cs="Helvetica"/>
          <w:sz w:val="20"/>
          <w:szCs w:val="20"/>
        </w:rPr>
        <w:t>amendments.</w:t>
      </w:r>
    </w:p>
    <w:p w14:paraId="79E22AAD" w14:textId="5F9C0DEE" w:rsidR="0077097B" w:rsidRDefault="0077097B" w:rsidP="0077097B">
      <w:pPr>
        <w:pStyle w:val="ListParagraph"/>
        <w:numPr>
          <w:ilvl w:val="0"/>
          <w:numId w:val="22"/>
        </w:numPr>
        <w:tabs>
          <w:tab w:val="right" w:pos="8550"/>
        </w:tabs>
        <w:spacing w:before="120"/>
        <w:contextualSpacing w:val="0"/>
        <w:rPr>
          <w:rFonts w:ascii="Helvetica" w:hAnsi="Helvetica" w:cs="Helvetica"/>
          <w:sz w:val="20"/>
          <w:szCs w:val="20"/>
        </w:rPr>
      </w:pPr>
      <w:hyperlink r:id="rId14" w:history="1">
        <w:r w:rsidRPr="004F076F">
          <w:rPr>
            <w:rStyle w:val="Hyperlink"/>
            <w:rFonts w:ascii="Helvetica" w:hAnsi="Helvetica" w:cs="Helvetica"/>
            <w:sz w:val="20"/>
            <w:szCs w:val="20"/>
          </w:rPr>
          <w:t>45-Day Notice of Rulemaking – Academic Renewal (PDF) 2-25-2026</w:t>
        </w:r>
      </w:hyperlink>
      <w:r w:rsidR="001761DD" w:rsidRPr="006F7566">
        <w:rPr>
          <w:rFonts w:ascii="Helvetica" w:hAnsi="Helvetica" w:cs="Helvetica"/>
          <w:sz w:val="20"/>
          <w:szCs w:val="20"/>
        </w:rPr>
        <w:t xml:space="preserve">; </w:t>
      </w:r>
      <w:hyperlink r:id="rId15" w:history="1">
        <w:r w:rsidR="001761DD">
          <w:rPr>
            <w:rStyle w:val="Hyperlink"/>
            <w:rFonts w:ascii="Helvetica" w:hAnsi="Helvetica" w:cs="Helvetica"/>
            <w:sz w:val="20"/>
            <w:szCs w:val="20"/>
          </w:rPr>
          <w:t>15-Day Notice of Rulemaking - Academic Renewal (PDF) 4-17-2026</w:t>
        </w:r>
      </w:hyperlink>
    </w:p>
    <w:p w14:paraId="716017C0" w14:textId="7B3E1FD9" w:rsidR="00673828" w:rsidRPr="001761DD" w:rsidRDefault="0077097B" w:rsidP="005B3D95">
      <w:pPr>
        <w:pStyle w:val="ListParagraph"/>
        <w:numPr>
          <w:ilvl w:val="0"/>
          <w:numId w:val="22"/>
        </w:numPr>
        <w:tabs>
          <w:tab w:val="right" w:pos="8550"/>
        </w:tabs>
        <w:spacing w:before="120"/>
        <w:contextualSpacing w:val="0"/>
        <w:rPr>
          <w:rFonts w:ascii="Helvetica" w:hAnsi="Helvetica" w:cs="Helvetica"/>
          <w:sz w:val="20"/>
          <w:szCs w:val="20"/>
        </w:rPr>
      </w:pPr>
      <w:hyperlink r:id="rId16" w:history="1">
        <w:r w:rsidRPr="001761DD">
          <w:rPr>
            <w:rStyle w:val="Hyperlink"/>
            <w:rFonts w:ascii="Helvetica" w:hAnsi="Helvetica" w:cs="Helvetica"/>
            <w:sz w:val="20"/>
            <w:szCs w:val="20"/>
          </w:rPr>
          <w:t>45-Day Regulatory Text – Academic Renewal (PDF) 2-25-2026</w:t>
        </w:r>
      </w:hyperlink>
      <w:r w:rsidR="001761DD" w:rsidRPr="006F7566">
        <w:rPr>
          <w:rFonts w:ascii="Helvetica" w:hAnsi="Helvetica" w:cs="Helvetica"/>
          <w:sz w:val="20"/>
          <w:szCs w:val="20"/>
        </w:rPr>
        <w:t xml:space="preserve">; </w:t>
      </w:r>
      <w:hyperlink r:id="rId17" w:history="1">
        <w:r w:rsidR="006F5D8A" w:rsidRPr="001761DD">
          <w:rPr>
            <w:rStyle w:val="Hyperlink"/>
            <w:rFonts w:ascii="Helvetica" w:hAnsi="Helvetica" w:cs="Helvetica"/>
            <w:sz w:val="20"/>
            <w:szCs w:val="20"/>
          </w:rPr>
          <w:t>15-Day Regulatory Text - Academic Renewal (PDF) 4-17-2026</w:t>
        </w:r>
      </w:hyperlink>
    </w:p>
    <w:p w14:paraId="41D32D70" w14:textId="77777777" w:rsidR="0077097B" w:rsidRDefault="0077097B" w:rsidP="0077097B">
      <w:pPr>
        <w:tabs>
          <w:tab w:val="right" w:pos="8550"/>
        </w:tabs>
        <w:rPr>
          <w:rFonts w:ascii="Helvetica" w:hAnsi="Helvetica" w:cs="Helvetica"/>
          <w:sz w:val="20"/>
          <w:szCs w:val="20"/>
        </w:rPr>
      </w:pPr>
    </w:p>
    <w:p w14:paraId="5D82F0BC" w14:textId="7645329E" w:rsidR="0077097B" w:rsidRDefault="0077097B" w:rsidP="0077097B">
      <w:pPr>
        <w:tabs>
          <w:tab w:val="right" w:pos="8550"/>
        </w:tabs>
        <w:rPr>
          <w:rFonts w:ascii="Helvetica" w:hAnsi="Helvetica" w:cs="Helvetica"/>
          <w:sz w:val="20"/>
          <w:szCs w:val="20"/>
        </w:rPr>
      </w:pPr>
      <w:r>
        <w:rPr>
          <w:rFonts w:ascii="Helvetica" w:hAnsi="Helvetica" w:cs="Helvetica"/>
          <w:sz w:val="20"/>
          <w:szCs w:val="20"/>
        </w:rPr>
        <w:t xml:space="preserve">The </w:t>
      </w:r>
      <w:r w:rsidR="009F4EEE">
        <w:rPr>
          <w:rFonts w:ascii="Helvetica" w:hAnsi="Helvetica" w:cs="Helvetica"/>
          <w:sz w:val="20"/>
          <w:szCs w:val="20"/>
        </w:rPr>
        <w:t xml:space="preserve">notices of rulemaking documents </w:t>
      </w:r>
      <w:r w:rsidR="00E66397">
        <w:rPr>
          <w:rFonts w:ascii="Helvetica" w:hAnsi="Helvetica" w:cs="Helvetica"/>
          <w:sz w:val="20"/>
          <w:szCs w:val="20"/>
        </w:rPr>
        <w:t xml:space="preserve">listed under 1., above, </w:t>
      </w:r>
      <w:r>
        <w:rPr>
          <w:rFonts w:ascii="Helvetica" w:hAnsi="Helvetica" w:cs="Helvetica"/>
          <w:sz w:val="20"/>
          <w:szCs w:val="20"/>
        </w:rPr>
        <w:t>describe the process for review, public comment, public hearing and adoption of the proposed revisions</w:t>
      </w:r>
      <w:r w:rsidR="00D623ED">
        <w:rPr>
          <w:rFonts w:ascii="Helvetica" w:hAnsi="Helvetica" w:cs="Helvetica"/>
          <w:sz w:val="20"/>
          <w:szCs w:val="20"/>
        </w:rPr>
        <w:t>, and include an Informative Digest section that provides background information</w:t>
      </w:r>
      <w:r w:rsidR="00C13629">
        <w:rPr>
          <w:rFonts w:ascii="Helvetica" w:hAnsi="Helvetica" w:cs="Helvetica"/>
          <w:sz w:val="20"/>
          <w:szCs w:val="20"/>
        </w:rPr>
        <w:t>.</w:t>
      </w:r>
    </w:p>
    <w:p w14:paraId="035A4E57" w14:textId="7F43F2B6" w:rsidR="0077097B" w:rsidRDefault="0077097B" w:rsidP="0077097B">
      <w:pPr>
        <w:tabs>
          <w:tab w:val="right" w:pos="8550"/>
        </w:tabs>
        <w:rPr>
          <w:rFonts w:ascii="Helvetica" w:hAnsi="Helvetica" w:cs="Helvetica"/>
          <w:sz w:val="20"/>
          <w:szCs w:val="20"/>
        </w:rPr>
      </w:pPr>
    </w:p>
    <w:p w14:paraId="1777C7A9" w14:textId="59591F23" w:rsidR="00C13629" w:rsidRPr="00107147" w:rsidRDefault="00C13629" w:rsidP="0077097B">
      <w:pPr>
        <w:tabs>
          <w:tab w:val="right" w:pos="8550"/>
        </w:tabs>
        <w:ind w:left="360"/>
        <w:rPr>
          <w:rFonts w:ascii="Helvetica" w:hAnsi="Helvetica" w:cs="Helvetica"/>
          <w:b/>
          <w:bCs/>
          <w:i/>
          <w:iCs/>
          <w:sz w:val="20"/>
          <w:szCs w:val="20"/>
        </w:rPr>
      </w:pPr>
      <w:r w:rsidRPr="00107147">
        <w:rPr>
          <w:rFonts w:ascii="Helvetica" w:hAnsi="Helvetica" w:cs="Helvetica"/>
          <w:b/>
          <w:bCs/>
          <w:i/>
          <w:iCs/>
          <w:sz w:val="20"/>
          <w:szCs w:val="20"/>
        </w:rPr>
        <w:t xml:space="preserve">Informative Digest </w:t>
      </w:r>
      <w:r w:rsidR="00107147" w:rsidRPr="00107147">
        <w:rPr>
          <w:rFonts w:ascii="Helvetica" w:hAnsi="Helvetica" w:cs="Helvetica"/>
          <w:b/>
          <w:bCs/>
          <w:i/>
          <w:iCs/>
          <w:sz w:val="20"/>
          <w:szCs w:val="20"/>
        </w:rPr>
        <w:t>–</w:t>
      </w:r>
      <w:r w:rsidRPr="00107147">
        <w:rPr>
          <w:rFonts w:ascii="Helvetica" w:hAnsi="Helvetica" w:cs="Helvetica"/>
          <w:b/>
          <w:bCs/>
          <w:i/>
          <w:iCs/>
          <w:sz w:val="20"/>
          <w:szCs w:val="20"/>
        </w:rPr>
        <w:t xml:space="preserve"> </w:t>
      </w:r>
      <w:r w:rsidR="00107147" w:rsidRPr="00107147">
        <w:rPr>
          <w:rFonts w:ascii="Helvetica" w:hAnsi="Helvetica" w:cs="Helvetica"/>
          <w:b/>
          <w:bCs/>
          <w:i/>
          <w:iCs/>
          <w:sz w:val="20"/>
          <w:szCs w:val="20"/>
        </w:rPr>
        <w:t>2-25-26:</w:t>
      </w:r>
    </w:p>
    <w:p w14:paraId="3A7C249D" w14:textId="6CC33291" w:rsidR="0077097B" w:rsidRPr="00287798" w:rsidRDefault="0077097B" w:rsidP="0077097B">
      <w:pPr>
        <w:tabs>
          <w:tab w:val="right" w:pos="8550"/>
        </w:tabs>
        <w:ind w:left="360"/>
        <w:rPr>
          <w:rFonts w:ascii="Helvetica" w:hAnsi="Helvetica" w:cs="Helvetica"/>
          <w:i/>
          <w:iCs/>
          <w:sz w:val="20"/>
          <w:szCs w:val="20"/>
        </w:rPr>
      </w:pPr>
      <w:r w:rsidRPr="00287798">
        <w:rPr>
          <w:rFonts w:ascii="Helvetica" w:hAnsi="Helvetica" w:cs="Helvetica"/>
          <w:i/>
          <w:iCs/>
          <w:sz w:val="20"/>
          <w:szCs w:val="20"/>
        </w:rPr>
        <w:t>This is the first reading of the proposed regulatory changes to amend title 5, California Code of Regulations, section 55046, relating to Academic Renewal Without Course Repetition, and related changes to section 55000. The revisions seek to standardize academic renewal eligibility across the California Community College system and promote equitable access to academic renewal for students with differing levels of enrollment.</w:t>
      </w:r>
    </w:p>
    <w:p w14:paraId="4795800A" w14:textId="77777777" w:rsidR="0077097B" w:rsidRPr="00287798" w:rsidRDefault="0077097B" w:rsidP="0077097B">
      <w:pPr>
        <w:tabs>
          <w:tab w:val="right" w:pos="8550"/>
        </w:tabs>
        <w:ind w:left="360"/>
        <w:rPr>
          <w:rFonts w:ascii="Helvetica" w:hAnsi="Helvetica" w:cs="Helvetica"/>
          <w:i/>
          <w:iCs/>
          <w:sz w:val="20"/>
          <w:szCs w:val="20"/>
        </w:rPr>
      </w:pPr>
    </w:p>
    <w:p w14:paraId="4D5DD3C7" w14:textId="77777777" w:rsidR="0077097B" w:rsidRPr="00287798" w:rsidRDefault="0077097B" w:rsidP="0077097B">
      <w:pPr>
        <w:tabs>
          <w:tab w:val="right" w:pos="8550"/>
        </w:tabs>
        <w:ind w:left="360"/>
        <w:rPr>
          <w:rFonts w:ascii="Helvetica" w:hAnsi="Helvetica" w:cs="Helvetica"/>
          <w:i/>
          <w:iCs/>
          <w:sz w:val="20"/>
          <w:szCs w:val="20"/>
        </w:rPr>
      </w:pPr>
      <w:r w:rsidRPr="00287798">
        <w:rPr>
          <w:rFonts w:ascii="Helvetica" w:hAnsi="Helvetica" w:cs="Helvetica"/>
          <w:i/>
          <w:iCs/>
          <w:sz w:val="20"/>
          <w:szCs w:val="20"/>
        </w:rPr>
        <w:t>Academic renewal is a mechanism to disregard or alleviate recorded substandard academic work in the calculation of a student’s grade point average when that coursework is no longer reflective of the student’s current or demonstrated academic ability. Substandard academic work is defined as courses in which a student received a grade of D, F, FW, NP, or NC. Academic renewal serves to recognize student academic growth and mitigate the disproportionate impact of early or isolated academic challenges, supporting a student’s re-engagement and persistence.</w:t>
      </w:r>
    </w:p>
    <w:p w14:paraId="23925276" w14:textId="77777777" w:rsidR="0077097B" w:rsidRPr="00287798" w:rsidRDefault="0077097B" w:rsidP="0077097B">
      <w:pPr>
        <w:tabs>
          <w:tab w:val="right" w:pos="8550"/>
        </w:tabs>
        <w:ind w:left="360"/>
        <w:rPr>
          <w:rFonts w:ascii="Helvetica" w:hAnsi="Helvetica" w:cs="Helvetica"/>
          <w:i/>
          <w:iCs/>
          <w:sz w:val="20"/>
          <w:szCs w:val="20"/>
        </w:rPr>
      </w:pPr>
    </w:p>
    <w:p w14:paraId="3F723230" w14:textId="77777777" w:rsidR="0077097B" w:rsidRPr="00287798" w:rsidRDefault="0077097B" w:rsidP="0077097B">
      <w:pPr>
        <w:tabs>
          <w:tab w:val="right" w:pos="8550"/>
        </w:tabs>
        <w:ind w:left="360"/>
        <w:rPr>
          <w:rFonts w:ascii="Helvetica" w:hAnsi="Helvetica" w:cs="Helvetica"/>
          <w:i/>
          <w:iCs/>
          <w:sz w:val="20"/>
          <w:szCs w:val="20"/>
        </w:rPr>
      </w:pPr>
      <w:r w:rsidRPr="00287798">
        <w:rPr>
          <w:rFonts w:ascii="Helvetica" w:hAnsi="Helvetica" w:cs="Helvetica"/>
          <w:i/>
          <w:iCs/>
          <w:sz w:val="20"/>
          <w:szCs w:val="20"/>
        </w:rPr>
        <w:t xml:space="preserve">Currently, section 55046 permits community college districts broad discretion in determining the eligibility criteria for academic renewal. Though unintended, this flexibility has resulted in significant variation in district and college academic renewal standards throughout the state. As a result, students may encounter widely different eligibility thresholds and outcomes depending on the institution they attend, raising concerns regarding equity and access. To address these inequities and </w:t>
      </w:r>
      <w:r w:rsidRPr="00287798">
        <w:rPr>
          <w:rFonts w:ascii="Helvetica" w:hAnsi="Helvetica" w:cs="Helvetica"/>
          <w:i/>
          <w:iCs/>
          <w:sz w:val="20"/>
          <w:szCs w:val="20"/>
        </w:rPr>
        <w:lastRenderedPageBreak/>
        <w:t>provide students, especially part-time students and those who must take courses at different institutions, a level of uniformity that will facilitate their ability to learn about and benefit from academic renewal, the proposed amendments establish a uniform and equitable policy for granting academic renewal while preserving local discretion for operational implementation. These amendments are adopted pursuant to the Board of Governors authority under Education Code section 70901(b)(1)(A) to establish “minimum standards to govern student academic standards relating to graduation requirements and probation, dismissal, and readmission policies.”</w:t>
      </w:r>
    </w:p>
    <w:p w14:paraId="1AFC338E" w14:textId="77777777" w:rsidR="0077097B" w:rsidRPr="00287798" w:rsidRDefault="0077097B" w:rsidP="0077097B">
      <w:pPr>
        <w:tabs>
          <w:tab w:val="right" w:pos="8550"/>
        </w:tabs>
        <w:ind w:left="360"/>
        <w:rPr>
          <w:rFonts w:ascii="Helvetica" w:hAnsi="Helvetica" w:cs="Helvetica"/>
          <w:i/>
          <w:iCs/>
          <w:sz w:val="20"/>
          <w:szCs w:val="20"/>
        </w:rPr>
      </w:pPr>
    </w:p>
    <w:p w14:paraId="58529970" w14:textId="77777777" w:rsidR="0077097B" w:rsidRPr="00880680" w:rsidRDefault="0077097B" w:rsidP="0077097B">
      <w:pPr>
        <w:tabs>
          <w:tab w:val="right" w:pos="8550"/>
        </w:tabs>
        <w:ind w:left="360"/>
        <w:rPr>
          <w:rFonts w:ascii="Helvetica" w:hAnsi="Helvetica" w:cs="Helvetica"/>
          <w:i/>
          <w:iCs/>
          <w:sz w:val="20"/>
          <w:szCs w:val="20"/>
        </w:rPr>
      </w:pPr>
      <w:r w:rsidRPr="00880680">
        <w:rPr>
          <w:rFonts w:ascii="Helvetica" w:hAnsi="Helvetica" w:cs="Helvetica"/>
          <w:i/>
          <w:iCs/>
          <w:sz w:val="20"/>
          <w:szCs w:val="20"/>
        </w:rPr>
        <w:t xml:space="preserve">The key proposed revisions are summarized as follows: </w:t>
      </w:r>
    </w:p>
    <w:p w14:paraId="73D54922" w14:textId="6F7527B2" w:rsidR="0077097B" w:rsidRPr="00880680" w:rsidRDefault="0077097B" w:rsidP="00880680">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Establish a minimum threshold of six semester units (or equivalents) with a 2.0 cumulative GPA or “Pass” to be completed after completion of the course to be disregarded. </w:t>
      </w:r>
    </w:p>
    <w:p w14:paraId="58638952" w14:textId="6B55471D" w:rsidR="0077097B" w:rsidRPr="00880680" w:rsidRDefault="0077097B" w:rsidP="00880680">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Permit students to request academic renewal multiple times with no unit cap. </w:t>
      </w:r>
    </w:p>
    <w:p w14:paraId="7D98053F" w14:textId="12CA57F0" w:rsidR="0077097B" w:rsidRPr="00880680" w:rsidRDefault="0077097B" w:rsidP="00880680">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Limit eligibility for academic renewal to only substandard academic work, as defined, and specify that non-evaluative grading symbols are ineligible. </w:t>
      </w:r>
    </w:p>
    <w:p w14:paraId="4C0E48C2" w14:textId="1DCB2935" w:rsidR="0077097B" w:rsidRPr="00880680" w:rsidRDefault="0077097B" w:rsidP="00880680">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Clarify that coursework used for degree or certificate conferral are not eligible for academic renewal except for “D” grades, provided the process does not invalidate or alter the degree or certificate. </w:t>
      </w:r>
    </w:p>
    <w:p w14:paraId="5B0A1284" w14:textId="40CA4076" w:rsidR="0077097B" w:rsidRPr="00880680" w:rsidRDefault="0077097B" w:rsidP="00880680">
      <w:pPr>
        <w:pStyle w:val="ListParagraph"/>
        <w:numPr>
          <w:ilvl w:val="1"/>
          <w:numId w:val="26"/>
        </w:numPr>
        <w:tabs>
          <w:tab w:val="right" w:pos="8550"/>
        </w:tabs>
        <w:spacing w:before="120"/>
        <w:ind w:left="908" w:hanging="274"/>
        <w:contextualSpacing w:val="0"/>
        <w:rPr>
          <w:rFonts w:ascii="Helvetica" w:hAnsi="Helvetica" w:cs="Helvetica"/>
          <w:sz w:val="20"/>
          <w:szCs w:val="20"/>
        </w:rPr>
      </w:pPr>
      <w:r w:rsidRPr="00880680">
        <w:rPr>
          <w:rFonts w:ascii="Helvetica" w:hAnsi="Helvetica" w:cs="Helvetica"/>
          <w:i/>
          <w:iCs/>
          <w:sz w:val="20"/>
          <w:szCs w:val="20"/>
        </w:rPr>
        <w:t>Ensure academic renewal procedures are clearly published and accessible through the college catalog and website.</w:t>
      </w:r>
    </w:p>
    <w:p w14:paraId="2C753C34" w14:textId="77777777" w:rsidR="0077097B" w:rsidRPr="003271FF" w:rsidRDefault="0077097B" w:rsidP="0077097B">
      <w:pPr>
        <w:tabs>
          <w:tab w:val="right" w:pos="8550"/>
        </w:tabs>
        <w:rPr>
          <w:rFonts w:ascii="Helvetica" w:hAnsi="Helvetica" w:cs="Helvetica"/>
          <w:sz w:val="20"/>
          <w:szCs w:val="20"/>
        </w:rPr>
      </w:pPr>
    </w:p>
    <w:p w14:paraId="71E52047" w14:textId="510E39E7" w:rsidR="00107147" w:rsidRPr="00107147" w:rsidRDefault="00107147" w:rsidP="00107147">
      <w:pPr>
        <w:tabs>
          <w:tab w:val="right" w:pos="8550"/>
        </w:tabs>
        <w:ind w:left="360"/>
        <w:rPr>
          <w:rFonts w:ascii="Helvetica" w:hAnsi="Helvetica" w:cs="Helvetica"/>
          <w:b/>
          <w:bCs/>
          <w:i/>
          <w:iCs/>
          <w:sz w:val="20"/>
          <w:szCs w:val="20"/>
        </w:rPr>
      </w:pPr>
      <w:r w:rsidRPr="00107147">
        <w:rPr>
          <w:rFonts w:ascii="Helvetica" w:hAnsi="Helvetica" w:cs="Helvetica"/>
          <w:b/>
          <w:bCs/>
          <w:i/>
          <w:iCs/>
          <w:sz w:val="20"/>
          <w:szCs w:val="20"/>
        </w:rPr>
        <w:t xml:space="preserve">Informative Digest – </w:t>
      </w:r>
      <w:r>
        <w:rPr>
          <w:rFonts w:ascii="Helvetica" w:hAnsi="Helvetica" w:cs="Helvetica"/>
          <w:b/>
          <w:bCs/>
          <w:i/>
          <w:iCs/>
          <w:sz w:val="20"/>
          <w:szCs w:val="20"/>
        </w:rPr>
        <w:t>4-17</w:t>
      </w:r>
      <w:r w:rsidRPr="00107147">
        <w:rPr>
          <w:rFonts w:ascii="Helvetica" w:hAnsi="Helvetica" w:cs="Helvetica"/>
          <w:b/>
          <w:bCs/>
          <w:i/>
          <w:iCs/>
          <w:sz w:val="20"/>
          <w:szCs w:val="20"/>
        </w:rPr>
        <w:t>-26:</w:t>
      </w:r>
    </w:p>
    <w:p w14:paraId="7E1441AB" w14:textId="04DA68E1" w:rsidR="00107147" w:rsidRDefault="005B5037" w:rsidP="00107147">
      <w:pPr>
        <w:tabs>
          <w:tab w:val="right" w:pos="8550"/>
        </w:tabs>
        <w:ind w:left="360"/>
        <w:rPr>
          <w:rFonts w:ascii="Helvetica" w:hAnsi="Helvetica" w:cs="Helvetica"/>
          <w:i/>
          <w:iCs/>
          <w:sz w:val="20"/>
          <w:szCs w:val="20"/>
        </w:rPr>
      </w:pPr>
      <w:r w:rsidRPr="005B5037">
        <w:rPr>
          <w:rFonts w:ascii="Helvetica" w:hAnsi="Helvetica" w:cs="Helvetica"/>
          <w:i/>
          <w:iCs/>
          <w:sz w:val="20"/>
          <w:szCs w:val="20"/>
        </w:rPr>
        <w:t>This is a second reading of proposed regulatory amendments to Title 5, sections 55000 and 55046 relating to Academic Renewal. The revisions seek to standardize academic renewal eligibility across the California Community College system and promote equitable access to academic renewal for all students.</w:t>
      </w:r>
    </w:p>
    <w:p w14:paraId="440AA47B" w14:textId="77777777" w:rsidR="005B5037" w:rsidRDefault="005B5037" w:rsidP="00107147">
      <w:pPr>
        <w:tabs>
          <w:tab w:val="right" w:pos="8550"/>
        </w:tabs>
        <w:ind w:left="360"/>
        <w:rPr>
          <w:rFonts w:ascii="Helvetica" w:hAnsi="Helvetica" w:cs="Helvetica"/>
          <w:i/>
          <w:iCs/>
          <w:sz w:val="20"/>
          <w:szCs w:val="20"/>
        </w:rPr>
      </w:pPr>
    </w:p>
    <w:p w14:paraId="3E63296E" w14:textId="31851EBB" w:rsidR="005B5037" w:rsidRDefault="005B5037" w:rsidP="00107147">
      <w:pPr>
        <w:tabs>
          <w:tab w:val="right" w:pos="8550"/>
        </w:tabs>
        <w:ind w:left="360"/>
        <w:rPr>
          <w:rFonts w:ascii="Helvetica" w:hAnsi="Helvetica" w:cs="Helvetica"/>
          <w:i/>
          <w:iCs/>
          <w:sz w:val="20"/>
          <w:szCs w:val="20"/>
        </w:rPr>
      </w:pPr>
      <w:r w:rsidRPr="005B5037">
        <w:rPr>
          <w:rFonts w:ascii="Helvetica" w:hAnsi="Helvetica" w:cs="Helvetica"/>
          <w:i/>
          <w:iCs/>
          <w:sz w:val="20"/>
          <w:szCs w:val="20"/>
        </w:rPr>
        <w:t>The key proposed revisions being made for second reading are summarized as follows:</w:t>
      </w:r>
    </w:p>
    <w:p w14:paraId="16022AD1" w14:textId="0DB6AA8B" w:rsidR="005B5037" w:rsidRPr="00880680" w:rsidRDefault="003C509D" w:rsidP="005B5037">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3C509D">
        <w:rPr>
          <w:rFonts w:ascii="Helvetica" w:hAnsi="Helvetica" w:cs="Helvetica"/>
          <w:i/>
          <w:iCs/>
          <w:sz w:val="20"/>
          <w:szCs w:val="20"/>
        </w:rPr>
        <w:t>In subdivision (x) of section 55000, rephrase and simplify the definition of “satisfactory grade” and include the grading symbol “CR” within its definition.</w:t>
      </w:r>
    </w:p>
    <w:p w14:paraId="6C31406E" w14:textId="4D667220" w:rsidR="005B5037" w:rsidRDefault="003C509D" w:rsidP="005B5037">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3C509D">
        <w:rPr>
          <w:rFonts w:ascii="Helvetica" w:hAnsi="Helvetica" w:cs="Helvetica"/>
          <w:i/>
          <w:iCs/>
          <w:sz w:val="20"/>
          <w:szCs w:val="20"/>
        </w:rPr>
        <w:t>In subdivision (c)(1) of section 55046, rephrase the language to clarify that there is no unit cap on the amount of course work eligible for academic renewal.</w:t>
      </w:r>
    </w:p>
    <w:p w14:paraId="448AD292" w14:textId="12FE5FA6" w:rsidR="003C509D" w:rsidRDefault="003C509D" w:rsidP="005B5037">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3C509D">
        <w:rPr>
          <w:rFonts w:ascii="Helvetica" w:hAnsi="Helvetica" w:cs="Helvetica"/>
          <w:i/>
          <w:iCs/>
          <w:sz w:val="20"/>
          <w:szCs w:val="20"/>
        </w:rPr>
        <w:t>In subdivision (c)(2) of section 55046, remove language creating ambiguity regarding whether community college districts may set higher requirements. Removal of the phrase “a minimum of” clarifies</w:t>
      </w:r>
      <w:r>
        <w:rPr>
          <w:rFonts w:ascii="Helvetica" w:hAnsi="Helvetica" w:cs="Helvetica"/>
          <w:i/>
          <w:iCs/>
          <w:sz w:val="20"/>
          <w:szCs w:val="20"/>
        </w:rPr>
        <w:t xml:space="preserve"> </w:t>
      </w:r>
      <w:r w:rsidR="00734CD3" w:rsidRPr="00734CD3">
        <w:rPr>
          <w:rFonts w:ascii="Helvetica" w:hAnsi="Helvetica" w:cs="Helvetica"/>
          <w:i/>
          <w:iCs/>
          <w:sz w:val="20"/>
          <w:szCs w:val="20"/>
        </w:rPr>
        <w:t>that the standard set, six (6) semester or nine (9) quarter units, will be the uniform standard throughout the system.</w:t>
      </w:r>
    </w:p>
    <w:p w14:paraId="21421A29" w14:textId="5EE34F0C" w:rsidR="00734CD3" w:rsidRDefault="00734CD3" w:rsidP="005B5037">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734CD3">
        <w:rPr>
          <w:rFonts w:ascii="Helvetica" w:hAnsi="Helvetica" w:cs="Helvetica"/>
          <w:i/>
          <w:iCs/>
          <w:sz w:val="20"/>
          <w:szCs w:val="20"/>
        </w:rPr>
        <w:t>Subdivision (c)(3) of section 55046 is stricken as it was previously erroneously inserted into academic renewal. The concept of equivalent courses does not factor into academic renewal, but rather in alleviation of substandard work through course repetition.</w:t>
      </w:r>
    </w:p>
    <w:p w14:paraId="2F897B8E" w14:textId="125CC4F8" w:rsidR="00734CD3" w:rsidRPr="00880680" w:rsidRDefault="00734CD3" w:rsidP="005B5037">
      <w:pPr>
        <w:pStyle w:val="ListParagraph"/>
        <w:numPr>
          <w:ilvl w:val="1"/>
          <w:numId w:val="26"/>
        </w:numPr>
        <w:tabs>
          <w:tab w:val="right" w:pos="8550"/>
        </w:tabs>
        <w:spacing w:before="120"/>
        <w:ind w:left="908" w:hanging="274"/>
        <w:contextualSpacing w:val="0"/>
        <w:rPr>
          <w:rFonts w:ascii="Helvetica" w:hAnsi="Helvetica" w:cs="Helvetica"/>
          <w:i/>
          <w:iCs/>
          <w:sz w:val="20"/>
          <w:szCs w:val="20"/>
        </w:rPr>
      </w:pPr>
      <w:r w:rsidRPr="00734CD3">
        <w:rPr>
          <w:rFonts w:ascii="Helvetica" w:hAnsi="Helvetica" w:cs="Helvetica"/>
          <w:i/>
          <w:iCs/>
          <w:sz w:val="20"/>
          <w:szCs w:val="20"/>
        </w:rPr>
        <w:t>Former subdivision (c)(4) of section 55046 was renumbered to (c)(3).</w:t>
      </w:r>
    </w:p>
    <w:p w14:paraId="0C25823E" w14:textId="77777777" w:rsidR="005B5037" w:rsidRPr="00287798" w:rsidRDefault="005B5037" w:rsidP="00107147">
      <w:pPr>
        <w:tabs>
          <w:tab w:val="right" w:pos="8550"/>
        </w:tabs>
        <w:ind w:left="360"/>
        <w:rPr>
          <w:rFonts w:ascii="Helvetica" w:hAnsi="Helvetica" w:cs="Helvetica"/>
          <w:i/>
          <w:iCs/>
          <w:sz w:val="20"/>
          <w:szCs w:val="20"/>
        </w:rPr>
      </w:pPr>
    </w:p>
    <w:p w14:paraId="6A284351" w14:textId="77777777" w:rsidR="00107147" w:rsidRPr="00287798" w:rsidRDefault="00107147" w:rsidP="00107147">
      <w:pPr>
        <w:tabs>
          <w:tab w:val="right" w:pos="8550"/>
        </w:tabs>
        <w:ind w:left="360"/>
        <w:rPr>
          <w:rFonts w:ascii="Helvetica" w:hAnsi="Helvetica" w:cs="Helvetica"/>
          <w:i/>
          <w:iCs/>
          <w:sz w:val="20"/>
          <w:szCs w:val="20"/>
        </w:rPr>
      </w:pPr>
    </w:p>
    <w:p w14:paraId="38DA6451" w14:textId="3A2A9502" w:rsidR="0077097B" w:rsidRDefault="00C07C40" w:rsidP="0077097B">
      <w:pPr>
        <w:tabs>
          <w:tab w:val="right" w:pos="8550"/>
        </w:tabs>
        <w:rPr>
          <w:rFonts w:ascii="Helvetica" w:hAnsi="Helvetica" w:cs="Helvetica"/>
          <w:sz w:val="20"/>
          <w:szCs w:val="20"/>
        </w:rPr>
      </w:pPr>
      <w:r>
        <w:rPr>
          <w:rFonts w:ascii="Helvetica" w:hAnsi="Helvetica" w:cs="Helvetica"/>
          <w:sz w:val="20"/>
          <w:szCs w:val="20"/>
        </w:rPr>
        <w:t xml:space="preserve">The regulatory text documents listed under 2., above, </w:t>
      </w:r>
      <w:r w:rsidR="0077097B">
        <w:rPr>
          <w:rFonts w:ascii="Helvetica" w:hAnsi="Helvetica" w:cs="Helvetica"/>
          <w:sz w:val="20"/>
          <w:szCs w:val="20"/>
        </w:rPr>
        <w:t>provide the proposed revisions to § 55000 Definitions and § 55046 Academic Renewal Without Course Repetition.</w:t>
      </w:r>
      <w:r w:rsidR="00EE75DF">
        <w:rPr>
          <w:rFonts w:ascii="Helvetica" w:hAnsi="Helvetica" w:cs="Helvetica"/>
          <w:sz w:val="20"/>
          <w:szCs w:val="20"/>
        </w:rPr>
        <w:t xml:space="preserve"> </w:t>
      </w:r>
      <w:r w:rsidR="00EE75DF" w:rsidRPr="005F7B45">
        <w:rPr>
          <w:rFonts w:ascii="Helvetica" w:hAnsi="Helvetica" w:cs="Helvetica"/>
          <w:b/>
          <w:bCs/>
          <w:sz w:val="20"/>
          <w:szCs w:val="20"/>
        </w:rPr>
        <w:t>The r</w:t>
      </w:r>
      <w:r w:rsidR="00EE75DF" w:rsidRPr="00EE75DF">
        <w:rPr>
          <w:rFonts w:ascii="Helvetica" w:hAnsi="Helvetica" w:cs="Helvetica"/>
          <w:b/>
          <w:bCs/>
          <w:sz w:val="20"/>
          <w:szCs w:val="20"/>
        </w:rPr>
        <w:t xml:space="preserve">evisions </w:t>
      </w:r>
      <w:r w:rsidR="006A2EF1">
        <w:rPr>
          <w:rFonts w:ascii="Helvetica" w:hAnsi="Helvetica" w:cs="Helvetica"/>
          <w:b/>
          <w:bCs/>
          <w:sz w:val="20"/>
          <w:szCs w:val="20"/>
        </w:rPr>
        <w:t xml:space="preserve">from 2-25-26 </w:t>
      </w:r>
      <w:r w:rsidR="00EE75DF" w:rsidRPr="00EE75DF">
        <w:rPr>
          <w:rFonts w:ascii="Helvetica" w:hAnsi="Helvetica" w:cs="Helvetica"/>
          <w:b/>
          <w:bCs/>
          <w:sz w:val="20"/>
          <w:szCs w:val="20"/>
        </w:rPr>
        <w:t xml:space="preserve">are marked </w:t>
      </w:r>
      <w:r w:rsidR="006A2EF1">
        <w:rPr>
          <w:rFonts w:ascii="Helvetica" w:hAnsi="Helvetica" w:cs="Helvetica"/>
          <w:b/>
          <w:bCs/>
          <w:sz w:val="20"/>
          <w:szCs w:val="20"/>
        </w:rPr>
        <w:t xml:space="preserve">in red </w:t>
      </w:r>
      <w:r w:rsidR="00EE75DF" w:rsidRPr="00EE75DF">
        <w:rPr>
          <w:rFonts w:ascii="Helvetica" w:hAnsi="Helvetica" w:cs="Helvetica"/>
          <w:b/>
          <w:bCs/>
          <w:sz w:val="20"/>
          <w:szCs w:val="20"/>
        </w:rPr>
        <w:t>below</w:t>
      </w:r>
      <w:r w:rsidR="006A2EF1">
        <w:rPr>
          <w:rFonts w:ascii="Helvetica" w:hAnsi="Helvetica" w:cs="Helvetica"/>
          <w:b/>
          <w:bCs/>
          <w:sz w:val="20"/>
          <w:szCs w:val="20"/>
        </w:rPr>
        <w:t xml:space="preserve">, and the additional revisions from 4-17-26 are marked in </w:t>
      </w:r>
      <w:r w:rsidR="00C53B93">
        <w:rPr>
          <w:rFonts w:ascii="Helvetica" w:hAnsi="Helvetica" w:cs="Helvetica"/>
          <w:b/>
          <w:bCs/>
          <w:sz w:val="20"/>
          <w:szCs w:val="20"/>
        </w:rPr>
        <w:t xml:space="preserve">red with </w:t>
      </w:r>
      <w:r w:rsidR="006A2EF1">
        <w:rPr>
          <w:rFonts w:ascii="Helvetica" w:hAnsi="Helvetica" w:cs="Helvetica"/>
          <w:b/>
          <w:bCs/>
          <w:sz w:val="20"/>
          <w:szCs w:val="20"/>
        </w:rPr>
        <w:t>yellow highlight</w:t>
      </w:r>
      <w:r w:rsidR="00EE75DF">
        <w:rPr>
          <w:rFonts w:ascii="Helvetica" w:hAnsi="Helvetica" w:cs="Helvetica"/>
          <w:sz w:val="20"/>
          <w:szCs w:val="20"/>
        </w:rPr>
        <w:t>.</w:t>
      </w:r>
    </w:p>
    <w:p w14:paraId="02484B4A" w14:textId="77777777" w:rsidR="0077097B" w:rsidRDefault="0077097B" w:rsidP="0077097B">
      <w:pPr>
        <w:tabs>
          <w:tab w:val="right" w:pos="8550"/>
        </w:tabs>
        <w:rPr>
          <w:rFonts w:ascii="Helvetica" w:hAnsi="Helvetica" w:cs="Helvetica"/>
          <w:sz w:val="20"/>
          <w:szCs w:val="20"/>
        </w:rPr>
      </w:pPr>
    </w:p>
    <w:p w14:paraId="709D7CE5" w14:textId="77777777" w:rsidR="002A18E9" w:rsidRPr="00F42D0A" w:rsidRDefault="002A18E9" w:rsidP="002A18E9">
      <w:pPr>
        <w:pStyle w:val="Heading2"/>
        <w:rPr>
          <w:color w:val="FF0000"/>
        </w:rPr>
      </w:pPr>
      <w:r w:rsidRPr="008B7B55">
        <w:rPr>
          <w:color w:val="FF0000"/>
        </w:rPr>
        <w:lastRenderedPageBreak/>
        <w:t>Title 5 Section 55</w:t>
      </w:r>
      <w:r>
        <w:rPr>
          <w:color w:val="FF0000"/>
        </w:rPr>
        <w:t>000</w:t>
      </w:r>
    </w:p>
    <w:p w14:paraId="1BBFECC4" w14:textId="77777777" w:rsidR="00863956" w:rsidRDefault="00863956" w:rsidP="00863956">
      <w:pPr>
        <w:tabs>
          <w:tab w:val="right" w:pos="8550"/>
        </w:tabs>
        <w:rPr>
          <w:rFonts w:ascii="Helvetica" w:hAnsi="Helvetica" w:cs="Helvetica"/>
          <w:i/>
          <w:iCs/>
          <w:sz w:val="20"/>
          <w:szCs w:val="20"/>
        </w:rPr>
      </w:pPr>
    </w:p>
    <w:p w14:paraId="31296F9E" w14:textId="77777777" w:rsidR="002A18E9" w:rsidRPr="004E427A" w:rsidRDefault="002A18E9" w:rsidP="002A18E9">
      <w:pPr>
        <w:tabs>
          <w:tab w:val="right" w:pos="8550"/>
        </w:tabs>
        <w:rPr>
          <w:rFonts w:ascii="Helvetica" w:hAnsi="Helvetica" w:cs="Helvetica"/>
          <w:sz w:val="20"/>
          <w:szCs w:val="20"/>
        </w:rPr>
      </w:pPr>
      <w:r w:rsidRPr="004E427A">
        <w:rPr>
          <w:rFonts w:ascii="Helvetica" w:hAnsi="Helvetica" w:cs="Helvetica"/>
          <w:sz w:val="20"/>
          <w:szCs w:val="20"/>
        </w:rPr>
        <w:t>55000. Definitions.</w:t>
      </w:r>
    </w:p>
    <w:p w14:paraId="1DABD478" w14:textId="77777777" w:rsidR="002A18E9" w:rsidRPr="004E427A" w:rsidRDefault="002A18E9" w:rsidP="002A18E9">
      <w:pPr>
        <w:tabs>
          <w:tab w:val="right" w:pos="8550"/>
        </w:tabs>
        <w:rPr>
          <w:rFonts w:ascii="Helvetica" w:hAnsi="Helvetica" w:cs="Helvetica"/>
          <w:sz w:val="20"/>
          <w:szCs w:val="20"/>
        </w:rPr>
      </w:pPr>
      <w:r w:rsidRPr="004E427A">
        <w:rPr>
          <w:rFonts w:ascii="Helvetica" w:hAnsi="Helvetica" w:cs="Helvetica"/>
          <w:sz w:val="20"/>
          <w:szCs w:val="20"/>
        </w:rPr>
        <w:t>For the purpose of this chapter, the following definitions shall apply:</w:t>
      </w:r>
    </w:p>
    <w:p w14:paraId="6402D1CA" w14:textId="77777777"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(a) “Active participatory courses” are those courses where individual study or group assignments are the basic means by which learning objectives are met.</w:t>
      </w:r>
    </w:p>
    <w:p w14:paraId="5B371630" w14:textId="77777777" w:rsidR="002A18E9"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(b) “Advisory on recommended preparation” means a condition of enrollment that a student is advised, but not required, to meet before or in conjunction with enrollment in a course or educational program.</w:t>
      </w:r>
    </w:p>
    <w:p w14:paraId="74F8188F" w14:textId="6420E1E5" w:rsidR="00E049D6" w:rsidRPr="007D1D6F" w:rsidRDefault="007D1D6F" w:rsidP="002A18E9">
      <w:pPr>
        <w:tabs>
          <w:tab w:val="right" w:pos="8550"/>
        </w:tabs>
        <w:spacing w:before="120"/>
        <w:rPr>
          <w:rFonts w:ascii="Helvetica" w:hAnsi="Helvetica" w:cs="Helvetica"/>
          <w:color w:val="EE0000"/>
          <w:sz w:val="20"/>
          <w:szCs w:val="20"/>
          <w:u w:val="single"/>
        </w:rPr>
      </w:pPr>
      <w:r w:rsidRPr="007D1D6F">
        <w:rPr>
          <w:rFonts w:ascii="Helvetica" w:hAnsi="Helvetica" w:cs="Helvetica"/>
          <w:color w:val="EE0000"/>
          <w:sz w:val="20"/>
          <w:szCs w:val="20"/>
          <w:u w:val="single"/>
        </w:rPr>
        <w:t>(c) “Alleviate” means to disregard previously-recorded substandard academic work in the computation of grade point averages as provided for in article 4 of this subchapter.</w:t>
      </w:r>
    </w:p>
    <w:p w14:paraId="6B5B072D" w14:textId="2B61E53F"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Pr="005E481C">
        <w:rPr>
          <w:rFonts w:ascii="Helvetica" w:hAnsi="Helvetica" w:cs="Helvetica"/>
          <w:strike/>
          <w:color w:val="EE0000"/>
          <w:sz w:val="20"/>
          <w:szCs w:val="20"/>
        </w:rPr>
        <w:t>c</w:t>
      </w:r>
      <w:r w:rsidR="005E481C" w:rsidRPr="005E481C">
        <w:rPr>
          <w:rFonts w:ascii="Helvetica" w:hAnsi="Helvetica" w:cs="Helvetica"/>
          <w:color w:val="EE0000"/>
          <w:sz w:val="20"/>
          <w:szCs w:val="20"/>
          <w:u w:val="single"/>
        </w:rPr>
        <w:t>d</w:t>
      </w:r>
      <w:r w:rsidRPr="004E427A">
        <w:rPr>
          <w:rFonts w:ascii="Helvetica" w:hAnsi="Helvetica" w:cs="Helvetica"/>
          <w:sz w:val="20"/>
          <w:szCs w:val="20"/>
        </w:rPr>
        <w:t>) “All units attempted” means all units of credit for which the student has enrolled in the current community college district of attendance.</w:t>
      </w:r>
    </w:p>
    <w:p w14:paraId="1E2F3E17" w14:textId="4A370073"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5E481C">
        <w:rPr>
          <w:rFonts w:ascii="Helvetica" w:hAnsi="Helvetica" w:cs="Helvetica"/>
          <w:strike/>
          <w:color w:val="EE0000"/>
          <w:sz w:val="20"/>
          <w:szCs w:val="20"/>
        </w:rPr>
        <w:t>d</w:t>
      </w:r>
      <w:r w:rsidR="005E481C">
        <w:rPr>
          <w:rFonts w:ascii="Helvetica" w:hAnsi="Helvetica" w:cs="Helvetica"/>
          <w:color w:val="EE0000"/>
          <w:sz w:val="20"/>
          <w:szCs w:val="20"/>
          <w:u w:val="single"/>
        </w:rPr>
        <w:t>e</w:t>
      </w:r>
      <w:r w:rsidRPr="004E427A">
        <w:rPr>
          <w:rFonts w:ascii="Helvetica" w:hAnsi="Helvetica" w:cs="Helvetica"/>
          <w:sz w:val="20"/>
          <w:szCs w:val="20"/>
        </w:rPr>
        <w:t>) “CR” means “credit” and is a symbol used to denote that a student received credit for at least satisfactory work in a course taken on a “credit-no credit basis” prior to the Fall 2009 term, or at a different institution which uses the “credit-no credit” symbol. This symbol is the equivalent of “pass” in a “pass-no pass” grading system.</w:t>
      </w:r>
    </w:p>
    <w:p w14:paraId="156DABD6" w14:textId="28720C87"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e</w:t>
      </w:r>
      <w:r w:rsidR="00810D76">
        <w:rPr>
          <w:rFonts w:ascii="Helvetica" w:hAnsi="Helvetica" w:cs="Helvetica"/>
          <w:color w:val="EE0000"/>
          <w:sz w:val="20"/>
          <w:szCs w:val="20"/>
          <w:u w:val="single"/>
        </w:rPr>
        <w:t>f</w:t>
      </w:r>
      <w:r w:rsidRPr="004E427A">
        <w:rPr>
          <w:rFonts w:ascii="Helvetica" w:hAnsi="Helvetica" w:cs="Helvetica"/>
          <w:sz w:val="20"/>
          <w:szCs w:val="20"/>
        </w:rPr>
        <w:t>) “Community Services Offering” means a fee-supported community services class authorized pursuant to Education Code section 78300 and approved pursuant to subdivision (d) of section 55002 for which state apportionment is not claimed and credit is not awarded.</w:t>
      </w:r>
    </w:p>
    <w:p w14:paraId="2B65DC0D" w14:textId="354B0A54"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f</w:t>
      </w:r>
      <w:r w:rsidR="00810D76">
        <w:rPr>
          <w:rFonts w:ascii="Helvetica" w:hAnsi="Helvetica" w:cs="Helvetica"/>
          <w:color w:val="EE0000"/>
          <w:sz w:val="20"/>
          <w:szCs w:val="20"/>
          <w:u w:val="single"/>
        </w:rPr>
        <w:t>g</w:t>
      </w:r>
      <w:r w:rsidRPr="004E427A">
        <w:rPr>
          <w:rFonts w:ascii="Helvetica" w:hAnsi="Helvetica" w:cs="Helvetica"/>
          <w:sz w:val="20"/>
          <w:szCs w:val="20"/>
        </w:rPr>
        <w:t>) “Content review” means a rigorous, systematic process developed in accordance with sections 53200 to 53204, approved by the Chancellor as part of the district matriculation plan required under section 55510, and that is conducted by faculty to identify the necessary and appropriate body of knowledge or skills students need to possess prior to enrolling in a course, or which students need to acquire through simultaneous enrollment in a corequisite course.</w:t>
      </w:r>
    </w:p>
    <w:p w14:paraId="7DB7B81C" w14:textId="61123709"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g</w:t>
      </w:r>
      <w:r w:rsidR="00810D76">
        <w:rPr>
          <w:rFonts w:ascii="Helvetica" w:hAnsi="Helvetica" w:cs="Helvetica"/>
          <w:color w:val="EE0000"/>
          <w:sz w:val="20"/>
          <w:szCs w:val="20"/>
          <w:u w:val="single"/>
        </w:rPr>
        <w:t>h</w:t>
      </w:r>
      <w:r w:rsidRPr="004E427A">
        <w:rPr>
          <w:rFonts w:ascii="Helvetica" w:hAnsi="Helvetica" w:cs="Helvetica"/>
          <w:sz w:val="20"/>
          <w:szCs w:val="20"/>
        </w:rPr>
        <w:t>) “Contract Course” means a course which a community college district offers under a contract pursuant to Education Code section 78021 with a public or private agency, corporation, association, or other organization.</w:t>
      </w:r>
    </w:p>
    <w:p w14:paraId="0C1EFEC4" w14:textId="0C642254"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h</w:t>
      </w:r>
      <w:r w:rsidR="00810D76">
        <w:rPr>
          <w:rFonts w:ascii="Helvetica" w:hAnsi="Helvetica" w:cs="Helvetica"/>
          <w:color w:val="EE0000"/>
          <w:sz w:val="20"/>
          <w:szCs w:val="20"/>
          <w:u w:val="single"/>
        </w:rPr>
        <w:t>i</w:t>
      </w:r>
      <w:r w:rsidRPr="004E427A">
        <w:rPr>
          <w:rFonts w:ascii="Helvetica" w:hAnsi="Helvetica" w:cs="Helvetica"/>
          <w:sz w:val="20"/>
          <w:szCs w:val="20"/>
        </w:rPr>
        <w:t>) “Corequisite” means a condition of enrollment consisting of a course that a student is required to simultaneously take in order to enroll in another course.</w:t>
      </w:r>
    </w:p>
    <w:p w14:paraId="1C204A98" w14:textId="140F7070"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i</w:t>
      </w:r>
      <w:r w:rsidR="00810D76">
        <w:rPr>
          <w:rFonts w:ascii="Helvetica" w:hAnsi="Helvetica" w:cs="Helvetica"/>
          <w:color w:val="EE0000"/>
          <w:sz w:val="20"/>
          <w:szCs w:val="20"/>
          <w:u w:val="single"/>
        </w:rPr>
        <w:t>j</w:t>
      </w:r>
      <w:r w:rsidRPr="004E427A">
        <w:rPr>
          <w:rFonts w:ascii="Helvetica" w:hAnsi="Helvetica" w:cs="Helvetica"/>
          <w:sz w:val="20"/>
          <w:szCs w:val="20"/>
        </w:rPr>
        <w:t>) “Course” means an organized pattern of instruction on a specified subject offered by a community college pursuant to subdivisions (a), (b) or (c) of section 55002.</w:t>
      </w:r>
    </w:p>
    <w:p w14:paraId="1DDA7533" w14:textId="37F19AA2"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j</w:t>
      </w:r>
      <w:r w:rsidR="00810D76">
        <w:rPr>
          <w:rFonts w:ascii="Helvetica" w:hAnsi="Helvetica" w:cs="Helvetica"/>
          <w:color w:val="EE0000"/>
          <w:sz w:val="20"/>
          <w:szCs w:val="20"/>
          <w:u w:val="single"/>
        </w:rPr>
        <w:t>k</w:t>
      </w:r>
      <w:r w:rsidRPr="004E427A">
        <w:rPr>
          <w:rFonts w:ascii="Helvetica" w:hAnsi="Helvetica" w:cs="Helvetica"/>
          <w:sz w:val="20"/>
          <w:szCs w:val="20"/>
        </w:rPr>
        <w:t>) “Course repetition” occurs when a student who has previously received an evaluative symbol in a credit course, as set forth in section 55023, re-enrolls in that course and receives an evaluative symbol.</w:t>
      </w:r>
    </w:p>
    <w:p w14:paraId="60CEE00B" w14:textId="6D6FCF3E"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k</w:t>
      </w:r>
      <w:r w:rsidR="00810D76">
        <w:rPr>
          <w:rFonts w:ascii="Helvetica" w:hAnsi="Helvetica" w:cs="Helvetica"/>
          <w:color w:val="EE0000"/>
          <w:sz w:val="20"/>
          <w:szCs w:val="20"/>
          <w:u w:val="single"/>
        </w:rPr>
        <w:t>l</w:t>
      </w:r>
      <w:r w:rsidRPr="004E427A">
        <w:rPr>
          <w:rFonts w:ascii="Helvetica" w:hAnsi="Helvetica" w:cs="Helvetica"/>
          <w:sz w:val="20"/>
          <w:szCs w:val="20"/>
        </w:rPr>
        <w:t>) “Courses that are determined to be legally mandated” are courses that are required by statute or regulation as a condition of the student's paid or volunteer employment.</w:t>
      </w:r>
    </w:p>
    <w:p w14:paraId="7B7600E0" w14:textId="6F1B7E27"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l</w:t>
      </w:r>
      <w:r w:rsidR="00810D76">
        <w:rPr>
          <w:rFonts w:ascii="Helvetica" w:hAnsi="Helvetica" w:cs="Helvetica"/>
          <w:color w:val="EE0000"/>
          <w:sz w:val="20"/>
          <w:szCs w:val="20"/>
          <w:u w:val="single"/>
        </w:rPr>
        <w:t>m</w:t>
      </w:r>
      <w:r w:rsidRPr="004E427A">
        <w:rPr>
          <w:rFonts w:ascii="Helvetica" w:hAnsi="Helvetica" w:cs="Helvetica"/>
          <w:sz w:val="20"/>
          <w:szCs w:val="20"/>
        </w:rPr>
        <w:t>) “Courses that are related in content” are those courses with similar primary educational activities in which skill levels or variations are separated into distinct courses with different student learning outcomes for each level or variation.</w:t>
      </w:r>
    </w:p>
    <w:p w14:paraId="790C8D61" w14:textId="6C24E816"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m</w:t>
      </w:r>
      <w:r w:rsidR="00810D76">
        <w:rPr>
          <w:rFonts w:ascii="Helvetica" w:hAnsi="Helvetica" w:cs="Helvetica"/>
          <w:color w:val="EE0000"/>
          <w:sz w:val="20"/>
          <w:szCs w:val="20"/>
          <w:u w:val="single"/>
        </w:rPr>
        <w:t>n</w:t>
      </w:r>
      <w:r w:rsidRPr="004E427A">
        <w:rPr>
          <w:rFonts w:ascii="Helvetica" w:hAnsi="Helvetica" w:cs="Helvetica"/>
          <w:sz w:val="20"/>
          <w:szCs w:val="20"/>
        </w:rPr>
        <w:t>) “Educational program” is an organized sequence of courses leading to a defined objective, a degree, a certificate, a diploma, a license, or transfer to another institution of higher education.</w:t>
      </w:r>
    </w:p>
    <w:p w14:paraId="7198B3C0" w14:textId="11C4EFF9"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n</w:t>
      </w:r>
      <w:r w:rsidR="00810D76">
        <w:rPr>
          <w:rFonts w:ascii="Helvetica" w:hAnsi="Helvetica" w:cs="Helvetica"/>
          <w:color w:val="EE0000"/>
          <w:sz w:val="20"/>
          <w:szCs w:val="20"/>
          <w:u w:val="single"/>
        </w:rPr>
        <w:t>o</w:t>
      </w:r>
      <w:r w:rsidRPr="004E427A">
        <w:rPr>
          <w:rFonts w:ascii="Helvetica" w:hAnsi="Helvetica" w:cs="Helvetica"/>
          <w:sz w:val="20"/>
          <w:szCs w:val="20"/>
        </w:rPr>
        <w:t>) “Enrollment” occurs when a student receives an evaluative or nonevaluative symbol pursuant to section 55023 in a credit course.</w:t>
      </w:r>
    </w:p>
    <w:p w14:paraId="0A34D426" w14:textId="0FBC4454"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o</w:t>
      </w:r>
      <w:r w:rsidR="00810D76">
        <w:rPr>
          <w:rFonts w:ascii="Helvetica" w:hAnsi="Helvetica" w:cs="Helvetica"/>
          <w:color w:val="EE0000"/>
          <w:sz w:val="20"/>
          <w:szCs w:val="20"/>
          <w:u w:val="single"/>
        </w:rPr>
        <w:t>p</w:t>
      </w:r>
      <w:r w:rsidRPr="004E427A">
        <w:rPr>
          <w:rFonts w:ascii="Helvetica" w:hAnsi="Helvetica" w:cs="Helvetica"/>
          <w:sz w:val="20"/>
          <w:szCs w:val="20"/>
        </w:rPr>
        <w:t>) An “emergency condition or extraordinary conditions” is a condition meeting the requirements of section 58146, subdivision (b).</w:t>
      </w:r>
    </w:p>
    <w:p w14:paraId="27BB71F9" w14:textId="49EC33AE"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lastRenderedPageBreak/>
        <w:t>(</w:t>
      </w:r>
      <w:r w:rsidR="00810D76">
        <w:rPr>
          <w:rFonts w:ascii="Helvetica" w:hAnsi="Helvetica" w:cs="Helvetica"/>
          <w:strike/>
          <w:color w:val="EE0000"/>
          <w:sz w:val="20"/>
          <w:szCs w:val="20"/>
        </w:rPr>
        <w:t>p</w:t>
      </w:r>
      <w:r w:rsidR="00810D76">
        <w:rPr>
          <w:rFonts w:ascii="Helvetica" w:hAnsi="Helvetica" w:cs="Helvetica"/>
          <w:color w:val="EE0000"/>
          <w:sz w:val="20"/>
          <w:szCs w:val="20"/>
          <w:u w:val="single"/>
        </w:rPr>
        <w:t>q</w:t>
      </w:r>
      <w:r w:rsidRPr="004E427A">
        <w:rPr>
          <w:rFonts w:ascii="Helvetica" w:hAnsi="Helvetica" w:cs="Helvetica"/>
          <w:sz w:val="20"/>
          <w:szCs w:val="20"/>
        </w:rPr>
        <w:t>) “Intercollegiate academic or vocational competition course” is a course that is designed specifically for participation in non-athletic competitive events between students from different colleges that are sanctioned by a formal collegiate or industry governing body. The participation in the event must be directly related to the course content and objectives pursuant to subdivisions (a) or (b) of section 55002.</w:t>
      </w:r>
    </w:p>
    <w:p w14:paraId="5D1031D3" w14:textId="700923A0"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q</w:t>
      </w:r>
      <w:r w:rsidR="00810D76">
        <w:rPr>
          <w:rFonts w:ascii="Helvetica" w:hAnsi="Helvetica" w:cs="Helvetica"/>
          <w:color w:val="EE0000"/>
          <w:sz w:val="20"/>
          <w:szCs w:val="20"/>
          <w:u w:val="single"/>
        </w:rPr>
        <w:t>r</w:t>
      </w:r>
      <w:r w:rsidRPr="004E427A">
        <w:rPr>
          <w:rFonts w:ascii="Helvetica" w:hAnsi="Helvetica" w:cs="Helvetica"/>
          <w:sz w:val="20"/>
          <w:szCs w:val="20"/>
        </w:rPr>
        <w:t>) “Intercollegiate athletic course” is a course in which a student athlete is enrolled to participate in an organized competitive sport sponsored by the district or a conditioning course which supports the organized competitive sport.</w:t>
      </w:r>
    </w:p>
    <w:p w14:paraId="515459B9" w14:textId="26BD181F" w:rsidR="002A18E9" w:rsidRPr="004E427A" w:rsidRDefault="002A18E9" w:rsidP="002A18E9">
      <w:pPr>
        <w:tabs>
          <w:tab w:val="right" w:pos="8550"/>
        </w:tabs>
        <w:spacing w:before="120"/>
        <w:rPr>
          <w:rFonts w:ascii="Helvetica" w:hAnsi="Helvetica" w:cs="Helvetica"/>
          <w:sz w:val="20"/>
          <w:szCs w:val="20"/>
        </w:rPr>
      </w:pPr>
      <w:r w:rsidRPr="00863956">
        <w:rPr>
          <w:rFonts w:ascii="Helvetica" w:hAnsi="Helvetica" w:cs="Helvetica"/>
          <w:sz w:val="20"/>
          <w:szCs w:val="20"/>
        </w:rPr>
        <w:t>(</w:t>
      </w:r>
      <w:r w:rsidR="00810D76">
        <w:rPr>
          <w:rFonts w:ascii="Helvetica" w:hAnsi="Helvetica" w:cs="Helvetica"/>
          <w:strike/>
          <w:color w:val="EE0000"/>
          <w:sz w:val="20"/>
          <w:szCs w:val="20"/>
        </w:rPr>
        <w:t>r</w:t>
      </w:r>
      <w:r w:rsidR="00810D76">
        <w:rPr>
          <w:rFonts w:ascii="Helvetica" w:hAnsi="Helvetica" w:cs="Helvetica"/>
          <w:color w:val="EE0000"/>
          <w:sz w:val="20"/>
          <w:szCs w:val="20"/>
          <w:u w:val="single"/>
        </w:rPr>
        <w:t>s</w:t>
      </w:r>
      <w:r w:rsidRPr="00863956">
        <w:rPr>
          <w:rFonts w:ascii="Helvetica" w:hAnsi="Helvetica" w:cs="Helvetica"/>
          <w:sz w:val="20"/>
          <w:szCs w:val="20"/>
        </w:rPr>
        <w:t>) “NC” means “no credit” and is a symbol used to denote that a student did not receive credit for a course taken on a “credit-no credit basis” prior to the Fall 2009 term, or at a different institution which uses the “credit-no credit” symbol. This symbol is the equivalent of “no pass” in a “pass-no pass” grading system.</w:t>
      </w:r>
    </w:p>
    <w:p w14:paraId="2C02E187" w14:textId="3EBD6FE5"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s</w:t>
      </w:r>
      <w:r w:rsidR="00810D76">
        <w:rPr>
          <w:rFonts w:ascii="Helvetica" w:hAnsi="Helvetica" w:cs="Helvetica"/>
          <w:color w:val="EE0000"/>
          <w:sz w:val="20"/>
          <w:szCs w:val="20"/>
          <w:u w:val="single"/>
        </w:rPr>
        <w:t>t</w:t>
      </w:r>
      <w:r w:rsidRPr="004E427A">
        <w:rPr>
          <w:rFonts w:ascii="Helvetica" w:hAnsi="Helvetica" w:cs="Helvetica"/>
          <w:sz w:val="20"/>
          <w:szCs w:val="20"/>
        </w:rPr>
        <w:t>) “Necessary and appropriate” means that a strong rational basis exists for concluding that a prerequisite or corequisite is reasonably needed to achieve the purpose that it purports to serve. This standard does not require absolute necessity.</w:t>
      </w:r>
    </w:p>
    <w:p w14:paraId="0592D149" w14:textId="4F133057"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t</w:t>
      </w:r>
      <w:r w:rsidR="00810D76">
        <w:rPr>
          <w:rFonts w:ascii="Helvetica" w:hAnsi="Helvetica" w:cs="Helvetica"/>
          <w:color w:val="EE0000"/>
          <w:sz w:val="20"/>
          <w:szCs w:val="20"/>
          <w:u w:val="single"/>
        </w:rPr>
        <w:t>u</w:t>
      </w:r>
      <w:r w:rsidRPr="004E427A">
        <w:rPr>
          <w:rFonts w:ascii="Helvetica" w:hAnsi="Helvetica" w:cs="Helvetica"/>
          <w:sz w:val="20"/>
          <w:szCs w:val="20"/>
        </w:rPr>
        <w:t>) “Noncredit basic skills courses” are those courses in reading, writing, computation, and English as a Second Language which are designated by the community college district as noncredit courses pursuant to subdivision (c) of section 55002.</w:t>
      </w:r>
    </w:p>
    <w:p w14:paraId="6C739DCE" w14:textId="75189E6C"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u</w:t>
      </w:r>
      <w:r w:rsidR="00810D76">
        <w:rPr>
          <w:rFonts w:ascii="Helvetica" w:hAnsi="Helvetica" w:cs="Helvetica"/>
          <w:color w:val="EE0000"/>
          <w:sz w:val="20"/>
          <w:szCs w:val="20"/>
          <w:u w:val="single"/>
        </w:rPr>
        <w:t>v</w:t>
      </w:r>
      <w:r w:rsidRPr="004E427A">
        <w:rPr>
          <w:rFonts w:ascii="Helvetica" w:hAnsi="Helvetica" w:cs="Helvetica"/>
          <w:sz w:val="20"/>
          <w:szCs w:val="20"/>
        </w:rPr>
        <w:t>) “Nondegree-applicable basic skills courses” are those courses in reading, writing, computation, and English as a Second Language which are designated by the community college district as nondegree-applicable credit courses pursuant to subdivision (b) of section 55002.</w:t>
      </w:r>
    </w:p>
    <w:p w14:paraId="2A79E232" w14:textId="458FA998"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v</w:t>
      </w:r>
      <w:r w:rsidR="00810D76">
        <w:rPr>
          <w:rFonts w:ascii="Helvetica" w:hAnsi="Helvetica" w:cs="Helvetica"/>
          <w:color w:val="EE0000"/>
          <w:sz w:val="20"/>
          <w:szCs w:val="20"/>
          <w:u w:val="single"/>
        </w:rPr>
        <w:t>w</w:t>
      </w:r>
      <w:r w:rsidRPr="004E427A">
        <w:rPr>
          <w:rFonts w:ascii="Helvetica" w:hAnsi="Helvetica" w:cs="Helvetica"/>
          <w:sz w:val="20"/>
          <w:szCs w:val="20"/>
        </w:rPr>
        <w:t>) “Prerequisite” means a condition of enrollment that a student is required to meet in order to demonstrate current readiness for enrollment in a course or educational program.</w:t>
      </w:r>
    </w:p>
    <w:p w14:paraId="20E76378" w14:textId="0962B3B5"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w</w:t>
      </w:r>
      <w:r w:rsidR="00810D76">
        <w:rPr>
          <w:rFonts w:ascii="Helvetica" w:hAnsi="Helvetica" w:cs="Helvetica"/>
          <w:color w:val="EE0000"/>
          <w:sz w:val="20"/>
          <w:szCs w:val="20"/>
          <w:u w:val="single"/>
        </w:rPr>
        <w:t>x</w:t>
      </w:r>
      <w:r w:rsidRPr="004E427A">
        <w:rPr>
          <w:rFonts w:ascii="Helvetica" w:hAnsi="Helvetica" w:cs="Helvetica"/>
          <w:sz w:val="20"/>
          <w:szCs w:val="20"/>
        </w:rPr>
        <w:t xml:space="preserve">) “Satisfactory grade” means </w:t>
      </w:r>
      <w:r w:rsidRPr="00454E30">
        <w:rPr>
          <w:rFonts w:ascii="Helvetica" w:hAnsi="Helvetica" w:cs="Helvetica"/>
          <w:strike/>
          <w:color w:val="EE0000"/>
          <w:sz w:val="20"/>
          <w:szCs w:val="20"/>
          <w:highlight w:val="yellow"/>
        </w:rPr>
        <w:t>t</w:t>
      </w:r>
      <w:r w:rsidRPr="00CB4295">
        <w:rPr>
          <w:rFonts w:ascii="Helvetica" w:hAnsi="Helvetica" w:cs="Helvetica"/>
          <w:strike/>
          <w:color w:val="EE0000"/>
          <w:sz w:val="20"/>
          <w:szCs w:val="20"/>
          <w:highlight w:val="yellow"/>
        </w:rPr>
        <w:t>hat, for the course in question</w:t>
      </w:r>
      <w:r w:rsidRPr="00EE143A">
        <w:rPr>
          <w:rFonts w:ascii="Helvetica" w:hAnsi="Helvetica" w:cs="Helvetica"/>
          <w:strike/>
          <w:color w:val="EE0000"/>
          <w:sz w:val="20"/>
          <w:szCs w:val="20"/>
          <w:highlight w:val="yellow"/>
        </w:rPr>
        <w:t>,</w:t>
      </w:r>
      <w:r w:rsidR="00EE143A" w:rsidRPr="00EE143A">
        <w:rPr>
          <w:rFonts w:ascii="Helvetica" w:hAnsi="Helvetica" w:cs="Helvetica"/>
          <w:color w:val="EE0000"/>
          <w:sz w:val="20"/>
          <w:szCs w:val="20"/>
          <w:highlight w:val="yellow"/>
          <w:u w:val="single"/>
        </w:rPr>
        <w:t xml:space="preserve"> course work for which</w:t>
      </w:r>
      <w:r w:rsidRPr="00CB4295">
        <w:rPr>
          <w:rFonts w:ascii="Helvetica" w:hAnsi="Helvetica" w:cs="Helvetica"/>
          <w:color w:val="EE0000"/>
          <w:sz w:val="20"/>
          <w:szCs w:val="20"/>
        </w:rPr>
        <w:t xml:space="preserve"> </w:t>
      </w:r>
      <w:r w:rsidRPr="00EE143A">
        <w:rPr>
          <w:rFonts w:ascii="Helvetica" w:hAnsi="Helvetica" w:cs="Helvetica"/>
          <w:strike/>
          <w:color w:val="EE0000"/>
          <w:sz w:val="20"/>
          <w:szCs w:val="20"/>
          <w:highlight w:val="yellow"/>
        </w:rPr>
        <w:t>the student's academic record has been annotated with</w:t>
      </w:r>
      <w:r w:rsidRPr="00EE143A">
        <w:rPr>
          <w:rFonts w:ascii="Helvetica" w:hAnsi="Helvetica" w:cs="Helvetica"/>
          <w:color w:val="EE0000"/>
          <w:sz w:val="20"/>
          <w:szCs w:val="20"/>
        </w:rPr>
        <w:t xml:space="preserve"> </w:t>
      </w:r>
      <w:r w:rsidRPr="004E427A">
        <w:rPr>
          <w:rFonts w:ascii="Helvetica" w:hAnsi="Helvetica" w:cs="Helvetica"/>
          <w:sz w:val="20"/>
          <w:szCs w:val="20"/>
        </w:rPr>
        <w:t xml:space="preserve">the </w:t>
      </w:r>
      <w:r w:rsidR="00104CE2" w:rsidRPr="00104CE2">
        <w:rPr>
          <w:rFonts w:ascii="Helvetica" w:hAnsi="Helvetica" w:cs="Helvetica"/>
          <w:color w:val="EE0000"/>
          <w:sz w:val="20"/>
          <w:szCs w:val="20"/>
          <w:highlight w:val="yellow"/>
          <w:u w:val="single"/>
        </w:rPr>
        <w:t>grading</w:t>
      </w:r>
      <w:r w:rsidR="00104CE2">
        <w:rPr>
          <w:rFonts w:ascii="Helvetica" w:hAnsi="Helvetica" w:cs="Helvetica"/>
          <w:color w:val="EE0000"/>
          <w:sz w:val="20"/>
          <w:szCs w:val="20"/>
          <w:u w:val="single"/>
        </w:rPr>
        <w:t xml:space="preserve"> </w:t>
      </w:r>
      <w:r w:rsidRPr="004E427A">
        <w:rPr>
          <w:rFonts w:ascii="Helvetica" w:hAnsi="Helvetica" w:cs="Helvetica"/>
          <w:sz w:val="20"/>
          <w:szCs w:val="20"/>
        </w:rPr>
        <w:t>symbol</w:t>
      </w:r>
      <w:r w:rsidR="00104CE2" w:rsidRPr="00104CE2">
        <w:rPr>
          <w:rFonts w:ascii="Helvetica" w:hAnsi="Helvetica" w:cs="Helvetica"/>
          <w:color w:val="EE0000"/>
          <w:sz w:val="20"/>
          <w:szCs w:val="20"/>
          <w:highlight w:val="yellow"/>
          <w:u w:val="single"/>
        </w:rPr>
        <w:t>s</w:t>
      </w:r>
      <w:r w:rsidRPr="00EB45F0">
        <w:rPr>
          <w:rFonts w:ascii="Helvetica" w:hAnsi="Helvetica" w:cs="Helvetica"/>
          <w:color w:val="EE0000"/>
          <w:sz w:val="20"/>
          <w:szCs w:val="20"/>
        </w:rPr>
        <w:t xml:space="preserve"> </w:t>
      </w:r>
      <w:r w:rsidR="00464EB2" w:rsidRPr="00EB45F0">
        <w:rPr>
          <w:rFonts w:ascii="Helvetica" w:hAnsi="Helvetica" w:cs="Helvetica"/>
          <w:color w:val="EE0000"/>
          <w:sz w:val="20"/>
          <w:szCs w:val="20"/>
          <w:highlight w:val="yellow"/>
          <w:u w:val="single"/>
        </w:rPr>
        <w:t>“</w:t>
      </w:r>
      <w:r w:rsidRPr="004E427A">
        <w:rPr>
          <w:rFonts w:ascii="Helvetica" w:hAnsi="Helvetica" w:cs="Helvetica"/>
          <w:sz w:val="20"/>
          <w:szCs w:val="20"/>
        </w:rPr>
        <w:t>A,</w:t>
      </w:r>
      <w:r w:rsidR="00464EB2"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 </w:t>
      </w:r>
      <w:r w:rsidR="00E405B7" w:rsidRPr="0042036D">
        <w:rPr>
          <w:rFonts w:ascii="Helvetica" w:hAnsi="Helvetica" w:cs="Helvetica"/>
          <w:color w:val="EE0000"/>
          <w:sz w:val="20"/>
          <w:szCs w:val="20"/>
          <w:highlight w:val="yellow"/>
          <w:u w:val="single"/>
        </w:rPr>
        <w:t>“</w:t>
      </w:r>
      <w:r w:rsidRPr="004E427A">
        <w:rPr>
          <w:rFonts w:ascii="Helvetica" w:hAnsi="Helvetica" w:cs="Helvetica"/>
          <w:sz w:val="20"/>
          <w:szCs w:val="20"/>
        </w:rPr>
        <w:t>B,</w:t>
      </w:r>
      <w:r w:rsidR="00E405B7"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 </w:t>
      </w:r>
      <w:r w:rsidR="00E405B7" w:rsidRPr="0042036D">
        <w:rPr>
          <w:rFonts w:ascii="Helvetica" w:hAnsi="Helvetica" w:cs="Helvetica"/>
          <w:color w:val="EE0000"/>
          <w:sz w:val="20"/>
          <w:szCs w:val="20"/>
          <w:highlight w:val="yellow"/>
          <w:u w:val="single"/>
        </w:rPr>
        <w:t>“</w:t>
      </w:r>
      <w:r w:rsidRPr="004E427A">
        <w:rPr>
          <w:rFonts w:ascii="Helvetica" w:hAnsi="Helvetica" w:cs="Helvetica"/>
          <w:sz w:val="20"/>
          <w:szCs w:val="20"/>
        </w:rPr>
        <w:t>C</w:t>
      </w:r>
      <w:r w:rsidR="00D73F32" w:rsidRPr="0042036D">
        <w:rPr>
          <w:rFonts w:ascii="Helvetica" w:hAnsi="Helvetica" w:cs="Helvetica"/>
          <w:color w:val="EE0000"/>
          <w:sz w:val="20"/>
          <w:szCs w:val="20"/>
          <w:highlight w:val="yellow"/>
          <w:u w:val="single"/>
        </w:rPr>
        <w:t>”</w:t>
      </w:r>
      <w:r w:rsidRPr="0042036D">
        <w:rPr>
          <w:rFonts w:ascii="Helvetica" w:hAnsi="Helvetica" w:cs="Helvetica"/>
          <w:strike/>
          <w:color w:val="EE0000"/>
          <w:sz w:val="20"/>
          <w:szCs w:val="20"/>
          <w:highlight w:val="yellow"/>
        </w:rPr>
        <w:t xml:space="preserve"> or</w:t>
      </w:r>
      <w:r w:rsidRPr="004E427A">
        <w:rPr>
          <w:rFonts w:ascii="Helvetica" w:hAnsi="Helvetica" w:cs="Helvetica"/>
          <w:sz w:val="20"/>
          <w:szCs w:val="20"/>
        </w:rPr>
        <w:t xml:space="preserve"> </w:t>
      </w:r>
      <w:r w:rsidR="00D73F32" w:rsidRPr="0042036D">
        <w:rPr>
          <w:rFonts w:ascii="Helvetica" w:hAnsi="Helvetica" w:cs="Helvetica"/>
          <w:color w:val="EE0000"/>
          <w:sz w:val="20"/>
          <w:szCs w:val="20"/>
          <w:highlight w:val="yellow"/>
          <w:u w:val="single"/>
        </w:rPr>
        <w:t>“</w:t>
      </w:r>
      <w:r w:rsidRPr="004E427A">
        <w:rPr>
          <w:rFonts w:ascii="Helvetica" w:hAnsi="Helvetica" w:cs="Helvetica"/>
          <w:sz w:val="20"/>
          <w:szCs w:val="20"/>
        </w:rPr>
        <w:t>P</w:t>
      </w:r>
      <w:r w:rsidR="00D73F32"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 </w:t>
      </w:r>
      <w:r w:rsidR="00B22F69"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as </w:t>
      </w:r>
      <w:r w:rsidRPr="0042036D">
        <w:rPr>
          <w:rFonts w:ascii="Helvetica" w:hAnsi="Helvetica" w:cs="Helvetica"/>
          <w:strike/>
          <w:color w:val="EE0000"/>
          <w:sz w:val="20"/>
          <w:szCs w:val="20"/>
          <w:highlight w:val="yellow"/>
        </w:rPr>
        <w:t>those symbols are</w:t>
      </w:r>
      <w:r w:rsidRPr="0042036D">
        <w:rPr>
          <w:rFonts w:ascii="Helvetica" w:hAnsi="Helvetica" w:cs="Helvetica"/>
          <w:color w:val="EE0000"/>
          <w:sz w:val="20"/>
          <w:szCs w:val="20"/>
        </w:rPr>
        <w:t xml:space="preserve"> </w:t>
      </w:r>
      <w:r w:rsidRPr="004E427A">
        <w:rPr>
          <w:rFonts w:ascii="Helvetica" w:hAnsi="Helvetica" w:cs="Helvetica"/>
          <w:sz w:val="20"/>
          <w:szCs w:val="20"/>
        </w:rPr>
        <w:t>defined in section 55023</w:t>
      </w:r>
      <w:r w:rsidR="00B22F69" w:rsidRPr="0042036D">
        <w:rPr>
          <w:rFonts w:ascii="Helvetica" w:hAnsi="Helvetica" w:cs="Helvetica"/>
          <w:color w:val="EE0000"/>
          <w:sz w:val="20"/>
          <w:szCs w:val="20"/>
          <w:highlight w:val="yellow"/>
          <w:u w:val="single"/>
        </w:rPr>
        <w:t>),</w:t>
      </w:r>
      <w:r w:rsidR="00EB45F0" w:rsidRPr="0042036D">
        <w:rPr>
          <w:rFonts w:ascii="Helvetica" w:hAnsi="Helvetica" w:cs="Helvetica"/>
          <w:color w:val="EE0000"/>
          <w:sz w:val="20"/>
          <w:szCs w:val="20"/>
          <w:highlight w:val="yellow"/>
          <w:u w:val="single"/>
        </w:rPr>
        <w:t xml:space="preserve"> or “CR” (as defined in subdivision (e) above) have been recorded</w:t>
      </w:r>
      <w:r w:rsidRPr="004E427A">
        <w:rPr>
          <w:rFonts w:ascii="Helvetica" w:hAnsi="Helvetica" w:cs="Helvetica"/>
          <w:sz w:val="20"/>
          <w:szCs w:val="20"/>
        </w:rPr>
        <w:t>.</w:t>
      </w:r>
    </w:p>
    <w:p w14:paraId="67DFBB1F" w14:textId="36F9E66D" w:rsidR="002A18E9" w:rsidRPr="004E427A" w:rsidRDefault="002A18E9" w:rsidP="002A18E9">
      <w:pPr>
        <w:tabs>
          <w:tab w:val="right" w:pos="8550"/>
        </w:tabs>
        <w:spacing w:before="120"/>
        <w:rPr>
          <w:rFonts w:ascii="Helvetica" w:hAnsi="Helvetica" w:cs="Helvetica"/>
          <w:sz w:val="20"/>
          <w:szCs w:val="20"/>
        </w:rPr>
      </w:pPr>
      <w:r w:rsidRPr="004E427A">
        <w:rPr>
          <w:rFonts w:ascii="Helvetica" w:hAnsi="Helvetica" w:cs="Helvetica"/>
          <w:sz w:val="20"/>
          <w:szCs w:val="20"/>
        </w:rPr>
        <w:t>(</w:t>
      </w:r>
      <w:r w:rsidR="00810D76">
        <w:rPr>
          <w:rFonts w:ascii="Helvetica" w:hAnsi="Helvetica" w:cs="Helvetica"/>
          <w:strike/>
          <w:color w:val="EE0000"/>
          <w:sz w:val="20"/>
          <w:szCs w:val="20"/>
        </w:rPr>
        <w:t>x</w:t>
      </w:r>
      <w:r w:rsidR="00810D76">
        <w:rPr>
          <w:rFonts w:ascii="Helvetica" w:hAnsi="Helvetica" w:cs="Helvetica"/>
          <w:color w:val="EE0000"/>
          <w:sz w:val="20"/>
          <w:szCs w:val="20"/>
          <w:u w:val="single"/>
        </w:rPr>
        <w:t>y</w:t>
      </w:r>
      <w:r w:rsidRPr="004E427A">
        <w:rPr>
          <w:rFonts w:ascii="Helvetica" w:hAnsi="Helvetica" w:cs="Helvetica"/>
          <w:sz w:val="20"/>
          <w:szCs w:val="20"/>
        </w:rPr>
        <w:t>) “Special classes” means those instructional activities designed to address the educational limitations of students with disabilities who would be unable to substantially benefit from regular college classes even with appropriate support services or accommodations as set forth in section 56028.</w:t>
      </w:r>
    </w:p>
    <w:p w14:paraId="0D1A8DE0" w14:textId="582C4DAD" w:rsidR="002A18E9" w:rsidRPr="004E427A" w:rsidRDefault="002A18E9" w:rsidP="002A18E9">
      <w:pPr>
        <w:tabs>
          <w:tab w:val="right" w:pos="8550"/>
        </w:tabs>
        <w:spacing w:before="120"/>
        <w:rPr>
          <w:rFonts w:ascii="Helvetica" w:hAnsi="Helvetica" w:cs="Helvetica"/>
          <w:sz w:val="20"/>
          <w:szCs w:val="20"/>
        </w:rPr>
      </w:pPr>
      <w:r w:rsidRPr="00863956">
        <w:rPr>
          <w:rFonts w:ascii="Helvetica" w:hAnsi="Helvetica" w:cs="Helvetica"/>
          <w:sz w:val="20"/>
          <w:szCs w:val="20"/>
        </w:rPr>
        <w:t>(</w:t>
      </w:r>
      <w:r w:rsidR="00810D76">
        <w:rPr>
          <w:rFonts w:ascii="Helvetica" w:hAnsi="Helvetica" w:cs="Helvetica"/>
          <w:strike/>
          <w:color w:val="EE0000"/>
          <w:sz w:val="20"/>
          <w:szCs w:val="20"/>
        </w:rPr>
        <w:t>y</w:t>
      </w:r>
      <w:r w:rsidR="00810D76">
        <w:rPr>
          <w:rFonts w:ascii="Helvetica" w:hAnsi="Helvetica" w:cs="Helvetica"/>
          <w:color w:val="EE0000"/>
          <w:sz w:val="20"/>
          <w:szCs w:val="20"/>
          <w:u w:val="single"/>
        </w:rPr>
        <w:t>z</w:t>
      </w:r>
      <w:r w:rsidRPr="00863956">
        <w:rPr>
          <w:rFonts w:ascii="Helvetica" w:hAnsi="Helvetica" w:cs="Helvetica"/>
          <w:sz w:val="20"/>
          <w:szCs w:val="20"/>
        </w:rPr>
        <w:t xml:space="preserve">) “Substandard academic work” means course work for which the grading symbols “D,” “F,” “FW,” </w:t>
      </w:r>
      <w:r w:rsidRPr="00414FD4">
        <w:rPr>
          <w:rFonts w:ascii="Helvetica" w:hAnsi="Helvetica" w:cs="Helvetica"/>
          <w:strike/>
          <w:color w:val="EE0000"/>
          <w:sz w:val="20"/>
          <w:szCs w:val="20"/>
        </w:rPr>
        <w:t xml:space="preserve">or </w:t>
      </w:r>
      <w:r w:rsidRPr="00863956">
        <w:rPr>
          <w:rFonts w:ascii="Helvetica" w:hAnsi="Helvetica" w:cs="Helvetica"/>
          <w:sz w:val="20"/>
          <w:szCs w:val="20"/>
        </w:rPr>
        <w:t xml:space="preserve">“NP” (as defined in section </w:t>
      </w:r>
      <w:hyperlink r:id="rId18" w:history="1">
        <w:r w:rsidRPr="00863956">
          <w:rPr>
            <w:rStyle w:val="Hyperlink"/>
            <w:rFonts w:ascii="Helvetica" w:hAnsi="Helvetica" w:cs="Helvetica"/>
            <w:sz w:val="20"/>
            <w:szCs w:val="20"/>
          </w:rPr>
          <w:t>55023</w:t>
        </w:r>
      </w:hyperlink>
      <w:r w:rsidRPr="00863956">
        <w:rPr>
          <w:rFonts w:ascii="Helvetica" w:hAnsi="Helvetica" w:cs="Helvetica"/>
          <w:sz w:val="20"/>
          <w:szCs w:val="20"/>
        </w:rPr>
        <w:t>)</w:t>
      </w:r>
      <w:r w:rsidR="00414FD4">
        <w:rPr>
          <w:rFonts w:ascii="Helvetica" w:hAnsi="Helvetica" w:cs="Helvetica"/>
          <w:color w:val="EE0000"/>
          <w:sz w:val="20"/>
          <w:szCs w:val="20"/>
          <w:u w:val="single"/>
        </w:rPr>
        <w:t>, or “NC” (as defined in subdivision (s) above)</w:t>
      </w:r>
      <w:r w:rsidRPr="00863956">
        <w:rPr>
          <w:rFonts w:ascii="Helvetica" w:hAnsi="Helvetica" w:cs="Helvetica"/>
          <w:sz w:val="20"/>
          <w:szCs w:val="20"/>
        </w:rPr>
        <w:t xml:space="preserve"> have been recorded.</w:t>
      </w:r>
    </w:p>
    <w:p w14:paraId="4EC17648" w14:textId="77777777" w:rsidR="002A18E9" w:rsidRDefault="002A18E9" w:rsidP="002A18E9">
      <w:pPr>
        <w:tabs>
          <w:tab w:val="right" w:pos="8550"/>
        </w:tabs>
        <w:rPr>
          <w:rFonts w:ascii="Helvetica" w:hAnsi="Helvetica" w:cs="Helvetica"/>
          <w:sz w:val="20"/>
          <w:szCs w:val="20"/>
        </w:rPr>
      </w:pPr>
    </w:p>
    <w:p w14:paraId="6EE392ED" w14:textId="77777777" w:rsidR="002A18E9" w:rsidRPr="004E427A" w:rsidRDefault="002A18E9" w:rsidP="002A18E9">
      <w:pPr>
        <w:tabs>
          <w:tab w:val="right" w:pos="8550"/>
        </w:tabs>
        <w:rPr>
          <w:rFonts w:ascii="Helvetica" w:hAnsi="Helvetica" w:cs="Helvetica"/>
          <w:sz w:val="20"/>
          <w:szCs w:val="20"/>
        </w:rPr>
      </w:pPr>
      <w:r w:rsidRPr="004E427A">
        <w:rPr>
          <w:rFonts w:ascii="Helvetica" w:hAnsi="Helvetica" w:cs="Helvetica"/>
          <w:sz w:val="20"/>
          <w:szCs w:val="20"/>
        </w:rPr>
        <w:t>Note: Authority cited: Sections 66700 and 70901, Education Code. Reference: Sections 70901 and 70902, Education Code.</w:t>
      </w:r>
    </w:p>
    <w:p w14:paraId="2B888815" w14:textId="77777777" w:rsidR="002A18E9" w:rsidRDefault="002A18E9" w:rsidP="002A18E9">
      <w:pPr>
        <w:tabs>
          <w:tab w:val="right" w:pos="8550"/>
        </w:tabs>
        <w:rPr>
          <w:rFonts w:ascii="Helvetica" w:hAnsi="Helvetica" w:cs="Helvetica"/>
          <w:sz w:val="20"/>
          <w:szCs w:val="20"/>
        </w:rPr>
      </w:pPr>
    </w:p>
    <w:p w14:paraId="2FD95C61" w14:textId="77777777" w:rsidR="002A18E9" w:rsidRDefault="002A18E9" w:rsidP="002A18E9">
      <w:pPr>
        <w:tabs>
          <w:tab w:val="right" w:pos="8550"/>
        </w:tabs>
        <w:rPr>
          <w:rFonts w:ascii="Helvetica" w:hAnsi="Helvetica" w:cs="Helvetica"/>
          <w:sz w:val="20"/>
          <w:szCs w:val="20"/>
        </w:rPr>
      </w:pPr>
      <w:r w:rsidRPr="004E427A">
        <w:rPr>
          <w:rFonts w:ascii="Helvetica" w:hAnsi="Helvetica" w:cs="Helvetica"/>
          <w:sz w:val="20"/>
          <w:szCs w:val="20"/>
        </w:rPr>
        <w:t>[Amendment of subsections (a), (d), (o), (r) and (y) filed 9-20-2022; operative 10-20-2022]</w:t>
      </w:r>
    </w:p>
    <w:p w14:paraId="40B9CB68" w14:textId="77777777" w:rsidR="002A18E9" w:rsidRDefault="002A18E9" w:rsidP="002A18E9">
      <w:pPr>
        <w:tabs>
          <w:tab w:val="right" w:pos="8550"/>
        </w:tabs>
        <w:rPr>
          <w:rFonts w:ascii="Helvetica" w:hAnsi="Helvetica" w:cs="Helvetica"/>
          <w:sz w:val="20"/>
          <w:szCs w:val="20"/>
        </w:rPr>
      </w:pPr>
    </w:p>
    <w:p w14:paraId="32BD2A47" w14:textId="77777777" w:rsidR="002A18E9" w:rsidRPr="00F42D0A" w:rsidRDefault="002A18E9" w:rsidP="002A18E9">
      <w:pPr>
        <w:pStyle w:val="Heading2"/>
        <w:rPr>
          <w:color w:val="FF0000"/>
        </w:rPr>
      </w:pPr>
      <w:r w:rsidRPr="008B7B55">
        <w:rPr>
          <w:color w:val="FF0000"/>
        </w:rPr>
        <w:t>Title 5 Section 55046</w:t>
      </w:r>
    </w:p>
    <w:p w14:paraId="02606BF6" w14:textId="77777777" w:rsidR="00863956" w:rsidRDefault="00863956" w:rsidP="00863956">
      <w:pPr>
        <w:tabs>
          <w:tab w:val="right" w:pos="8550"/>
        </w:tabs>
        <w:rPr>
          <w:rFonts w:ascii="Helvetica" w:hAnsi="Helvetica" w:cs="Helvetica"/>
          <w:i/>
          <w:iCs/>
          <w:sz w:val="20"/>
          <w:szCs w:val="20"/>
        </w:rPr>
      </w:pPr>
    </w:p>
    <w:p w14:paraId="3F768D0E" w14:textId="77777777" w:rsidR="002A18E9" w:rsidRPr="008B7B55" w:rsidRDefault="002A18E9" w:rsidP="002A18E9">
      <w:pPr>
        <w:tabs>
          <w:tab w:val="right" w:pos="8550"/>
        </w:tabs>
        <w:rPr>
          <w:rFonts w:ascii="Helvetica" w:hAnsi="Helvetica" w:cs="Helvetica"/>
          <w:sz w:val="20"/>
          <w:szCs w:val="20"/>
        </w:rPr>
      </w:pPr>
      <w:bookmarkStart w:id="0" w:name="_Hlk206170299"/>
      <w:r w:rsidRPr="008B7B55">
        <w:rPr>
          <w:rFonts w:ascii="Helvetica" w:hAnsi="Helvetica" w:cs="Helvetica"/>
          <w:sz w:val="20"/>
          <w:szCs w:val="20"/>
        </w:rPr>
        <w:t>55046. Academic Renewal Without Course Repetition.</w:t>
      </w:r>
    </w:p>
    <w:p w14:paraId="420E30F2" w14:textId="16725A1E" w:rsidR="002A18E9" w:rsidRPr="008B7B55" w:rsidRDefault="002A18E9" w:rsidP="000E784A">
      <w:pPr>
        <w:tabs>
          <w:tab w:val="right" w:pos="8550"/>
        </w:tabs>
        <w:rPr>
          <w:rFonts w:ascii="Helvetica" w:hAnsi="Helvetica" w:cs="Helvetica"/>
          <w:sz w:val="20"/>
          <w:szCs w:val="20"/>
        </w:rPr>
      </w:pPr>
      <w:r w:rsidRPr="008B7B55">
        <w:rPr>
          <w:rFonts w:ascii="Helvetica" w:hAnsi="Helvetica" w:cs="Helvetica"/>
          <w:sz w:val="20"/>
          <w:szCs w:val="20"/>
        </w:rPr>
        <w:t xml:space="preserve">(a) The governing board of each community college district shall adopt and publish policies and procedures </w:t>
      </w:r>
      <w:r w:rsidR="005C03C4">
        <w:rPr>
          <w:rFonts w:ascii="Helvetica" w:hAnsi="Helvetica" w:cs="Helvetica"/>
          <w:color w:val="EE0000"/>
          <w:sz w:val="20"/>
          <w:szCs w:val="20"/>
          <w:u w:val="single"/>
        </w:rPr>
        <w:t xml:space="preserve">on its websites and in college catalogs </w:t>
      </w:r>
      <w:r w:rsidRPr="008B7B55">
        <w:rPr>
          <w:rFonts w:ascii="Helvetica" w:hAnsi="Helvetica" w:cs="Helvetica"/>
          <w:sz w:val="20"/>
          <w:szCs w:val="20"/>
        </w:rPr>
        <w:t xml:space="preserve">pertaining to the alleviation of previously recorded substandard academic work, as defined in section </w:t>
      </w:r>
      <w:r w:rsidRPr="002A18E9">
        <w:rPr>
          <w:rFonts w:ascii="Helvetica" w:hAnsi="Helvetica" w:cs="Helvetica"/>
          <w:sz w:val="20"/>
          <w:szCs w:val="20"/>
        </w:rPr>
        <w:t>55000</w:t>
      </w:r>
      <w:r w:rsidRPr="008B7B55">
        <w:rPr>
          <w:rFonts w:ascii="Helvetica" w:hAnsi="Helvetica" w:cs="Helvetica"/>
          <w:sz w:val="20"/>
          <w:szCs w:val="20"/>
        </w:rPr>
        <w:t xml:space="preserve">, which is not reflective of a student's demonstrated ability. Such policies and procedures </w:t>
      </w:r>
      <w:r w:rsidRPr="005C03C4">
        <w:rPr>
          <w:rFonts w:ascii="Helvetica" w:hAnsi="Helvetica" w:cs="Helvetica"/>
          <w:strike/>
          <w:color w:val="EE0000"/>
          <w:sz w:val="20"/>
          <w:szCs w:val="20"/>
        </w:rPr>
        <w:t>shall include a clear statement of the educational principles upon which they are based, and</w:t>
      </w:r>
      <w:r w:rsidRPr="005C03C4">
        <w:rPr>
          <w:rFonts w:ascii="Helvetica" w:hAnsi="Helvetica" w:cs="Helvetica"/>
          <w:color w:val="EE0000"/>
          <w:sz w:val="20"/>
          <w:szCs w:val="20"/>
        </w:rPr>
        <w:t xml:space="preserve"> </w:t>
      </w:r>
      <w:r w:rsidRPr="008B7B55">
        <w:rPr>
          <w:rFonts w:ascii="Helvetica" w:hAnsi="Helvetica" w:cs="Helvetica"/>
          <w:sz w:val="20"/>
          <w:szCs w:val="20"/>
        </w:rPr>
        <w:t>shall be referred to as academic renewal procedures</w:t>
      </w:r>
      <w:r w:rsidR="005C03C4">
        <w:rPr>
          <w:rFonts w:ascii="Helvetica" w:hAnsi="Helvetica" w:cs="Helvetica"/>
          <w:color w:val="EE0000"/>
          <w:sz w:val="20"/>
          <w:szCs w:val="20"/>
          <w:u w:val="single"/>
        </w:rPr>
        <w:t>, include a clear statement of the educational principles upon which they are based, and clearly identify the personnel responsible for their implementation as well as the steps students must take to initiate the process</w:t>
      </w:r>
      <w:r w:rsidRPr="008B7B55">
        <w:rPr>
          <w:rFonts w:ascii="Helvetica" w:hAnsi="Helvetica" w:cs="Helvetica"/>
          <w:sz w:val="20"/>
          <w:szCs w:val="20"/>
        </w:rPr>
        <w:t>.</w:t>
      </w:r>
      <w:r w:rsidRPr="001C2BEA">
        <w:rPr>
          <w:rFonts w:ascii="Helvetica" w:hAnsi="Helvetica" w:cs="Helvetica"/>
          <w:strike/>
          <w:color w:val="EE0000"/>
          <w:sz w:val="20"/>
          <w:szCs w:val="20"/>
        </w:rPr>
        <w:t xml:space="preserve"> When academic renewal procedures adopted by the district permit previously recorded, substandard course work to be disregarded in the computation of grade point averages, the permanent </w:t>
      </w:r>
      <w:r w:rsidRPr="001C2BEA">
        <w:rPr>
          <w:rFonts w:ascii="Helvetica" w:hAnsi="Helvetica" w:cs="Helvetica"/>
          <w:strike/>
          <w:color w:val="EE0000"/>
          <w:sz w:val="20"/>
          <w:szCs w:val="20"/>
        </w:rPr>
        <w:lastRenderedPageBreak/>
        <w:t>academic record shall be annotated in such a manner that all work remains legible, insuring a true and complete academic history.</w:t>
      </w:r>
    </w:p>
    <w:p w14:paraId="026B2C1B" w14:textId="77777777" w:rsidR="005931D1" w:rsidRDefault="005931D1" w:rsidP="005931D1">
      <w:pPr>
        <w:tabs>
          <w:tab w:val="right" w:pos="8550"/>
        </w:tabs>
        <w:rPr>
          <w:rFonts w:ascii="Helvetica" w:hAnsi="Helvetica" w:cs="Helvetica"/>
          <w:color w:val="EE0000"/>
          <w:sz w:val="20"/>
          <w:szCs w:val="20"/>
          <w:u w:val="single"/>
        </w:rPr>
      </w:pPr>
    </w:p>
    <w:p w14:paraId="26377747" w14:textId="509A2EDF" w:rsidR="001C2BEA" w:rsidRDefault="00801A4E" w:rsidP="005931D1">
      <w:pPr>
        <w:tabs>
          <w:tab w:val="right" w:pos="8550"/>
        </w:tabs>
        <w:rPr>
          <w:rFonts w:ascii="Helvetica" w:hAnsi="Helvetica" w:cs="Helvetica"/>
          <w:color w:val="EE0000"/>
          <w:sz w:val="20"/>
          <w:szCs w:val="20"/>
          <w:u w:val="single"/>
        </w:rPr>
      </w:pPr>
      <w:r w:rsidRPr="00801A4E">
        <w:rPr>
          <w:rFonts w:ascii="Helvetica" w:hAnsi="Helvetica" w:cs="Helvetica"/>
          <w:color w:val="EE0000"/>
          <w:sz w:val="20"/>
          <w:szCs w:val="20"/>
          <w:u w:val="single"/>
        </w:rPr>
        <w:t>The permanent academic record of a student benefiting from academic renewal shall reflect all course work attempted and the grades earned along with an annotation explaining the reason a particular grade is not included in the student’s grade point average calculation.</w:t>
      </w:r>
    </w:p>
    <w:p w14:paraId="249D00D6" w14:textId="77777777" w:rsidR="00801A4E" w:rsidRPr="001C2BEA" w:rsidRDefault="00801A4E" w:rsidP="005931D1">
      <w:pPr>
        <w:tabs>
          <w:tab w:val="right" w:pos="8550"/>
        </w:tabs>
        <w:rPr>
          <w:rFonts w:ascii="Helvetica" w:hAnsi="Helvetica" w:cs="Helvetica"/>
          <w:color w:val="EE0000"/>
          <w:sz w:val="20"/>
          <w:szCs w:val="20"/>
          <w:u w:val="single"/>
        </w:rPr>
      </w:pPr>
    </w:p>
    <w:p w14:paraId="6CA3B9A1" w14:textId="77777777" w:rsidR="002A18E9" w:rsidRPr="008B7B55" w:rsidRDefault="002A18E9" w:rsidP="002A18E9">
      <w:pPr>
        <w:tabs>
          <w:tab w:val="right" w:pos="8550"/>
        </w:tabs>
        <w:rPr>
          <w:rFonts w:ascii="Helvetica" w:hAnsi="Helvetica" w:cs="Helvetica"/>
          <w:sz w:val="20"/>
          <w:szCs w:val="20"/>
        </w:rPr>
      </w:pPr>
      <w:r w:rsidRPr="008B7B55">
        <w:rPr>
          <w:rFonts w:ascii="Helvetica" w:hAnsi="Helvetica" w:cs="Helvetica"/>
          <w:sz w:val="20"/>
          <w:szCs w:val="20"/>
        </w:rPr>
        <w:t>(b) Policies and procedures adopted pursuant to subdivision (a) shall not conflict with:</w:t>
      </w:r>
    </w:p>
    <w:p w14:paraId="60153CD0" w14:textId="6B4197F0" w:rsidR="002A18E9" w:rsidRPr="008B7B55" w:rsidRDefault="002A18E9" w:rsidP="002A18E9">
      <w:pPr>
        <w:tabs>
          <w:tab w:val="right" w:pos="8550"/>
        </w:tabs>
        <w:rPr>
          <w:rFonts w:ascii="Helvetica" w:hAnsi="Helvetica" w:cs="Helvetica"/>
          <w:sz w:val="20"/>
          <w:szCs w:val="20"/>
        </w:rPr>
      </w:pPr>
      <w:r w:rsidRPr="008B7B55">
        <w:rPr>
          <w:rFonts w:ascii="Helvetica" w:hAnsi="Helvetica" w:cs="Helvetica"/>
          <w:sz w:val="20"/>
          <w:szCs w:val="20"/>
        </w:rPr>
        <w:t xml:space="preserve">(1) </w:t>
      </w:r>
      <w:r w:rsidR="009469D2" w:rsidRPr="009469D2">
        <w:rPr>
          <w:rFonts w:ascii="Helvetica" w:hAnsi="Helvetica" w:cs="Helvetica"/>
          <w:strike/>
          <w:color w:val="EE0000"/>
          <w:sz w:val="20"/>
          <w:szCs w:val="20"/>
        </w:rPr>
        <w:t>s</w:t>
      </w:r>
      <w:r w:rsidR="00801A4E">
        <w:rPr>
          <w:rFonts w:ascii="Helvetica" w:hAnsi="Helvetica" w:cs="Helvetica"/>
          <w:color w:val="EE0000"/>
          <w:sz w:val="20"/>
          <w:szCs w:val="20"/>
          <w:u w:val="single"/>
        </w:rPr>
        <w:t>S</w:t>
      </w:r>
      <w:r w:rsidRPr="008B7B55">
        <w:rPr>
          <w:rFonts w:ascii="Helvetica" w:hAnsi="Helvetica" w:cs="Helvetica"/>
          <w:sz w:val="20"/>
          <w:szCs w:val="20"/>
        </w:rPr>
        <w:t xml:space="preserve">ection </w:t>
      </w:r>
      <w:hyperlink r:id="rId19" w:history="1">
        <w:r w:rsidRPr="004920EB">
          <w:rPr>
            <w:rStyle w:val="Hyperlink"/>
            <w:rFonts w:ascii="Helvetica" w:hAnsi="Helvetica" w:cs="Helvetica"/>
            <w:sz w:val="20"/>
            <w:szCs w:val="20"/>
          </w:rPr>
          <w:t>55025</w:t>
        </w:r>
      </w:hyperlink>
      <w:r w:rsidRPr="008B7B55">
        <w:rPr>
          <w:rFonts w:ascii="Helvetica" w:hAnsi="Helvetica" w:cs="Helvetica"/>
          <w:sz w:val="20"/>
          <w:szCs w:val="20"/>
        </w:rPr>
        <w:t xml:space="preserve"> of this subchapter and Education Code section </w:t>
      </w:r>
      <w:hyperlink r:id="rId20" w:history="1">
        <w:r w:rsidRPr="004920EB">
          <w:rPr>
            <w:rStyle w:val="Hyperlink"/>
            <w:rFonts w:ascii="Helvetica" w:hAnsi="Helvetica" w:cs="Helvetica"/>
            <w:sz w:val="20"/>
            <w:szCs w:val="20"/>
          </w:rPr>
          <w:t>76224</w:t>
        </w:r>
      </w:hyperlink>
      <w:r w:rsidRPr="008B7B55">
        <w:rPr>
          <w:rFonts w:ascii="Helvetica" w:hAnsi="Helvetica" w:cs="Helvetica"/>
          <w:sz w:val="20"/>
          <w:szCs w:val="20"/>
        </w:rPr>
        <w:t>, pertaining to the finality of grades assigned by instructors; or</w:t>
      </w:r>
    </w:p>
    <w:p w14:paraId="29CAE3FC" w14:textId="17E9E969" w:rsidR="002A18E9" w:rsidRPr="008B7B55" w:rsidRDefault="002A18E9" w:rsidP="002A18E9">
      <w:pPr>
        <w:tabs>
          <w:tab w:val="right" w:pos="8550"/>
        </w:tabs>
        <w:rPr>
          <w:rFonts w:ascii="Helvetica" w:hAnsi="Helvetica" w:cs="Helvetica"/>
          <w:sz w:val="20"/>
          <w:szCs w:val="20"/>
        </w:rPr>
      </w:pPr>
      <w:r w:rsidRPr="008B7B55">
        <w:rPr>
          <w:rFonts w:ascii="Helvetica" w:hAnsi="Helvetica" w:cs="Helvetica"/>
          <w:sz w:val="20"/>
          <w:szCs w:val="20"/>
        </w:rPr>
        <w:t xml:space="preserve">(2) </w:t>
      </w:r>
      <w:r w:rsidRPr="009469D2">
        <w:rPr>
          <w:rFonts w:ascii="Helvetica" w:hAnsi="Helvetica" w:cs="Helvetica"/>
          <w:strike/>
          <w:color w:val="EE0000"/>
          <w:sz w:val="20"/>
          <w:szCs w:val="20"/>
        </w:rPr>
        <w:t>chapter</w:t>
      </w:r>
      <w:r w:rsidR="009469D2">
        <w:rPr>
          <w:rFonts w:ascii="Helvetica" w:hAnsi="Helvetica" w:cs="Helvetica"/>
          <w:color w:val="EE0000"/>
          <w:sz w:val="20"/>
          <w:szCs w:val="20"/>
          <w:u w:val="single"/>
        </w:rPr>
        <w:t>Subchapter</w:t>
      </w:r>
      <w:r w:rsidRPr="008B7B55">
        <w:rPr>
          <w:rFonts w:ascii="Helvetica" w:hAnsi="Helvetica" w:cs="Helvetica"/>
          <w:sz w:val="20"/>
          <w:szCs w:val="20"/>
        </w:rPr>
        <w:t xml:space="preserve"> </w:t>
      </w:r>
      <w:hyperlink r:id="rId21" w:history="1">
        <w:r w:rsidRPr="004920EB">
          <w:rPr>
            <w:rStyle w:val="Hyperlink"/>
            <w:rFonts w:ascii="Helvetica" w:hAnsi="Helvetica" w:cs="Helvetica"/>
            <w:sz w:val="20"/>
            <w:szCs w:val="20"/>
          </w:rPr>
          <w:t>2.5</w:t>
        </w:r>
      </w:hyperlink>
      <w:r w:rsidRPr="008B7B55">
        <w:rPr>
          <w:rFonts w:ascii="Helvetica" w:hAnsi="Helvetica" w:cs="Helvetica"/>
          <w:sz w:val="20"/>
          <w:szCs w:val="20"/>
        </w:rPr>
        <w:t xml:space="preserve"> (commencing with section 59020) of </w:t>
      </w:r>
      <w:r w:rsidRPr="00C80E95">
        <w:rPr>
          <w:rFonts w:ascii="Helvetica" w:hAnsi="Helvetica" w:cs="Helvetica"/>
          <w:strike/>
          <w:color w:val="EE0000"/>
          <w:sz w:val="20"/>
          <w:szCs w:val="20"/>
        </w:rPr>
        <w:t>division</w:t>
      </w:r>
      <w:r w:rsidR="00C80E95">
        <w:rPr>
          <w:rFonts w:ascii="Helvetica" w:hAnsi="Helvetica" w:cs="Helvetica"/>
          <w:color w:val="EE0000"/>
          <w:sz w:val="20"/>
          <w:szCs w:val="20"/>
          <w:u w:val="single"/>
        </w:rPr>
        <w:t>chapter</w:t>
      </w:r>
      <w:r w:rsidRPr="008B7B55">
        <w:rPr>
          <w:rFonts w:ascii="Helvetica" w:hAnsi="Helvetica" w:cs="Helvetica"/>
          <w:sz w:val="20"/>
          <w:szCs w:val="20"/>
        </w:rPr>
        <w:t xml:space="preserve"> 10 of this </w:t>
      </w:r>
      <w:r w:rsidRPr="00C80E95">
        <w:rPr>
          <w:rFonts w:ascii="Helvetica" w:hAnsi="Helvetica" w:cs="Helvetica"/>
          <w:strike/>
          <w:color w:val="EE0000"/>
          <w:sz w:val="20"/>
          <w:szCs w:val="20"/>
        </w:rPr>
        <w:t>part</w:t>
      </w:r>
      <w:r w:rsidR="00015F2E">
        <w:rPr>
          <w:rFonts w:ascii="Helvetica" w:hAnsi="Helvetica" w:cs="Helvetica"/>
          <w:color w:val="EE0000"/>
          <w:sz w:val="20"/>
          <w:szCs w:val="20"/>
          <w:u w:val="single"/>
        </w:rPr>
        <w:t>division</w:t>
      </w:r>
      <w:r w:rsidRPr="008B7B55">
        <w:rPr>
          <w:rFonts w:ascii="Helvetica" w:hAnsi="Helvetica" w:cs="Helvetica"/>
          <w:sz w:val="20"/>
          <w:szCs w:val="20"/>
        </w:rPr>
        <w:t xml:space="preserve"> pertaining to the retention and destruction of records.</w:t>
      </w:r>
    </w:p>
    <w:p w14:paraId="67990E04" w14:textId="77777777" w:rsidR="002A18E9" w:rsidRPr="008B7B55" w:rsidRDefault="002A18E9" w:rsidP="002A18E9">
      <w:pPr>
        <w:tabs>
          <w:tab w:val="right" w:pos="8550"/>
        </w:tabs>
        <w:rPr>
          <w:rFonts w:ascii="Helvetica" w:hAnsi="Helvetica" w:cs="Helvetica"/>
          <w:sz w:val="20"/>
          <w:szCs w:val="20"/>
        </w:rPr>
      </w:pPr>
    </w:p>
    <w:p w14:paraId="75BB96A0" w14:textId="6280A774" w:rsidR="002A18E9" w:rsidRPr="008B7B55" w:rsidRDefault="002A18E9" w:rsidP="002A18E9">
      <w:pPr>
        <w:tabs>
          <w:tab w:val="right" w:pos="8550"/>
        </w:tabs>
        <w:rPr>
          <w:rFonts w:ascii="Helvetica" w:hAnsi="Helvetica" w:cs="Helvetica"/>
          <w:sz w:val="20"/>
          <w:szCs w:val="20"/>
        </w:rPr>
      </w:pPr>
      <w:r w:rsidRPr="008B7B55">
        <w:rPr>
          <w:rFonts w:ascii="Helvetica" w:hAnsi="Helvetica" w:cs="Helvetica"/>
          <w:sz w:val="20"/>
          <w:szCs w:val="20"/>
        </w:rPr>
        <w:t xml:space="preserve">(c) The policies and procedures adopted pursuant to subdivision (a) shall </w:t>
      </w:r>
      <w:r w:rsidRPr="00015F2E">
        <w:rPr>
          <w:rFonts w:ascii="Helvetica" w:hAnsi="Helvetica" w:cs="Helvetica"/>
          <w:strike/>
          <w:color w:val="EE0000"/>
          <w:sz w:val="20"/>
          <w:szCs w:val="20"/>
        </w:rPr>
        <w:t>address</w:t>
      </w:r>
      <w:r w:rsidR="00015F2E">
        <w:rPr>
          <w:rFonts w:ascii="Helvetica" w:hAnsi="Helvetica" w:cs="Helvetica"/>
          <w:color w:val="EE0000"/>
          <w:sz w:val="20"/>
          <w:szCs w:val="20"/>
          <w:u w:val="single"/>
        </w:rPr>
        <w:t>provide</w:t>
      </w:r>
      <w:r w:rsidRPr="008B7B55">
        <w:rPr>
          <w:rFonts w:ascii="Helvetica" w:hAnsi="Helvetica" w:cs="Helvetica"/>
          <w:sz w:val="20"/>
          <w:szCs w:val="20"/>
        </w:rPr>
        <w:t xml:space="preserve"> all of the following:</w:t>
      </w:r>
    </w:p>
    <w:p w14:paraId="388E7CE6" w14:textId="33EFB07F" w:rsidR="002A18E9" w:rsidRPr="00015F2E" w:rsidRDefault="002A18E9" w:rsidP="006D4B2D">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(1) The maximum amount of coursework that may be alleviated;</w:t>
      </w:r>
    </w:p>
    <w:p w14:paraId="4D5A584C" w14:textId="3AAD93C1" w:rsidR="002A18E9" w:rsidRPr="00015F2E" w:rsidRDefault="002A18E9" w:rsidP="006D4B2D">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(2) The amount of academic work to have been completed at a satisfactory level (minimum 2.00) subsequent to the coursework to be alleviated;</w:t>
      </w:r>
    </w:p>
    <w:p w14:paraId="1DFA4629" w14:textId="1223560A" w:rsidR="002A18E9" w:rsidRPr="00015F2E" w:rsidRDefault="002A18E9" w:rsidP="006D4B2D">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(3) The length of time to have elapsed since the coursework to be alleviated was recorded;</w:t>
      </w:r>
    </w:p>
    <w:p w14:paraId="2562519D" w14:textId="09AEC959" w:rsidR="002A18E9" w:rsidRPr="00015F2E" w:rsidRDefault="002A18E9" w:rsidP="006D4B2D">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(4) A description of any specific courses and/or categories of courses that are, for any reason, exempt from consideration under the alleviation procedures;</w:t>
      </w:r>
    </w:p>
    <w:p w14:paraId="47E1A8C9" w14:textId="6B337CE8" w:rsidR="002A18E9" w:rsidRPr="00015F2E" w:rsidRDefault="002A18E9" w:rsidP="006D4B2D">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(5) The procedures to be followed by students in petitioning for alleviation; and</w:t>
      </w:r>
    </w:p>
    <w:p w14:paraId="3714FC10" w14:textId="314BB5F6" w:rsidR="002A18E9" w:rsidRPr="00015F2E" w:rsidRDefault="002A18E9" w:rsidP="006D4B2D">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(6) The personnel responsible for implementing the procedures.</w:t>
      </w:r>
    </w:p>
    <w:p w14:paraId="2D6CD2ED" w14:textId="682D787A" w:rsidR="001D726E" w:rsidRPr="008B2E98" w:rsidRDefault="009C212F" w:rsidP="009C212F">
      <w:pPr>
        <w:tabs>
          <w:tab w:val="right" w:pos="8550"/>
        </w:tabs>
        <w:spacing w:before="120"/>
        <w:rPr>
          <w:rFonts w:ascii="Helvetica" w:hAnsi="Helvetica" w:cs="Helvetica"/>
          <w:color w:val="EE0000"/>
          <w:sz w:val="20"/>
          <w:szCs w:val="20"/>
          <w:u w:val="single"/>
        </w:rPr>
      </w:pPr>
      <w:r w:rsidRPr="009C212F">
        <w:rPr>
          <w:rFonts w:ascii="Helvetica" w:hAnsi="Helvetica" w:cs="Helvetica"/>
          <w:color w:val="EE0000"/>
          <w:sz w:val="20"/>
          <w:szCs w:val="20"/>
          <w:u w:val="single"/>
        </w:rPr>
        <w:t>(1) Students may request academic renewal multiple times with no unit cap</w:t>
      </w:r>
      <w:r w:rsidRPr="00DB2876">
        <w:rPr>
          <w:rFonts w:ascii="Helvetica" w:hAnsi="Helvetica" w:cs="Helvetica"/>
          <w:strike/>
          <w:color w:val="EE0000"/>
          <w:sz w:val="20"/>
          <w:szCs w:val="20"/>
          <w:highlight w:val="yellow"/>
          <w:u w:val="single"/>
        </w:rPr>
        <w:t>.</w:t>
      </w:r>
      <w:r w:rsidR="008B2E98" w:rsidRPr="00DB2876">
        <w:rPr>
          <w:rFonts w:ascii="Helvetica" w:hAnsi="Helvetica" w:cs="Helvetica"/>
          <w:color w:val="EE0000"/>
          <w:sz w:val="20"/>
          <w:szCs w:val="20"/>
          <w:highlight w:val="yellow"/>
          <w:u w:val="single"/>
        </w:rPr>
        <w:t xml:space="preserve"> on the amount of coursework eligible for academic renewal</w:t>
      </w:r>
      <w:r w:rsidR="00DB2876" w:rsidRPr="00DB2876">
        <w:rPr>
          <w:rFonts w:ascii="Helvetica" w:hAnsi="Helvetica" w:cs="Helvetica"/>
          <w:color w:val="EE0000"/>
          <w:sz w:val="20"/>
          <w:szCs w:val="20"/>
          <w:highlight w:val="yellow"/>
          <w:u w:val="single"/>
        </w:rPr>
        <w:t>.</w:t>
      </w:r>
    </w:p>
    <w:p w14:paraId="2C4FE2CB" w14:textId="7E0CC85A" w:rsidR="009C212F" w:rsidRDefault="00782A11" w:rsidP="009C212F">
      <w:pPr>
        <w:tabs>
          <w:tab w:val="right" w:pos="8550"/>
        </w:tabs>
        <w:spacing w:before="120"/>
        <w:rPr>
          <w:rFonts w:ascii="Helvetica" w:hAnsi="Helvetica" w:cs="Helvetica"/>
          <w:color w:val="EE0000"/>
          <w:sz w:val="20"/>
          <w:szCs w:val="20"/>
          <w:u w:val="single"/>
        </w:rPr>
      </w:pPr>
      <w:r w:rsidRPr="00782A11">
        <w:rPr>
          <w:rFonts w:ascii="Helvetica" w:hAnsi="Helvetica" w:cs="Helvetica"/>
          <w:color w:val="EE0000"/>
          <w:sz w:val="20"/>
          <w:szCs w:val="20"/>
          <w:u w:val="single"/>
        </w:rPr>
        <w:t xml:space="preserve">(2) Students must have completed </w:t>
      </w:r>
      <w:r w:rsidRPr="00DB2876">
        <w:rPr>
          <w:rFonts w:ascii="Helvetica" w:hAnsi="Helvetica" w:cs="Helvetica"/>
          <w:strike/>
          <w:color w:val="EE0000"/>
          <w:sz w:val="20"/>
          <w:szCs w:val="20"/>
          <w:highlight w:val="yellow"/>
          <w:u w:val="single"/>
        </w:rPr>
        <w:t>a minimum of</w:t>
      </w:r>
      <w:r w:rsidRPr="00782A11">
        <w:rPr>
          <w:rFonts w:ascii="Helvetica" w:hAnsi="Helvetica" w:cs="Helvetica"/>
          <w:color w:val="EE0000"/>
          <w:sz w:val="20"/>
          <w:szCs w:val="20"/>
          <w:u w:val="single"/>
        </w:rPr>
        <w:t xml:space="preserve"> six (6) semester or nine (9) quarter units with a 2.0 grade point average (GPA), completed those units with a “Pass” grade, or completed 288 hours of noncredit coursework with a “Pass” grade, or a combination of the three aforementioned options, at any accredited institution(s) at any time after the academic term of the coursework to be disregarded.</w:t>
      </w:r>
    </w:p>
    <w:p w14:paraId="2E14190E" w14:textId="4235BFFC" w:rsidR="00782A11" w:rsidRPr="009D0F28" w:rsidRDefault="00A2772A" w:rsidP="009C212F">
      <w:pPr>
        <w:tabs>
          <w:tab w:val="right" w:pos="8550"/>
        </w:tabs>
        <w:spacing w:before="120"/>
        <w:rPr>
          <w:rFonts w:ascii="Helvetica" w:hAnsi="Helvetica" w:cs="Helvetica"/>
          <w:strike/>
          <w:color w:val="EE0000"/>
          <w:sz w:val="20"/>
          <w:szCs w:val="20"/>
          <w:u w:val="single"/>
        </w:rPr>
      </w:pPr>
      <w:r w:rsidRPr="009D0F28">
        <w:rPr>
          <w:rFonts w:ascii="Helvetica" w:hAnsi="Helvetica" w:cs="Helvetica"/>
          <w:strike/>
          <w:color w:val="EE0000"/>
          <w:sz w:val="20"/>
          <w:szCs w:val="20"/>
          <w:highlight w:val="yellow"/>
          <w:u w:val="single"/>
        </w:rPr>
        <w:t>(3) Equivalent courses may be substituted for courses no longer offered.</w:t>
      </w:r>
    </w:p>
    <w:p w14:paraId="2AFFC7C5" w14:textId="1686F800" w:rsidR="00A2772A" w:rsidRDefault="003E6402" w:rsidP="009C212F">
      <w:pPr>
        <w:tabs>
          <w:tab w:val="right" w:pos="8550"/>
        </w:tabs>
        <w:spacing w:before="120"/>
        <w:rPr>
          <w:rFonts w:ascii="Helvetica" w:hAnsi="Helvetica" w:cs="Helvetica"/>
          <w:color w:val="EE0000"/>
          <w:sz w:val="20"/>
          <w:szCs w:val="20"/>
          <w:u w:val="single"/>
        </w:rPr>
      </w:pPr>
      <w:r w:rsidRPr="003E6402">
        <w:rPr>
          <w:rFonts w:ascii="Helvetica" w:hAnsi="Helvetica" w:cs="Helvetica"/>
          <w:color w:val="EE0000"/>
          <w:sz w:val="20"/>
          <w:szCs w:val="20"/>
          <w:u w:val="single"/>
        </w:rPr>
        <w:t>(</w:t>
      </w:r>
      <w:r w:rsidRPr="009D0F28">
        <w:rPr>
          <w:rFonts w:ascii="Helvetica" w:hAnsi="Helvetica" w:cs="Helvetica"/>
          <w:strike/>
          <w:color w:val="EE0000"/>
          <w:sz w:val="20"/>
          <w:szCs w:val="20"/>
          <w:highlight w:val="yellow"/>
          <w:u w:val="single"/>
        </w:rPr>
        <w:t>4</w:t>
      </w:r>
      <w:r w:rsidR="009D0F28" w:rsidRPr="009D0F28">
        <w:rPr>
          <w:rFonts w:ascii="Helvetica" w:hAnsi="Helvetica" w:cs="Helvetica"/>
          <w:color w:val="EE0000"/>
          <w:sz w:val="20"/>
          <w:szCs w:val="20"/>
          <w:highlight w:val="yellow"/>
          <w:u w:val="single"/>
        </w:rPr>
        <w:t>3</w:t>
      </w:r>
      <w:r w:rsidRPr="003E6402">
        <w:rPr>
          <w:rFonts w:ascii="Helvetica" w:hAnsi="Helvetica" w:cs="Helvetica"/>
          <w:color w:val="EE0000"/>
          <w:sz w:val="20"/>
          <w:szCs w:val="20"/>
          <w:u w:val="single"/>
        </w:rPr>
        <w:t>) Courses for which grades of “D” were recorded at the time of degree or certificate conferral shall be eligible for post-award academic renewal, provided that all of the following conditions are met:</w:t>
      </w:r>
    </w:p>
    <w:p w14:paraId="3A3E5CC2" w14:textId="77777777" w:rsidR="007F716F" w:rsidRPr="007F716F" w:rsidRDefault="007F716F" w:rsidP="00884031">
      <w:pPr>
        <w:tabs>
          <w:tab w:val="right" w:pos="8550"/>
        </w:tabs>
        <w:spacing w:before="120"/>
        <w:rPr>
          <w:rFonts w:ascii="Helvetica" w:hAnsi="Helvetica" w:cs="Helvetica"/>
          <w:color w:val="EE0000"/>
          <w:sz w:val="20"/>
          <w:szCs w:val="20"/>
          <w:u w:val="single"/>
        </w:rPr>
      </w:pPr>
      <w:r w:rsidRPr="007F716F">
        <w:rPr>
          <w:rFonts w:ascii="Helvetica" w:hAnsi="Helvetica" w:cs="Helvetica"/>
          <w:color w:val="EE0000"/>
          <w:sz w:val="20"/>
          <w:szCs w:val="20"/>
          <w:u w:val="single"/>
        </w:rPr>
        <w:t>(A) The process does not invalidate or alter the awarded degree or certificate and shall apply solely to the recalculation of the student’s grade point average.</w:t>
      </w:r>
    </w:p>
    <w:p w14:paraId="19D03073" w14:textId="77777777" w:rsidR="007F716F" w:rsidRDefault="007F716F" w:rsidP="00884031">
      <w:pPr>
        <w:tabs>
          <w:tab w:val="right" w:pos="8550"/>
        </w:tabs>
        <w:spacing w:before="120"/>
        <w:rPr>
          <w:rFonts w:ascii="Helvetica" w:hAnsi="Helvetica" w:cs="Helvetica"/>
          <w:color w:val="EE0000"/>
          <w:sz w:val="20"/>
          <w:szCs w:val="20"/>
          <w:u w:val="single"/>
        </w:rPr>
      </w:pPr>
      <w:r w:rsidRPr="007F716F">
        <w:rPr>
          <w:rFonts w:ascii="Helvetica" w:hAnsi="Helvetica" w:cs="Helvetica"/>
          <w:color w:val="EE0000"/>
          <w:sz w:val="20"/>
          <w:szCs w:val="20"/>
          <w:u w:val="single"/>
        </w:rPr>
        <w:t xml:space="preserve">(B) The course(s) in which a grade of “D” was recorded was not required, at the time of degree or certificate conferral, to: </w:t>
      </w:r>
    </w:p>
    <w:p w14:paraId="5459BF09" w14:textId="77777777" w:rsidR="00EF0644" w:rsidRPr="00EF0644" w:rsidRDefault="00EF0644" w:rsidP="00884031">
      <w:pPr>
        <w:tabs>
          <w:tab w:val="right" w:pos="8550"/>
        </w:tabs>
        <w:spacing w:before="120"/>
        <w:rPr>
          <w:rFonts w:ascii="Helvetica" w:hAnsi="Helvetica" w:cs="Helvetica"/>
          <w:color w:val="EE0000"/>
          <w:sz w:val="20"/>
          <w:szCs w:val="20"/>
          <w:u w:val="single"/>
        </w:rPr>
      </w:pPr>
      <w:r w:rsidRPr="00EF0644">
        <w:rPr>
          <w:rFonts w:ascii="Helvetica" w:hAnsi="Helvetica" w:cs="Helvetica"/>
          <w:color w:val="EE0000"/>
          <w:sz w:val="20"/>
          <w:szCs w:val="20"/>
          <w:u w:val="single"/>
        </w:rPr>
        <w:t>(i) Achieve the minimum 2.0 cumulative grade point average;</w:t>
      </w:r>
    </w:p>
    <w:p w14:paraId="120291D7" w14:textId="77777777" w:rsidR="00EF0644" w:rsidRPr="00EF0644" w:rsidRDefault="00EF0644" w:rsidP="00884031">
      <w:pPr>
        <w:tabs>
          <w:tab w:val="right" w:pos="8550"/>
        </w:tabs>
        <w:spacing w:before="120"/>
        <w:rPr>
          <w:rFonts w:ascii="Helvetica" w:hAnsi="Helvetica" w:cs="Helvetica"/>
          <w:color w:val="EE0000"/>
          <w:sz w:val="20"/>
          <w:szCs w:val="20"/>
          <w:u w:val="single"/>
        </w:rPr>
      </w:pPr>
      <w:r w:rsidRPr="00EF0644">
        <w:rPr>
          <w:rFonts w:ascii="Helvetica" w:hAnsi="Helvetica" w:cs="Helvetica"/>
          <w:color w:val="EE0000"/>
          <w:sz w:val="20"/>
          <w:szCs w:val="20"/>
          <w:u w:val="single"/>
        </w:rPr>
        <w:t>(ii) Complete the minimum degree or certificate-applicable units; or</w:t>
      </w:r>
    </w:p>
    <w:p w14:paraId="3232E5CC" w14:textId="07A1A938" w:rsidR="007F716F" w:rsidRDefault="00EF0644" w:rsidP="00884031">
      <w:pPr>
        <w:tabs>
          <w:tab w:val="right" w:pos="8550"/>
        </w:tabs>
        <w:spacing w:before="120"/>
        <w:rPr>
          <w:rFonts w:ascii="Helvetica" w:hAnsi="Helvetica" w:cs="Helvetica"/>
          <w:color w:val="EE0000"/>
          <w:sz w:val="20"/>
          <w:szCs w:val="20"/>
          <w:u w:val="single"/>
        </w:rPr>
      </w:pPr>
      <w:r w:rsidRPr="00EF0644">
        <w:rPr>
          <w:rFonts w:ascii="Helvetica" w:hAnsi="Helvetica" w:cs="Helvetica"/>
          <w:color w:val="EE0000"/>
          <w:sz w:val="20"/>
          <w:szCs w:val="20"/>
          <w:u w:val="single"/>
        </w:rPr>
        <w:t>(iii) Satisfy a general education, major, or certificate requirement. If the “D” grade was utilized to satisfy this requirement, a re-evaluation can determine if grades of “C” or better earned prior to conferral could have satisfied the applicable requirement in lieu of the course(s) with a grade of “D.”</w:t>
      </w:r>
    </w:p>
    <w:p w14:paraId="6A9B0831" w14:textId="77777777" w:rsidR="00884031" w:rsidRPr="00884031" w:rsidRDefault="00884031" w:rsidP="00884031">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(d) Academic renewal may not be used to:</w:t>
      </w:r>
    </w:p>
    <w:p w14:paraId="58963CA1" w14:textId="77777777" w:rsidR="00884031" w:rsidRPr="00884031" w:rsidRDefault="00884031" w:rsidP="00884031">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(1) Alleviate a course used to earn a degree or certificate, except as provided in subdivision (c)(4);</w:t>
      </w:r>
    </w:p>
    <w:p w14:paraId="16A0DDDC" w14:textId="77777777" w:rsidR="00884031" w:rsidRPr="00884031" w:rsidRDefault="00884031" w:rsidP="00884031">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(2) Alleviate a passing grade of “C” or better; or</w:t>
      </w:r>
    </w:p>
    <w:p w14:paraId="02D87F38" w14:textId="346BED95" w:rsidR="00EF0644" w:rsidRDefault="00884031" w:rsidP="00884031">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(3) Alleviate the non-evaluative symbols “I” and “IP.”</w:t>
      </w:r>
    </w:p>
    <w:p w14:paraId="634CE1CC" w14:textId="6E543BA1" w:rsidR="009731AE" w:rsidRPr="009731AE" w:rsidRDefault="009731AE" w:rsidP="00884031">
      <w:pPr>
        <w:tabs>
          <w:tab w:val="right" w:pos="8550"/>
        </w:tabs>
        <w:spacing w:before="120"/>
        <w:rPr>
          <w:rFonts w:ascii="Helvetica" w:hAnsi="Helvetica" w:cs="Helvetica"/>
          <w:sz w:val="20"/>
          <w:szCs w:val="20"/>
        </w:rPr>
      </w:pPr>
      <w:r w:rsidRPr="009731AE">
        <w:rPr>
          <w:rFonts w:ascii="Helvetica" w:hAnsi="Helvetica" w:cs="Helvetica"/>
          <w:sz w:val="20"/>
          <w:szCs w:val="20"/>
        </w:rPr>
        <w:lastRenderedPageBreak/>
        <w:t>Autho</w:t>
      </w:r>
      <w:r>
        <w:rPr>
          <w:rFonts w:ascii="Helvetica" w:hAnsi="Helvetica" w:cs="Helvetica"/>
          <w:sz w:val="20"/>
          <w:szCs w:val="20"/>
        </w:rPr>
        <w:t xml:space="preserve">rity cited: Sections 66700, </w:t>
      </w:r>
      <w:r w:rsidR="00AA3D85" w:rsidRPr="00B73FE0">
        <w:rPr>
          <w:rFonts w:ascii="Helvetica" w:hAnsi="Helvetica" w:cs="Helvetica"/>
          <w:strike/>
          <w:color w:val="EE0000"/>
          <w:sz w:val="20"/>
          <w:szCs w:val="20"/>
        </w:rPr>
        <w:t xml:space="preserve">and </w:t>
      </w:r>
      <w:r w:rsidR="00AA3D85">
        <w:rPr>
          <w:rFonts w:ascii="Helvetica" w:hAnsi="Helvetica" w:cs="Helvetica"/>
          <w:sz w:val="20"/>
          <w:szCs w:val="20"/>
        </w:rPr>
        <w:t>70901</w:t>
      </w:r>
      <w:r w:rsidR="00AA3D85" w:rsidRPr="00B73FE0">
        <w:rPr>
          <w:rFonts w:ascii="Helvetica" w:hAnsi="Helvetica" w:cs="Helvetica"/>
          <w:color w:val="EE0000"/>
          <w:sz w:val="20"/>
          <w:szCs w:val="20"/>
          <w:u w:val="single"/>
        </w:rPr>
        <w:t>, 76220 and 76225,</w:t>
      </w:r>
      <w:r w:rsidR="00AA3D85">
        <w:rPr>
          <w:rFonts w:ascii="Helvetica" w:hAnsi="Helvetica" w:cs="Helvetica"/>
          <w:sz w:val="20"/>
          <w:szCs w:val="20"/>
        </w:rPr>
        <w:t xml:space="preserve"> Education Code. Reference: Sections 70901, 70902</w:t>
      </w:r>
      <w:r w:rsidR="00AA3D85" w:rsidRPr="00B73FE0">
        <w:rPr>
          <w:rFonts w:ascii="Helvetica" w:hAnsi="Helvetica" w:cs="Helvetica"/>
          <w:color w:val="EE0000"/>
          <w:sz w:val="20"/>
          <w:szCs w:val="20"/>
          <w:u w:val="single"/>
        </w:rPr>
        <w:t>,</w:t>
      </w:r>
      <w:r w:rsidR="00AA3D85">
        <w:rPr>
          <w:rFonts w:ascii="Helvetica" w:hAnsi="Helvetica" w:cs="Helvetica"/>
          <w:sz w:val="20"/>
          <w:szCs w:val="20"/>
        </w:rPr>
        <w:t xml:space="preserve"> </w:t>
      </w:r>
      <w:r w:rsidR="00AA3D85" w:rsidRPr="001A082B">
        <w:rPr>
          <w:rFonts w:ascii="Helvetica" w:hAnsi="Helvetica" w:cs="Helvetica"/>
          <w:strike/>
          <w:color w:val="EE0000"/>
          <w:sz w:val="20"/>
          <w:szCs w:val="20"/>
        </w:rPr>
        <w:t>and</w:t>
      </w:r>
      <w:r w:rsidR="00AA3D85" w:rsidRPr="001A082B">
        <w:rPr>
          <w:rFonts w:ascii="Helvetica" w:hAnsi="Helvetica" w:cs="Helvetica"/>
          <w:color w:val="EE0000"/>
          <w:sz w:val="20"/>
          <w:szCs w:val="20"/>
        </w:rPr>
        <w:t xml:space="preserve"> </w:t>
      </w:r>
      <w:r w:rsidR="00AA3D85">
        <w:rPr>
          <w:rFonts w:ascii="Helvetica" w:hAnsi="Helvetica" w:cs="Helvetica"/>
          <w:sz w:val="20"/>
          <w:szCs w:val="20"/>
        </w:rPr>
        <w:t>76224</w:t>
      </w:r>
      <w:r w:rsidR="00AA3D85" w:rsidRPr="00703D38">
        <w:rPr>
          <w:rFonts w:ascii="Helvetica" w:hAnsi="Helvetica" w:cs="Helvetica"/>
          <w:color w:val="EE0000"/>
          <w:sz w:val="20"/>
          <w:szCs w:val="20"/>
          <w:u w:val="single"/>
        </w:rPr>
        <w:t xml:space="preserve"> and 76225,</w:t>
      </w:r>
      <w:r w:rsidR="00AA3D85">
        <w:rPr>
          <w:rFonts w:ascii="Helvetica" w:hAnsi="Helvetica" w:cs="Helvetica"/>
          <w:sz w:val="20"/>
          <w:szCs w:val="20"/>
        </w:rPr>
        <w:t xml:space="preserve"> Education Code.</w:t>
      </w:r>
    </w:p>
    <w:p w14:paraId="35ACCBDB" w14:textId="77777777" w:rsidR="00884031" w:rsidRDefault="00884031" w:rsidP="007F716F">
      <w:pPr>
        <w:tabs>
          <w:tab w:val="right" w:pos="8550"/>
        </w:tabs>
        <w:rPr>
          <w:rFonts w:ascii="Helvetica" w:hAnsi="Helvetica" w:cs="Helvetica"/>
          <w:sz w:val="20"/>
          <w:szCs w:val="20"/>
        </w:rPr>
      </w:pPr>
    </w:p>
    <w:p w14:paraId="322F1D3A" w14:textId="5C72A83B" w:rsidR="00863956" w:rsidRDefault="002A18E9" w:rsidP="007F716F">
      <w:pPr>
        <w:tabs>
          <w:tab w:val="right" w:pos="8550"/>
        </w:tabs>
        <w:rPr>
          <w:rFonts w:ascii="Helvetica" w:hAnsi="Helvetica" w:cs="Helvetica"/>
          <w:sz w:val="20"/>
          <w:szCs w:val="20"/>
        </w:rPr>
      </w:pPr>
      <w:r w:rsidRPr="008B7B55">
        <w:rPr>
          <w:rFonts w:ascii="Helvetica" w:hAnsi="Helvetica" w:cs="Helvetica"/>
          <w:sz w:val="20"/>
          <w:szCs w:val="20"/>
        </w:rPr>
        <w:t>[Amendment of subsection (a) filed 8-6-2013; operative 9-5-2013]</w:t>
      </w:r>
      <w:bookmarkEnd w:id="0"/>
    </w:p>
    <w:sectPr w:rsidR="00863956" w:rsidSect="009E50EE">
      <w:headerReference w:type="default" r:id="rId22"/>
      <w:headerReference w:type="first" r:id="rId23"/>
      <w:footerReference w:type="firs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AB8FA" w14:textId="77777777" w:rsidR="001D3E52" w:rsidRDefault="001D3E52" w:rsidP="00DC3157">
      <w:r>
        <w:separator/>
      </w:r>
    </w:p>
  </w:endnote>
  <w:endnote w:type="continuationSeparator" w:id="0">
    <w:p w14:paraId="1A8ABA93" w14:textId="77777777" w:rsidR="001D3E52" w:rsidRDefault="001D3E52"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DB17"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D805FA" w:rsidRPr="00F71A95">
      <w:rPr>
        <w:rFonts w:asciiTheme="minorHAnsi" w:hAnsiTheme="minorHAnsi" w:cstheme="minorHAnsi"/>
        <w:noProof/>
        <w:color w:val="808080" w:themeColor="background1" w:themeShade="80"/>
        <w:sz w:val="16"/>
        <w:szCs w:val="16"/>
      </w:rPr>
      <w:t>1123</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9ACD6" w14:textId="77777777" w:rsidR="001D3E52" w:rsidRDefault="001D3E52" w:rsidP="00DC3157">
      <w:r>
        <w:separator/>
      </w:r>
    </w:p>
  </w:footnote>
  <w:footnote w:type="continuationSeparator" w:id="0">
    <w:p w14:paraId="6ED59A0E" w14:textId="77777777" w:rsidR="001D3E52" w:rsidRDefault="001D3E52"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70294339"/>
  <w:bookmarkStart w:id="2" w:name="_Hlk170294340"/>
  <w:p w14:paraId="14B5D5B2" w14:textId="77777777" w:rsidR="00E36698" w:rsidRPr="00E131AD" w:rsidRDefault="00E36698" w:rsidP="00E131AD">
    <w:pPr>
      <w:pStyle w:val="Header"/>
      <w:tabs>
        <w:tab w:val="clear" w:pos="4680"/>
        <w:tab w:val="clear" w:pos="9360"/>
      </w:tabs>
      <w:spacing w:after="60"/>
      <w:ind w:left="4320"/>
      <w:jc w:val="right"/>
      <w:rPr>
        <w:rFonts w:ascii="Helvetica" w:hAnsi="Helvetica"/>
        <w:b/>
      </w:rPr>
    </w:pPr>
    <w:r w:rsidRPr="00E131AD">
      <w:rPr>
        <w:rFonts w:ascii="Helvetica" w:hAnsi="Helvetica"/>
        <w:b/>
        <w:noProof/>
      </w:rPr>
      <mc:AlternateContent>
        <mc:Choice Requires="wpg">
          <w:drawing>
            <wp:anchor distT="0" distB="0" distL="114300" distR="114300" simplePos="0" relativeHeight="251660288" behindDoc="0" locked="0" layoutInCell="1" allowOverlap="1" wp14:anchorId="17A7129A" wp14:editId="7F816546">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61850" w14:textId="77777777" w:rsidR="00E36698" w:rsidRDefault="00E36698" w:rsidP="00E131AD">
                            <w:pPr>
                              <w:rPr>
                                <w:rFonts w:ascii="Helvetica" w:hAnsi="Helvetica"/>
                                <w:sz w:val="32"/>
                                <w:szCs w:val="32"/>
                              </w:rPr>
                            </w:pPr>
                            <w:r>
                              <w:rPr>
                                <w:rFonts w:ascii="Helvetica" w:hAnsi="Helvetica"/>
                                <w:sz w:val="32"/>
                                <w:szCs w:val="32"/>
                              </w:rPr>
                              <w:t>Chaffey Community</w:t>
                            </w:r>
                          </w:p>
                          <w:p w14:paraId="0EEF96B3"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A7129A" id="Group 1" o:spid="_x0000_s1026" style="position:absolute;left:0;text-align:left;margin-left:-2.25pt;margin-top:36pt;width:217.45pt;height:38.9pt;z-index:251660288;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71561850" w14:textId="77777777" w:rsidR="00E36698" w:rsidRDefault="00E36698" w:rsidP="00E131AD">
                      <w:pPr>
                        <w:rPr>
                          <w:rFonts w:ascii="Helvetica" w:hAnsi="Helvetica"/>
                          <w:sz w:val="32"/>
                          <w:szCs w:val="32"/>
                        </w:rPr>
                      </w:pPr>
                      <w:r>
                        <w:rPr>
                          <w:rFonts w:ascii="Helvetica" w:hAnsi="Helvetica"/>
                          <w:sz w:val="32"/>
                          <w:szCs w:val="32"/>
                        </w:rPr>
                        <w:t>Chaffey Community</w:t>
                      </w:r>
                    </w:p>
                    <w:p w14:paraId="0EEF96B3"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3" w:name="_Hlk170294868"/>
    <w:r w:rsidRPr="00E131AD">
      <w:rPr>
        <w:rFonts w:ascii="Helvetica" w:hAnsi="Helvetica"/>
        <w:b/>
      </w:rPr>
      <w:t xml:space="preserve"> Review</w:t>
    </w:r>
  </w:p>
  <w:bookmarkEnd w:id="1"/>
  <w:bookmarkEnd w:id="2"/>
  <w:bookmarkEnd w:id="3"/>
  <w:p w14:paraId="1ED3BE98"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D805FA" w:rsidRPr="00F71A95">
      <w:rPr>
        <w:rFonts w:ascii="Helvetica" w:hAnsi="Helvetica"/>
        <w:noProof/>
        <w:sz w:val="20"/>
        <w:szCs w:val="20"/>
      </w:rPr>
      <w:t>4240</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D805FA" w:rsidRPr="00F71A95">
      <w:rPr>
        <w:rFonts w:ascii="Helvetica" w:hAnsi="Helvetica"/>
        <w:noProof/>
        <w:sz w:val="20"/>
        <w:szCs w:val="20"/>
      </w:rPr>
      <w:t>1123</w:t>
    </w:r>
  </w:p>
  <w:p w14:paraId="3C439826"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0830B5DC"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4FBD7A69"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5084"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22172BA3" wp14:editId="6DF1D3C5">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32FBE" w14:textId="77777777" w:rsidR="00E36698" w:rsidRDefault="00E36698" w:rsidP="00A63731">
                            <w:pPr>
                              <w:rPr>
                                <w:rFonts w:ascii="Helvetica" w:hAnsi="Helvetica"/>
                                <w:sz w:val="32"/>
                                <w:szCs w:val="32"/>
                              </w:rPr>
                            </w:pPr>
                            <w:r>
                              <w:rPr>
                                <w:rFonts w:ascii="Helvetica" w:hAnsi="Helvetica"/>
                                <w:sz w:val="32"/>
                                <w:szCs w:val="32"/>
                              </w:rPr>
                              <w:t>Chaffey Community</w:t>
                            </w:r>
                          </w:p>
                          <w:p w14:paraId="2A2B7D18"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22172BA3"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5A632FBE" w14:textId="77777777" w:rsidR="00E36698" w:rsidRDefault="00E36698" w:rsidP="00A63731">
                      <w:pPr>
                        <w:rPr>
                          <w:rFonts w:ascii="Helvetica" w:hAnsi="Helvetica"/>
                          <w:sz w:val="32"/>
                          <w:szCs w:val="32"/>
                        </w:rPr>
                      </w:pPr>
                      <w:r>
                        <w:rPr>
                          <w:rFonts w:ascii="Helvetica" w:hAnsi="Helvetica"/>
                          <w:sz w:val="32"/>
                          <w:szCs w:val="32"/>
                        </w:rPr>
                        <w:t>Chaffey Community</w:t>
                      </w:r>
                    </w:p>
                    <w:p w14:paraId="2A2B7D18"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6A609F82"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D805FA" w:rsidRPr="00F71A95">
      <w:rPr>
        <w:rFonts w:ascii="Helvetica" w:hAnsi="Helvetica"/>
        <w:noProof/>
      </w:rPr>
      <w:t>4</w:t>
    </w:r>
    <w:r w:rsidRPr="005C5CA7">
      <w:rPr>
        <w:rFonts w:ascii="Helvetica" w:hAnsi="Helvetica"/>
      </w:rPr>
      <w:t xml:space="preserve">, </w:t>
    </w:r>
    <w:r w:rsidR="00D805FA" w:rsidRPr="00F71A95">
      <w:rPr>
        <w:rFonts w:ascii="Helvetica" w:hAnsi="Helvetica"/>
        <w:noProof/>
      </w:rPr>
      <w:t>Instruction</w:t>
    </w:r>
  </w:p>
  <w:p w14:paraId="17D429FA"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5700D"/>
    <w:multiLevelType w:val="hybridMultilevel"/>
    <w:tmpl w:val="095C82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706FE"/>
    <w:multiLevelType w:val="hybridMultilevel"/>
    <w:tmpl w:val="D1D6A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06EC0"/>
    <w:multiLevelType w:val="hybridMultilevel"/>
    <w:tmpl w:val="A4A0268C"/>
    <w:lvl w:ilvl="0" w:tplc="0409000F">
      <w:start w:val="1"/>
      <w:numFmt w:val="decimal"/>
      <w:lvlText w:val="%1."/>
      <w:lvlJc w:val="left"/>
      <w:pPr>
        <w:ind w:left="1170" w:hanging="360"/>
      </w:pPr>
    </w:lvl>
    <w:lvl w:ilvl="1" w:tplc="464EA958">
      <w:start w:val="1"/>
      <w:numFmt w:val="lowerLetter"/>
      <w:lvlText w:val="%2."/>
      <w:lvlJc w:val="left"/>
      <w:pPr>
        <w:ind w:left="8280" w:hanging="360"/>
      </w:pPr>
      <w:rPr>
        <w:strike w:val="0"/>
        <w:color w:val="0070C0"/>
      </w:r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6" w15:restartNumberingAfterBreak="0">
    <w:nsid w:val="1B165B47"/>
    <w:multiLevelType w:val="hybridMultilevel"/>
    <w:tmpl w:val="056EC044"/>
    <w:lvl w:ilvl="0" w:tplc="6914B47A">
      <w:start w:val="1"/>
      <w:numFmt w:val="decimal"/>
      <w:lvlText w:val="%1."/>
      <w:lvlJc w:val="left"/>
      <w:pPr>
        <w:ind w:left="720" w:hanging="360"/>
      </w:pPr>
      <w:rPr>
        <w:rFont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C4380"/>
    <w:multiLevelType w:val="hybridMultilevel"/>
    <w:tmpl w:val="8466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D25543"/>
    <w:multiLevelType w:val="hybridMultilevel"/>
    <w:tmpl w:val="12AE1FB6"/>
    <w:lvl w:ilvl="0" w:tplc="1B74B4D6">
      <w:start w:val="6"/>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142EAF"/>
    <w:multiLevelType w:val="hybridMultilevel"/>
    <w:tmpl w:val="76B8DA10"/>
    <w:lvl w:ilvl="0" w:tplc="163C5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F87361"/>
    <w:multiLevelType w:val="hybridMultilevel"/>
    <w:tmpl w:val="1C9E3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E24696"/>
    <w:multiLevelType w:val="hybridMultilevel"/>
    <w:tmpl w:val="3C9E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F119DB"/>
    <w:multiLevelType w:val="hybridMultilevel"/>
    <w:tmpl w:val="99BAE006"/>
    <w:lvl w:ilvl="0" w:tplc="CBECC5D8">
      <w:start w:val="1"/>
      <w:numFmt w:val="decimal"/>
      <w:lvlText w:val="%1."/>
      <w:lvlJc w:val="left"/>
      <w:pPr>
        <w:ind w:left="720" w:hanging="360"/>
      </w:pPr>
      <w:rPr>
        <w:color w:val="0070C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4363C"/>
    <w:multiLevelType w:val="hybridMultilevel"/>
    <w:tmpl w:val="AEC2B85A"/>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01E2F17"/>
    <w:multiLevelType w:val="hybridMultilevel"/>
    <w:tmpl w:val="9948E0DC"/>
    <w:lvl w:ilvl="0" w:tplc="04090001">
      <w:start w:val="1"/>
      <w:numFmt w:val="bullet"/>
      <w:lvlText w:val=""/>
      <w:lvlJc w:val="left"/>
      <w:pPr>
        <w:ind w:left="720" w:hanging="360"/>
      </w:pPr>
      <w:rPr>
        <w:rFonts w:ascii="Symbol" w:hAnsi="Symbol" w:hint="default"/>
      </w:rPr>
    </w:lvl>
    <w:lvl w:ilvl="1" w:tplc="FC24B192">
      <w:numFmt w:val="bullet"/>
      <w:lvlText w:val="•"/>
      <w:lvlJc w:val="left"/>
      <w:pPr>
        <w:ind w:left="1440" w:hanging="360"/>
      </w:pPr>
      <w:rPr>
        <w:rFonts w:ascii="Helvetica" w:eastAsia="Times New Roman" w:hAnsi="Helvetica" w:cs="Helvetic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5"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006445">
    <w:abstractNumId w:val="3"/>
  </w:num>
  <w:num w:numId="2" w16cid:durableId="387918074">
    <w:abstractNumId w:val="21"/>
  </w:num>
  <w:num w:numId="3" w16cid:durableId="140775191">
    <w:abstractNumId w:val="26"/>
  </w:num>
  <w:num w:numId="4" w16cid:durableId="1620381632">
    <w:abstractNumId w:val="15"/>
  </w:num>
  <w:num w:numId="5" w16cid:durableId="1012412748">
    <w:abstractNumId w:val="12"/>
  </w:num>
  <w:num w:numId="6" w16cid:durableId="350763641">
    <w:abstractNumId w:val="0"/>
  </w:num>
  <w:num w:numId="7" w16cid:durableId="1974172612">
    <w:abstractNumId w:val="2"/>
  </w:num>
  <w:num w:numId="8" w16cid:durableId="1217205590">
    <w:abstractNumId w:val="16"/>
  </w:num>
  <w:num w:numId="9" w16cid:durableId="797991202">
    <w:abstractNumId w:val="20"/>
  </w:num>
  <w:num w:numId="10" w16cid:durableId="1045328891">
    <w:abstractNumId w:val="11"/>
  </w:num>
  <w:num w:numId="11" w16cid:durableId="1462462118">
    <w:abstractNumId w:val="7"/>
  </w:num>
  <w:num w:numId="12" w16cid:durableId="286737336">
    <w:abstractNumId w:val="10"/>
  </w:num>
  <w:num w:numId="13" w16cid:durableId="184832455">
    <w:abstractNumId w:val="25"/>
  </w:num>
  <w:num w:numId="14" w16cid:durableId="1362975168">
    <w:abstractNumId w:val="9"/>
  </w:num>
  <w:num w:numId="15" w16cid:durableId="1742364146">
    <w:abstractNumId w:val="24"/>
  </w:num>
  <w:num w:numId="16" w16cid:durableId="2106226324">
    <w:abstractNumId w:val="5"/>
  </w:num>
  <w:num w:numId="17" w16cid:durableId="598875997">
    <w:abstractNumId w:val="23"/>
  </w:num>
  <w:num w:numId="18" w16cid:durableId="316493149">
    <w:abstractNumId w:val="8"/>
  </w:num>
  <w:num w:numId="19" w16cid:durableId="756906432">
    <w:abstractNumId w:val="19"/>
  </w:num>
  <w:num w:numId="20" w16cid:durableId="540635217">
    <w:abstractNumId w:val="14"/>
  </w:num>
  <w:num w:numId="21" w16cid:durableId="1109547181">
    <w:abstractNumId w:val="6"/>
  </w:num>
  <w:num w:numId="22" w16cid:durableId="1634211824">
    <w:abstractNumId w:val="4"/>
  </w:num>
  <w:num w:numId="23" w16cid:durableId="1097290844">
    <w:abstractNumId w:val="13"/>
  </w:num>
  <w:num w:numId="24" w16cid:durableId="137067757">
    <w:abstractNumId w:val="18"/>
  </w:num>
  <w:num w:numId="25" w16cid:durableId="5059560">
    <w:abstractNumId w:val="1"/>
  </w:num>
  <w:num w:numId="26" w16cid:durableId="1491558721">
    <w:abstractNumId w:val="22"/>
  </w:num>
  <w:num w:numId="27" w16cid:durableId="2451149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0496C"/>
    <w:rsid w:val="00006061"/>
    <w:rsid w:val="0000734C"/>
    <w:rsid w:val="00007C53"/>
    <w:rsid w:val="00010C76"/>
    <w:rsid w:val="00012554"/>
    <w:rsid w:val="00013A2C"/>
    <w:rsid w:val="000146A0"/>
    <w:rsid w:val="00015F2E"/>
    <w:rsid w:val="00016AE4"/>
    <w:rsid w:val="00017B65"/>
    <w:rsid w:val="000239BC"/>
    <w:rsid w:val="00023F67"/>
    <w:rsid w:val="00030B76"/>
    <w:rsid w:val="00031071"/>
    <w:rsid w:val="0003154E"/>
    <w:rsid w:val="0003269D"/>
    <w:rsid w:val="0003404B"/>
    <w:rsid w:val="0003414F"/>
    <w:rsid w:val="00034DCC"/>
    <w:rsid w:val="0003584B"/>
    <w:rsid w:val="000374ED"/>
    <w:rsid w:val="00037CA4"/>
    <w:rsid w:val="00041BBB"/>
    <w:rsid w:val="00041C91"/>
    <w:rsid w:val="00042BC8"/>
    <w:rsid w:val="00045237"/>
    <w:rsid w:val="00045CDD"/>
    <w:rsid w:val="000463B2"/>
    <w:rsid w:val="000523B6"/>
    <w:rsid w:val="00055993"/>
    <w:rsid w:val="00060135"/>
    <w:rsid w:val="00061DF4"/>
    <w:rsid w:val="0006271B"/>
    <w:rsid w:val="00064465"/>
    <w:rsid w:val="000677E4"/>
    <w:rsid w:val="00070692"/>
    <w:rsid w:val="00075739"/>
    <w:rsid w:val="00076F06"/>
    <w:rsid w:val="00080EFE"/>
    <w:rsid w:val="000859BF"/>
    <w:rsid w:val="00087CA5"/>
    <w:rsid w:val="00090062"/>
    <w:rsid w:val="00091BC9"/>
    <w:rsid w:val="00094175"/>
    <w:rsid w:val="00095D2D"/>
    <w:rsid w:val="00096EDA"/>
    <w:rsid w:val="000A079C"/>
    <w:rsid w:val="000A3780"/>
    <w:rsid w:val="000A440D"/>
    <w:rsid w:val="000A504E"/>
    <w:rsid w:val="000A64F2"/>
    <w:rsid w:val="000B0449"/>
    <w:rsid w:val="000B0CDC"/>
    <w:rsid w:val="000B596C"/>
    <w:rsid w:val="000B6949"/>
    <w:rsid w:val="000B78E5"/>
    <w:rsid w:val="000B7945"/>
    <w:rsid w:val="000C0306"/>
    <w:rsid w:val="000C4617"/>
    <w:rsid w:val="000C4F65"/>
    <w:rsid w:val="000C5DC3"/>
    <w:rsid w:val="000C6010"/>
    <w:rsid w:val="000D2701"/>
    <w:rsid w:val="000D275C"/>
    <w:rsid w:val="000D2A68"/>
    <w:rsid w:val="000D3B24"/>
    <w:rsid w:val="000D4BA0"/>
    <w:rsid w:val="000D4E2B"/>
    <w:rsid w:val="000D5E3D"/>
    <w:rsid w:val="000D7CA8"/>
    <w:rsid w:val="000E159F"/>
    <w:rsid w:val="000E61F6"/>
    <w:rsid w:val="000E784A"/>
    <w:rsid w:val="000F208B"/>
    <w:rsid w:val="000F2C21"/>
    <w:rsid w:val="000F7985"/>
    <w:rsid w:val="00100235"/>
    <w:rsid w:val="001038D8"/>
    <w:rsid w:val="00104CE2"/>
    <w:rsid w:val="00107147"/>
    <w:rsid w:val="001126C3"/>
    <w:rsid w:val="00114D0F"/>
    <w:rsid w:val="001161CD"/>
    <w:rsid w:val="00116303"/>
    <w:rsid w:val="00117FF1"/>
    <w:rsid w:val="001209A2"/>
    <w:rsid w:val="001211F1"/>
    <w:rsid w:val="00126DBE"/>
    <w:rsid w:val="00130B87"/>
    <w:rsid w:val="00132326"/>
    <w:rsid w:val="00132534"/>
    <w:rsid w:val="00132A01"/>
    <w:rsid w:val="001331A1"/>
    <w:rsid w:val="00134BC6"/>
    <w:rsid w:val="00140AAF"/>
    <w:rsid w:val="00140FC6"/>
    <w:rsid w:val="00141D97"/>
    <w:rsid w:val="00142442"/>
    <w:rsid w:val="001512EF"/>
    <w:rsid w:val="00151DFF"/>
    <w:rsid w:val="00154710"/>
    <w:rsid w:val="00154F23"/>
    <w:rsid w:val="00155C03"/>
    <w:rsid w:val="00155E5E"/>
    <w:rsid w:val="00157EC5"/>
    <w:rsid w:val="00160A3C"/>
    <w:rsid w:val="001621A4"/>
    <w:rsid w:val="001621D1"/>
    <w:rsid w:val="00163A18"/>
    <w:rsid w:val="00163CAB"/>
    <w:rsid w:val="0016566E"/>
    <w:rsid w:val="00167BA4"/>
    <w:rsid w:val="00172BDD"/>
    <w:rsid w:val="001740E5"/>
    <w:rsid w:val="00174948"/>
    <w:rsid w:val="00175474"/>
    <w:rsid w:val="001761DD"/>
    <w:rsid w:val="00176565"/>
    <w:rsid w:val="00177AB1"/>
    <w:rsid w:val="00181241"/>
    <w:rsid w:val="0018163E"/>
    <w:rsid w:val="00181956"/>
    <w:rsid w:val="00181C0F"/>
    <w:rsid w:val="00182A26"/>
    <w:rsid w:val="00185E80"/>
    <w:rsid w:val="00186038"/>
    <w:rsid w:val="001906EB"/>
    <w:rsid w:val="0019421A"/>
    <w:rsid w:val="00194490"/>
    <w:rsid w:val="001951CE"/>
    <w:rsid w:val="00195CFA"/>
    <w:rsid w:val="001A082B"/>
    <w:rsid w:val="001A159E"/>
    <w:rsid w:val="001A1645"/>
    <w:rsid w:val="001A22C1"/>
    <w:rsid w:val="001A31F5"/>
    <w:rsid w:val="001A6047"/>
    <w:rsid w:val="001A61FD"/>
    <w:rsid w:val="001A6E8B"/>
    <w:rsid w:val="001A7D19"/>
    <w:rsid w:val="001B00F9"/>
    <w:rsid w:val="001B1210"/>
    <w:rsid w:val="001B17E2"/>
    <w:rsid w:val="001B40E1"/>
    <w:rsid w:val="001C0299"/>
    <w:rsid w:val="001C153B"/>
    <w:rsid w:val="001C26CD"/>
    <w:rsid w:val="001C2BEA"/>
    <w:rsid w:val="001C3380"/>
    <w:rsid w:val="001C3951"/>
    <w:rsid w:val="001D15C9"/>
    <w:rsid w:val="001D3E52"/>
    <w:rsid w:val="001D4208"/>
    <w:rsid w:val="001D426C"/>
    <w:rsid w:val="001D6695"/>
    <w:rsid w:val="001D6797"/>
    <w:rsid w:val="001D726E"/>
    <w:rsid w:val="001D75BE"/>
    <w:rsid w:val="001E022A"/>
    <w:rsid w:val="001E0D34"/>
    <w:rsid w:val="001E15D7"/>
    <w:rsid w:val="001E2894"/>
    <w:rsid w:val="001E3266"/>
    <w:rsid w:val="001E5967"/>
    <w:rsid w:val="001E6B5D"/>
    <w:rsid w:val="001F5988"/>
    <w:rsid w:val="001F780A"/>
    <w:rsid w:val="00200556"/>
    <w:rsid w:val="00207381"/>
    <w:rsid w:val="00207A05"/>
    <w:rsid w:val="00210E48"/>
    <w:rsid w:val="00211F84"/>
    <w:rsid w:val="0021235F"/>
    <w:rsid w:val="00224451"/>
    <w:rsid w:val="0023068B"/>
    <w:rsid w:val="00230FBF"/>
    <w:rsid w:val="0023326A"/>
    <w:rsid w:val="0023423B"/>
    <w:rsid w:val="00236940"/>
    <w:rsid w:val="002377D2"/>
    <w:rsid w:val="002377FB"/>
    <w:rsid w:val="002409D4"/>
    <w:rsid w:val="00241FE3"/>
    <w:rsid w:val="00243504"/>
    <w:rsid w:val="00244E34"/>
    <w:rsid w:val="002450A1"/>
    <w:rsid w:val="00251EE9"/>
    <w:rsid w:val="0025458E"/>
    <w:rsid w:val="00261E31"/>
    <w:rsid w:val="00263C3F"/>
    <w:rsid w:val="00264F4F"/>
    <w:rsid w:val="00265610"/>
    <w:rsid w:val="00265E7B"/>
    <w:rsid w:val="00265F36"/>
    <w:rsid w:val="002738AA"/>
    <w:rsid w:val="00277411"/>
    <w:rsid w:val="002800B6"/>
    <w:rsid w:val="002808D9"/>
    <w:rsid w:val="0029020E"/>
    <w:rsid w:val="002919CD"/>
    <w:rsid w:val="00291A5E"/>
    <w:rsid w:val="002927CE"/>
    <w:rsid w:val="00293053"/>
    <w:rsid w:val="00293865"/>
    <w:rsid w:val="002961DE"/>
    <w:rsid w:val="00297A77"/>
    <w:rsid w:val="00297AA5"/>
    <w:rsid w:val="002A1866"/>
    <w:rsid w:val="002A18E9"/>
    <w:rsid w:val="002A2ED9"/>
    <w:rsid w:val="002A471B"/>
    <w:rsid w:val="002C11EE"/>
    <w:rsid w:val="002C4645"/>
    <w:rsid w:val="002D03A4"/>
    <w:rsid w:val="002D13DE"/>
    <w:rsid w:val="002D7BED"/>
    <w:rsid w:val="002E1E6B"/>
    <w:rsid w:val="002E3272"/>
    <w:rsid w:val="002E4A3A"/>
    <w:rsid w:val="002E4D09"/>
    <w:rsid w:val="002E5B19"/>
    <w:rsid w:val="002E6F48"/>
    <w:rsid w:val="002F1D2D"/>
    <w:rsid w:val="002F49E8"/>
    <w:rsid w:val="002F7242"/>
    <w:rsid w:val="0030068A"/>
    <w:rsid w:val="003045EC"/>
    <w:rsid w:val="00306E91"/>
    <w:rsid w:val="00307CF7"/>
    <w:rsid w:val="00312A24"/>
    <w:rsid w:val="0031568C"/>
    <w:rsid w:val="00315782"/>
    <w:rsid w:val="00315EF0"/>
    <w:rsid w:val="00317C91"/>
    <w:rsid w:val="00321A07"/>
    <w:rsid w:val="00321F0F"/>
    <w:rsid w:val="0032279E"/>
    <w:rsid w:val="00322F7A"/>
    <w:rsid w:val="0032798A"/>
    <w:rsid w:val="00330BBE"/>
    <w:rsid w:val="00335A2A"/>
    <w:rsid w:val="00335EFE"/>
    <w:rsid w:val="00336C11"/>
    <w:rsid w:val="00341EFE"/>
    <w:rsid w:val="00342BE8"/>
    <w:rsid w:val="00344F7E"/>
    <w:rsid w:val="00347CE8"/>
    <w:rsid w:val="003509A7"/>
    <w:rsid w:val="00351331"/>
    <w:rsid w:val="00356027"/>
    <w:rsid w:val="00361356"/>
    <w:rsid w:val="003635E0"/>
    <w:rsid w:val="0036606E"/>
    <w:rsid w:val="003666C2"/>
    <w:rsid w:val="00366BC6"/>
    <w:rsid w:val="00370E13"/>
    <w:rsid w:val="00372AEF"/>
    <w:rsid w:val="00377D30"/>
    <w:rsid w:val="003823FD"/>
    <w:rsid w:val="00383F92"/>
    <w:rsid w:val="003866B0"/>
    <w:rsid w:val="00387185"/>
    <w:rsid w:val="00392CC7"/>
    <w:rsid w:val="003944A8"/>
    <w:rsid w:val="00394BFA"/>
    <w:rsid w:val="00394C08"/>
    <w:rsid w:val="003A3887"/>
    <w:rsid w:val="003A449E"/>
    <w:rsid w:val="003A6AC8"/>
    <w:rsid w:val="003A7B8E"/>
    <w:rsid w:val="003B00AF"/>
    <w:rsid w:val="003B35DD"/>
    <w:rsid w:val="003B3615"/>
    <w:rsid w:val="003B6D68"/>
    <w:rsid w:val="003B6ED3"/>
    <w:rsid w:val="003C023D"/>
    <w:rsid w:val="003C0E61"/>
    <w:rsid w:val="003C181D"/>
    <w:rsid w:val="003C2DDF"/>
    <w:rsid w:val="003C509D"/>
    <w:rsid w:val="003C781B"/>
    <w:rsid w:val="003D11A6"/>
    <w:rsid w:val="003D4531"/>
    <w:rsid w:val="003D5556"/>
    <w:rsid w:val="003D61FC"/>
    <w:rsid w:val="003D663F"/>
    <w:rsid w:val="003E0C7C"/>
    <w:rsid w:val="003E45AF"/>
    <w:rsid w:val="003E4A1C"/>
    <w:rsid w:val="003E6402"/>
    <w:rsid w:val="003E64BE"/>
    <w:rsid w:val="003F612B"/>
    <w:rsid w:val="003F7131"/>
    <w:rsid w:val="00407A01"/>
    <w:rsid w:val="004132DB"/>
    <w:rsid w:val="004141FD"/>
    <w:rsid w:val="00414FD4"/>
    <w:rsid w:val="00417CDF"/>
    <w:rsid w:val="0042036D"/>
    <w:rsid w:val="00421309"/>
    <w:rsid w:val="00422836"/>
    <w:rsid w:val="00426B74"/>
    <w:rsid w:val="0042717F"/>
    <w:rsid w:val="00430411"/>
    <w:rsid w:val="0043179D"/>
    <w:rsid w:val="00433DD0"/>
    <w:rsid w:val="004364C8"/>
    <w:rsid w:val="00437DD5"/>
    <w:rsid w:val="00443FB5"/>
    <w:rsid w:val="00450C29"/>
    <w:rsid w:val="004511BC"/>
    <w:rsid w:val="00451C9C"/>
    <w:rsid w:val="00453BE7"/>
    <w:rsid w:val="00454E30"/>
    <w:rsid w:val="00455919"/>
    <w:rsid w:val="00456630"/>
    <w:rsid w:val="00461FEF"/>
    <w:rsid w:val="00462340"/>
    <w:rsid w:val="00463F9B"/>
    <w:rsid w:val="00464EB2"/>
    <w:rsid w:val="004651CD"/>
    <w:rsid w:val="00466ADA"/>
    <w:rsid w:val="00472015"/>
    <w:rsid w:val="0047288B"/>
    <w:rsid w:val="004749F9"/>
    <w:rsid w:val="00475F09"/>
    <w:rsid w:val="004830B9"/>
    <w:rsid w:val="004906FD"/>
    <w:rsid w:val="00492AD9"/>
    <w:rsid w:val="00494B17"/>
    <w:rsid w:val="004A0BA8"/>
    <w:rsid w:val="004A280E"/>
    <w:rsid w:val="004A5447"/>
    <w:rsid w:val="004A731C"/>
    <w:rsid w:val="004A7BD1"/>
    <w:rsid w:val="004B0312"/>
    <w:rsid w:val="004B0C6A"/>
    <w:rsid w:val="004B7E89"/>
    <w:rsid w:val="004C1A85"/>
    <w:rsid w:val="004C21D1"/>
    <w:rsid w:val="004C3726"/>
    <w:rsid w:val="004C49D7"/>
    <w:rsid w:val="004C7671"/>
    <w:rsid w:val="004C7913"/>
    <w:rsid w:val="004D0F3D"/>
    <w:rsid w:val="004D396C"/>
    <w:rsid w:val="004D51DE"/>
    <w:rsid w:val="004D5AD6"/>
    <w:rsid w:val="004D6C82"/>
    <w:rsid w:val="004E098D"/>
    <w:rsid w:val="004E168B"/>
    <w:rsid w:val="004E1A02"/>
    <w:rsid w:val="004E5583"/>
    <w:rsid w:val="004E64C8"/>
    <w:rsid w:val="004E6E71"/>
    <w:rsid w:val="004E7359"/>
    <w:rsid w:val="004E7499"/>
    <w:rsid w:val="004E77F7"/>
    <w:rsid w:val="004F0A5F"/>
    <w:rsid w:val="004F1BE9"/>
    <w:rsid w:val="004F1ED9"/>
    <w:rsid w:val="004F3AFE"/>
    <w:rsid w:val="004F44CF"/>
    <w:rsid w:val="004F554B"/>
    <w:rsid w:val="004F6060"/>
    <w:rsid w:val="00500666"/>
    <w:rsid w:val="0050094A"/>
    <w:rsid w:val="005010A8"/>
    <w:rsid w:val="005069EE"/>
    <w:rsid w:val="005101BD"/>
    <w:rsid w:val="00510BAF"/>
    <w:rsid w:val="005137CF"/>
    <w:rsid w:val="00514CC6"/>
    <w:rsid w:val="0052099A"/>
    <w:rsid w:val="00523040"/>
    <w:rsid w:val="0052594C"/>
    <w:rsid w:val="00525D64"/>
    <w:rsid w:val="00526211"/>
    <w:rsid w:val="00526D56"/>
    <w:rsid w:val="0053390E"/>
    <w:rsid w:val="00535261"/>
    <w:rsid w:val="00536E9C"/>
    <w:rsid w:val="00540BCE"/>
    <w:rsid w:val="00541276"/>
    <w:rsid w:val="0054173E"/>
    <w:rsid w:val="00541CC2"/>
    <w:rsid w:val="005437AA"/>
    <w:rsid w:val="00543E26"/>
    <w:rsid w:val="005447F4"/>
    <w:rsid w:val="005457CD"/>
    <w:rsid w:val="00547518"/>
    <w:rsid w:val="0055070C"/>
    <w:rsid w:val="00550916"/>
    <w:rsid w:val="00550AFD"/>
    <w:rsid w:val="00550CF3"/>
    <w:rsid w:val="0055395D"/>
    <w:rsid w:val="0055763C"/>
    <w:rsid w:val="00560BB0"/>
    <w:rsid w:val="0056214D"/>
    <w:rsid w:val="005625A7"/>
    <w:rsid w:val="00565C1F"/>
    <w:rsid w:val="005663FC"/>
    <w:rsid w:val="00566D05"/>
    <w:rsid w:val="00567AAF"/>
    <w:rsid w:val="00570CA0"/>
    <w:rsid w:val="00572ADD"/>
    <w:rsid w:val="00573451"/>
    <w:rsid w:val="00573826"/>
    <w:rsid w:val="00574BC0"/>
    <w:rsid w:val="005772EA"/>
    <w:rsid w:val="00577667"/>
    <w:rsid w:val="005778CC"/>
    <w:rsid w:val="00581B9C"/>
    <w:rsid w:val="00581FD9"/>
    <w:rsid w:val="00582AED"/>
    <w:rsid w:val="00586BD4"/>
    <w:rsid w:val="005918D4"/>
    <w:rsid w:val="00591DA1"/>
    <w:rsid w:val="005929D1"/>
    <w:rsid w:val="005931D1"/>
    <w:rsid w:val="00593927"/>
    <w:rsid w:val="005948FB"/>
    <w:rsid w:val="00594960"/>
    <w:rsid w:val="00597FFB"/>
    <w:rsid w:val="005A1606"/>
    <w:rsid w:val="005A1A80"/>
    <w:rsid w:val="005A40DB"/>
    <w:rsid w:val="005B4555"/>
    <w:rsid w:val="005B5037"/>
    <w:rsid w:val="005C03C4"/>
    <w:rsid w:val="005C2EAE"/>
    <w:rsid w:val="005C5D6F"/>
    <w:rsid w:val="005C6F79"/>
    <w:rsid w:val="005D2D42"/>
    <w:rsid w:val="005D475E"/>
    <w:rsid w:val="005D5DC2"/>
    <w:rsid w:val="005D6572"/>
    <w:rsid w:val="005E3866"/>
    <w:rsid w:val="005E3C35"/>
    <w:rsid w:val="005E4214"/>
    <w:rsid w:val="005E481C"/>
    <w:rsid w:val="005F0AAF"/>
    <w:rsid w:val="005F0DAD"/>
    <w:rsid w:val="005F10AB"/>
    <w:rsid w:val="005F3187"/>
    <w:rsid w:val="005F4116"/>
    <w:rsid w:val="005F5CA2"/>
    <w:rsid w:val="005F66FC"/>
    <w:rsid w:val="005F7B45"/>
    <w:rsid w:val="00603864"/>
    <w:rsid w:val="006074B7"/>
    <w:rsid w:val="00612A84"/>
    <w:rsid w:val="0062107F"/>
    <w:rsid w:val="00623E61"/>
    <w:rsid w:val="00624A35"/>
    <w:rsid w:val="006267AF"/>
    <w:rsid w:val="006308E0"/>
    <w:rsid w:val="00631E9B"/>
    <w:rsid w:val="00633E10"/>
    <w:rsid w:val="00633E58"/>
    <w:rsid w:val="006432C3"/>
    <w:rsid w:val="006442E5"/>
    <w:rsid w:val="00646DA3"/>
    <w:rsid w:val="006502D9"/>
    <w:rsid w:val="00652F83"/>
    <w:rsid w:val="0065640A"/>
    <w:rsid w:val="006575D2"/>
    <w:rsid w:val="0065761F"/>
    <w:rsid w:val="006604EA"/>
    <w:rsid w:val="00660BB4"/>
    <w:rsid w:val="0066190C"/>
    <w:rsid w:val="006631B1"/>
    <w:rsid w:val="006663E3"/>
    <w:rsid w:val="0067093A"/>
    <w:rsid w:val="00673828"/>
    <w:rsid w:val="00676F72"/>
    <w:rsid w:val="00680E2B"/>
    <w:rsid w:val="006833D9"/>
    <w:rsid w:val="00683CFE"/>
    <w:rsid w:val="0068497C"/>
    <w:rsid w:val="00684A03"/>
    <w:rsid w:val="00684C97"/>
    <w:rsid w:val="006851F5"/>
    <w:rsid w:val="00686059"/>
    <w:rsid w:val="006861FC"/>
    <w:rsid w:val="006867A0"/>
    <w:rsid w:val="00686B57"/>
    <w:rsid w:val="00692209"/>
    <w:rsid w:val="00692374"/>
    <w:rsid w:val="006939EF"/>
    <w:rsid w:val="0069481F"/>
    <w:rsid w:val="006951F1"/>
    <w:rsid w:val="00696092"/>
    <w:rsid w:val="00697937"/>
    <w:rsid w:val="006A164D"/>
    <w:rsid w:val="006A2EF1"/>
    <w:rsid w:val="006A345B"/>
    <w:rsid w:val="006A41E7"/>
    <w:rsid w:val="006A5A87"/>
    <w:rsid w:val="006A658D"/>
    <w:rsid w:val="006B07DD"/>
    <w:rsid w:val="006B14E5"/>
    <w:rsid w:val="006B152D"/>
    <w:rsid w:val="006B1F55"/>
    <w:rsid w:val="006C1DFD"/>
    <w:rsid w:val="006C5543"/>
    <w:rsid w:val="006C5B58"/>
    <w:rsid w:val="006C7919"/>
    <w:rsid w:val="006D001D"/>
    <w:rsid w:val="006D0030"/>
    <w:rsid w:val="006D0043"/>
    <w:rsid w:val="006D4B2D"/>
    <w:rsid w:val="006E3047"/>
    <w:rsid w:val="006E5177"/>
    <w:rsid w:val="006F3CCE"/>
    <w:rsid w:val="006F3D7D"/>
    <w:rsid w:val="006F403A"/>
    <w:rsid w:val="006F5D8A"/>
    <w:rsid w:val="006F7566"/>
    <w:rsid w:val="006F761B"/>
    <w:rsid w:val="006F7AE0"/>
    <w:rsid w:val="00700DD7"/>
    <w:rsid w:val="00703D38"/>
    <w:rsid w:val="00705670"/>
    <w:rsid w:val="00710FC0"/>
    <w:rsid w:val="00712F37"/>
    <w:rsid w:val="00713106"/>
    <w:rsid w:val="007144EA"/>
    <w:rsid w:val="007166C3"/>
    <w:rsid w:val="00717A33"/>
    <w:rsid w:val="00722BCE"/>
    <w:rsid w:val="00723CD1"/>
    <w:rsid w:val="007333DE"/>
    <w:rsid w:val="00734B7D"/>
    <w:rsid w:val="00734CD3"/>
    <w:rsid w:val="00740DFC"/>
    <w:rsid w:val="007419C2"/>
    <w:rsid w:val="00743E5D"/>
    <w:rsid w:val="00744A52"/>
    <w:rsid w:val="00746F07"/>
    <w:rsid w:val="00750E58"/>
    <w:rsid w:val="0075245E"/>
    <w:rsid w:val="00753F81"/>
    <w:rsid w:val="007541AB"/>
    <w:rsid w:val="00754566"/>
    <w:rsid w:val="00761270"/>
    <w:rsid w:val="0076134F"/>
    <w:rsid w:val="00761CA9"/>
    <w:rsid w:val="00763710"/>
    <w:rsid w:val="00764C85"/>
    <w:rsid w:val="00767012"/>
    <w:rsid w:val="0077097B"/>
    <w:rsid w:val="007714AD"/>
    <w:rsid w:val="00771838"/>
    <w:rsid w:val="00772D6E"/>
    <w:rsid w:val="00774E2F"/>
    <w:rsid w:val="00781AF7"/>
    <w:rsid w:val="00782916"/>
    <w:rsid w:val="00782A11"/>
    <w:rsid w:val="007834A1"/>
    <w:rsid w:val="00787DAA"/>
    <w:rsid w:val="00790EAA"/>
    <w:rsid w:val="007910DD"/>
    <w:rsid w:val="00795736"/>
    <w:rsid w:val="00795EA0"/>
    <w:rsid w:val="007A2C24"/>
    <w:rsid w:val="007A35B1"/>
    <w:rsid w:val="007A4420"/>
    <w:rsid w:val="007A5433"/>
    <w:rsid w:val="007B023F"/>
    <w:rsid w:val="007B3BD4"/>
    <w:rsid w:val="007B4D5E"/>
    <w:rsid w:val="007B6EBA"/>
    <w:rsid w:val="007C1377"/>
    <w:rsid w:val="007C19D2"/>
    <w:rsid w:val="007C56F3"/>
    <w:rsid w:val="007C621A"/>
    <w:rsid w:val="007D1D6F"/>
    <w:rsid w:val="007D609E"/>
    <w:rsid w:val="007D7F0A"/>
    <w:rsid w:val="007E5289"/>
    <w:rsid w:val="007E5C30"/>
    <w:rsid w:val="007E658E"/>
    <w:rsid w:val="007F130E"/>
    <w:rsid w:val="007F3EE7"/>
    <w:rsid w:val="007F6961"/>
    <w:rsid w:val="007F6D21"/>
    <w:rsid w:val="007F716F"/>
    <w:rsid w:val="008002E5"/>
    <w:rsid w:val="0080064D"/>
    <w:rsid w:val="008007A5"/>
    <w:rsid w:val="00801315"/>
    <w:rsid w:val="00801A4E"/>
    <w:rsid w:val="008028AE"/>
    <w:rsid w:val="00804BEA"/>
    <w:rsid w:val="00806CA8"/>
    <w:rsid w:val="00807811"/>
    <w:rsid w:val="00810D76"/>
    <w:rsid w:val="008115D6"/>
    <w:rsid w:val="00811878"/>
    <w:rsid w:val="00812E04"/>
    <w:rsid w:val="00815E9A"/>
    <w:rsid w:val="00821727"/>
    <w:rsid w:val="008224A3"/>
    <w:rsid w:val="00823FB5"/>
    <w:rsid w:val="00824211"/>
    <w:rsid w:val="008244FC"/>
    <w:rsid w:val="00824A60"/>
    <w:rsid w:val="00824C76"/>
    <w:rsid w:val="008312C5"/>
    <w:rsid w:val="00835F05"/>
    <w:rsid w:val="0083662B"/>
    <w:rsid w:val="00843E95"/>
    <w:rsid w:val="008441EF"/>
    <w:rsid w:val="00844765"/>
    <w:rsid w:val="008452FA"/>
    <w:rsid w:val="0085019B"/>
    <w:rsid w:val="00852331"/>
    <w:rsid w:val="0085353C"/>
    <w:rsid w:val="00853631"/>
    <w:rsid w:val="008546B0"/>
    <w:rsid w:val="00854AFB"/>
    <w:rsid w:val="00855A31"/>
    <w:rsid w:val="008603D8"/>
    <w:rsid w:val="00860FF6"/>
    <w:rsid w:val="00863956"/>
    <w:rsid w:val="00864B8A"/>
    <w:rsid w:val="00865F2A"/>
    <w:rsid w:val="00872026"/>
    <w:rsid w:val="008722EC"/>
    <w:rsid w:val="008732DF"/>
    <w:rsid w:val="00873DA0"/>
    <w:rsid w:val="00880680"/>
    <w:rsid w:val="0088094D"/>
    <w:rsid w:val="00884031"/>
    <w:rsid w:val="00890131"/>
    <w:rsid w:val="0089186A"/>
    <w:rsid w:val="008929DD"/>
    <w:rsid w:val="00895670"/>
    <w:rsid w:val="00897860"/>
    <w:rsid w:val="008A12D0"/>
    <w:rsid w:val="008A26FC"/>
    <w:rsid w:val="008A6DB4"/>
    <w:rsid w:val="008B2194"/>
    <w:rsid w:val="008B2E98"/>
    <w:rsid w:val="008B353D"/>
    <w:rsid w:val="008B7FB3"/>
    <w:rsid w:val="008C1D31"/>
    <w:rsid w:val="008C4566"/>
    <w:rsid w:val="008C50E8"/>
    <w:rsid w:val="008D09BA"/>
    <w:rsid w:val="008D313A"/>
    <w:rsid w:val="008D6C5A"/>
    <w:rsid w:val="008D78C0"/>
    <w:rsid w:val="008E105F"/>
    <w:rsid w:val="008E73BB"/>
    <w:rsid w:val="008F063F"/>
    <w:rsid w:val="008F44B1"/>
    <w:rsid w:val="008F7868"/>
    <w:rsid w:val="0090237D"/>
    <w:rsid w:val="00902784"/>
    <w:rsid w:val="009028F0"/>
    <w:rsid w:val="009040BC"/>
    <w:rsid w:val="009054A4"/>
    <w:rsid w:val="00905EE6"/>
    <w:rsid w:val="009060D8"/>
    <w:rsid w:val="0090620E"/>
    <w:rsid w:val="00906EDD"/>
    <w:rsid w:val="00912AFF"/>
    <w:rsid w:val="009138DF"/>
    <w:rsid w:val="00914121"/>
    <w:rsid w:val="00914A44"/>
    <w:rsid w:val="009154F3"/>
    <w:rsid w:val="00917836"/>
    <w:rsid w:val="0091790D"/>
    <w:rsid w:val="00921470"/>
    <w:rsid w:val="00924DF5"/>
    <w:rsid w:val="00926610"/>
    <w:rsid w:val="00926CE1"/>
    <w:rsid w:val="009329D7"/>
    <w:rsid w:val="00933E02"/>
    <w:rsid w:val="00940297"/>
    <w:rsid w:val="0094183A"/>
    <w:rsid w:val="009428B9"/>
    <w:rsid w:val="009438E2"/>
    <w:rsid w:val="009449C1"/>
    <w:rsid w:val="0094532A"/>
    <w:rsid w:val="00946388"/>
    <w:rsid w:val="009469D2"/>
    <w:rsid w:val="009511C1"/>
    <w:rsid w:val="00951F1A"/>
    <w:rsid w:val="0095476E"/>
    <w:rsid w:val="00956AE8"/>
    <w:rsid w:val="00957768"/>
    <w:rsid w:val="00960C69"/>
    <w:rsid w:val="009611FB"/>
    <w:rsid w:val="00961DE3"/>
    <w:rsid w:val="009627DE"/>
    <w:rsid w:val="00962DCF"/>
    <w:rsid w:val="00966C10"/>
    <w:rsid w:val="00971941"/>
    <w:rsid w:val="009731AE"/>
    <w:rsid w:val="00976845"/>
    <w:rsid w:val="00980967"/>
    <w:rsid w:val="009814A9"/>
    <w:rsid w:val="00981AB4"/>
    <w:rsid w:val="00987FD2"/>
    <w:rsid w:val="009900E9"/>
    <w:rsid w:val="0099622D"/>
    <w:rsid w:val="00996C1F"/>
    <w:rsid w:val="009A01C3"/>
    <w:rsid w:val="009A2395"/>
    <w:rsid w:val="009A2ADC"/>
    <w:rsid w:val="009A35E6"/>
    <w:rsid w:val="009B0595"/>
    <w:rsid w:val="009B7595"/>
    <w:rsid w:val="009B7CB1"/>
    <w:rsid w:val="009C15DF"/>
    <w:rsid w:val="009C212F"/>
    <w:rsid w:val="009C243E"/>
    <w:rsid w:val="009C4B27"/>
    <w:rsid w:val="009C5F92"/>
    <w:rsid w:val="009C730D"/>
    <w:rsid w:val="009D0F28"/>
    <w:rsid w:val="009D3370"/>
    <w:rsid w:val="009D4399"/>
    <w:rsid w:val="009D4966"/>
    <w:rsid w:val="009E0145"/>
    <w:rsid w:val="009E2F66"/>
    <w:rsid w:val="009E3056"/>
    <w:rsid w:val="009E3E0A"/>
    <w:rsid w:val="009E4F13"/>
    <w:rsid w:val="009E50EE"/>
    <w:rsid w:val="009E7CC1"/>
    <w:rsid w:val="009F0FE6"/>
    <w:rsid w:val="009F171B"/>
    <w:rsid w:val="009F4EEE"/>
    <w:rsid w:val="009F51D6"/>
    <w:rsid w:val="009F652A"/>
    <w:rsid w:val="00A00DD6"/>
    <w:rsid w:val="00A0178B"/>
    <w:rsid w:val="00A017C8"/>
    <w:rsid w:val="00A02D8E"/>
    <w:rsid w:val="00A03CD1"/>
    <w:rsid w:val="00A0533F"/>
    <w:rsid w:val="00A05BE9"/>
    <w:rsid w:val="00A05C5B"/>
    <w:rsid w:val="00A0795E"/>
    <w:rsid w:val="00A12395"/>
    <w:rsid w:val="00A12B3B"/>
    <w:rsid w:val="00A13A0D"/>
    <w:rsid w:val="00A154C3"/>
    <w:rsid w:val="00A15511"/>
    <w:rsid w:val="00A20930"/>
    <w:rsid w:val="00A20F30"/>
    <w:rsid w:val="00A2571F"/>
    <w:rsid w:val="00A2772A"/>
    <w:rsid w:val="00A32333"/>
    <w:rsid w:val="00A326B8"/>
    <w:rsid w:val="00A346AE"/>
    <w:rsid w:val="00A348E3"/>
    <w:rsid w:val="00A365C3"/>
    <w:rsid w:val="00A366AD"/>
    <w:rsid w:val="00A37C23"/>
    <w:rsid w:val="00A40C20"/>
    <w:rsid w:val="00A46802"/>
    <w:rsid w:val="00A47012"/>
    <w:rsid w:val="00A504EF"/>
    <w:rsid w:val="00A55627"/>
    <w:rsid w:val="00A5643C"/>
    <w:rsid w:val="00A576F8"/>
    <w:rsid w:val="00A6155B"/>
    <w:rsid w:val="00A61AA5"/>
    <w:rsid w:val="00A61DF4"/>
    <w:rsid w:val="00A63731"/>
    <w:rsid w:val="00A65D01"/>
    <w:rsid w:val="00A66952"/>
    <w:rsid w:val="00A7268A"/>
    <w:rsid w:val="00A73459"/>
    <w:rsid w:val="00A81E51"/>
    <w:rsid w:val="00A83255"/>
    <w:rsid w:val="00A8457B"/>
    <w:rsid w:val="00A84BE9"/>
    <w:rsid w:val="00A87965"/>
    <w:rsid w:val="00A87986"/>
    <w:rsid w:val="00A916D8"/>
    <w:rsid w:val="00A9272B"/>
    <w:rsid w:val="00A95806"/>
    <w:rsid w:val="00A959E3"/>
    <w:rsid w:val="00A97B6B"/>
    <w:rsid w:val="00AA03CB"/>
    <w:rsid w:val="00AA2739"/>
    <w:rsid w:val="00AA37F0"/>
    <w:rsid w:val="00AA3D85"/>
    <w:rsid w:val="00AA5D3F"/>
    <w:rsid w:val="00AB005E"/>
    <w:rsid w:val="00AB0205"/>
    <w:rsid w:val="00AB020A"/>
    <w:rsid w:val="00AB0BF1"/>
    <w:rsid w:val="00AB4055"/>
    <w:rsid w:val="00AB6E99"/>
    <w:rsid w:val="00AB7157"/>
    <w:rsid w:val="00AB7837"/>
    <w:rsid w:val="00AC0462"/>
    <w:rsid w:val="00AC1616"/>
    <w:rsid w:val="00AC161A"/>
    <w:rsid w:val="00AC61C4"/>
    <w:rsid w:val="00AD1A98"/>
    <w:rsid w:val="00AD7AE9"/>
    <w:rsid w:val="00AE165E"/>
    <w:rsid w:val="00AE500F"/>
    <w:rsid w:val="00AE6444"/>
    <w:rsid w:val="00AF0507"/>
    <w:rsid w:val="00AF0D37"/>
    <w:rsid w:val="00AF217D"/>
    <w:rsid w:val="00AF3F9D"/>
    <w:rsid w:val="00AF4D42"/>
    <w:rsid w:val="00AF7979"/>
    <w:rsid w:val="00B003BB"/>
    <w:rsid w:val="00B04DD6"/>
    <w:rsid w:val="00B071F5"/>
    <w:rsid w:val="00B122E3"/>
    <w:rsid w:val="00B126BB"/>
    <w:rsid w:val="00B165ED"/>
    <w:rsid w:val="00B22F69"/>
    <w:rsid w:val="00B232CC"/>
    <w:rsid w:val="00B24A26"/>
    <w:rsid w:val="00B25534"/>
    <w:rsid w:val="00B26A99"/>
    <w:rsid w:val="00B300F9"/>
    <w:rsid w:val="00B32A99"/>
    <w:rsid w:val="00B339C4"/>
    <w:rsid w:val="00B35496"/>
    <w:rsid w:val="00B40E7E"/>
    <w:rsid w:val="00B414F9"/>
    <w:rsid w:val="00B43F4A"/>
    <w:rsid w:val="00B47027"/>
    <w:rsid w:val="00B502DB"/>
    <w:rsid w:val="00B53D11"/>
    <w:rsid w:val="00B56570"/>
    <w:rsid w:val="00B61BCF"/>
    <w:rsid w:val="00B64373"/>
    <w:rsid w:val="00B644CC"/>
    <w:rsid w:val="00B67FAB"/>
    <w:rsid w:val="00B70C32"/>
    <w:rsid w:val="00B718CE"/>
    <w:rsid w:val="00B731AF"/>
    <w:rsid w:val="00B73458"/>
    <w:rsid w:val="00B73FE0"/>
    <w:rsid w:val="00B742DD"/>
    <w:rsid w:val="00B75A87"/>
    <w:rsid w:val="00B770F7"/>
    <w:rsid w:val="00B805A5"/>
    <w:rsid w:val="00B819B0"/>
    <w:rsid w:val="00B83631"/>
    <w:rsid w:val="00B8519E"/>
    <w:rsid w:val="00B87473"/>
    <w:rsid w:val="00B90584"/>
    <w:rsid w:val="00B93F5A"/>
    <w:rsid w:val="00B94551"/>
    <w:rsid w:val="00B962C4"/>
    <w:rsid w:val="00B9757E"/>
    <w:rsid w:val="00BA02F7"/>
    <w:rsid w:val="00BA0A51"/>
    <w:rsid w:val="00BA18A4"/>
    <w:rsid w:val="00BA3795"/>
    <w:rsid w:val="00BA54A7"/>
    <w:rsid w:val="00BA5DBB"/>
    <w:rsid w:val="00BA7858"/>
    <w:rsid w:val="00BB1113"/>
    <w:rsid w:val="00BB34AF"/>
    <w:rsid w:val="00BB3BDE"/>
    <w:rsid w:val="00BB4945"/>
    <w:rsid w:val="00BB511D"/>
    <w:rsid w:val="00BB5FFB"/>
    <w:rsid w:val="00BC00E7"/>
    <w:rsid w:val="00BC1FC5"/>
    <w:rsid w:val="00BC2EF3"/>
    <w:rsid w:val="00BC3699"/>
    <w:rsid w:val="00BC4296"/>
    <w:rsid w:val="00BC779A"/>
    <w:rsid w:val="00BD0187"/>
    <w:rsid w:val="00BD0A6D"/>
    <w:rsid w:val="00BD6386"/>
    <w:rsid w:val="00BE1B23"/>
    <w:rsid w:val="00BE47C8"/>
    <w:rsid w:val="00BF04C8"/>
    <w:rsid w:val="00BF1870"/>
    <w:rsid w:val="00BF26A2"/>
    <w:rsid w:val="00C0114A"/>
    <w:rsid w:val="00C05EB9"/>
    <w:rsid w:val="00C07C40"/>
    <w:rsid w:val="00C11457"/>
    <w:rsid w:val="00C11910"/>
    <w:rsid w:val="00C12F08"/>
    <w:rsid w:val="00C13629"/>
    <w:rsid w:val="00C13F86"/>
    <w:rsid w:val="00C157E1"/>
    <w:rsid w:val="00C169B9"/>
    <w:rsid w:val="00C21E67"/>
    <w:rsid w:val="00C24742"/>
    <w:rsid w:val="00C267EC"/>
    <w:rsid w:val="00C330DD"/>
    <w:rsid w:val="00C4224D"/>
    <w:rsid w:val="00C44755"/>
    <w:rsid w:val="00C4487D"/>
    <w:rsid w:val="00C44A2C"/>
    <w:rsid w:val="00C462BB"/>
    <w:rsid w:val="00C474D8"/>
    <w:rsid w:val="00C53B93"/>
    <w:rsid w:val="00C54B75"/>
    <w:rsid w:val="00C56D98"/>
    <w:rsid w:val="00C64C29"/>
    <w:rsid w:val="00C654DB"/>
    <w:rsid w:val="00C67399"/>
    <w:rsid w:val="00C7225E"/>
    <w:rsid w:val="00C72273"/>
    <w:rsid w:val="00C72DC3"/>
    <w:rsid w:val="00C742E0"/>
    <w:rsid w:val="00C76948"/>
    <w:rsid w:val="00C76F3B"/>
    <w:rsid w:val="00C80E95"/>
    <w:rsid w:val="00C8392C"/>
    <w:rsid w:val="00C86C09"/>
    <w:rsid w:val="00C874E0"/>
    <w:rsid w:val="00C90019"/>
    <w:rsid w:val="00C90912"/>
    <w:rsid w:val="00C911CF"/>
    <w:rsid w:val="00C91A91"/>
    <w:rsid w:val="00C91C9B"/>
    <w:rsid w:val="00CA4233"/>
    <w:rsid w:val="00CA49CF"/>
    <w:rsid w:val="00CA5417"/>
    <w:rsid w:val="00CA75F8"/>
    <w:rsid w:val="00CA7E6D"/>
    <w:rsid w:val="00CB0591"/>
    <w:rsid w:val="00CB3DEC"/>
    <w:rsid w:val="00CB4295"/>
    <w:rsid w:val="00CB4A00"/>
    <w:rsid w:val="00CB4B9B"/>
    <w:rsid w:val="00CB66CC"/>
    <w:rsid w:val="00CC3FA0"/>
    <w:rsid w:val="00CC442C"/>
    <w:rsid w:val="00CC7CE6"/>
    <w:rsid w:val="00CC7F68"/>
    <w:rsid w:val="00CD452B"/>
    <w:rsid w:val="00CD50B3"/>
    <w:rsid w:val="00CD59FF"/>
    <w:rsid w:val="00CD6BAE"/>
    <w:rsid w:val="00CE19E3"/>
    <w:rsid w:val="00CE28F5"/>
    <w:rsid w:val="00CE46CA"/>
    <w:rsid w:val="00CE76A5"/>
    <w:rsid w:val="00CF0583"/>
    <w:rsid w:val="00CF2299"/>
    <w:rsid w:val="00CF47A2"/>
    <w:rsid w:val="00CF67A6"/>
    <w:rsid w:val="00CF67B9"/>
    <w:rsid w:val="00CF7636"/>
    <w:rsid w:val="00D00231"/>
    <w:rsid w:val="00D02802"/>
    <w:rsid w:val="00D03372"/>
    <w:rsid w:val="00D0338F"/>
    <w:rsid w:val="00D04227"/>
    <w:rsid w:val="00D05A95"/>
    <w:rsid w:val="00D15A71"/>
    <w:rsid w:val="00D20680"/>
    <w:rsid w:val="00D20D90"/>
    <w:rsid w:val="00D23A8E"/>
    <w:rsid w:val="00D26735"/>
    <w:rsid w:val="00D2776B"/>
    <w:rsid w:val="00D32423"/>
    <w:rsid w:val="00D35019"/>
    <w:rsid w:val="00D353D2"/>
    <w:rsid w:val="00D402F2"/>
    <w:rsid w:val="00D41106"/>
    <w:rsid w:val="00D448E3"/>
    <w:rsid w:val="00D456A6"/>
    <w:rsid w:val="00D460F6"/>
    <w:rsid w:val="00D504E2"/>
    <w:rsid w:val="00D51C4D"/>
    <w:rsid w:val="00D51C53"/>
    <w:rsid w:val="00D52C2F"/>
    <w:rsid w:val="00D550F9"/>
    <w:rsid w:val="00D5556F"/>
    <w:rsid w:val="00D55716"/>
    <w:rsid w:val="00D55BD2"/>
    <w:rsid w:val="00D61693"/>
    <w:rsid w:val="00D623ED"/>
    <w:rsid w:val="00D6390E"/>
    <w:rsid w:val="00D65237"/>
    <w:rsid w:val="00D67B75"/>
    <w:rsid w:val="00D67F2A"/>
    <w:rsid w:val="00D71DB3"/>
    <w:rsid w:val="00D721DE"/>
    <w:rsid w:val="00D72919"/>
    <w:rsid w:val="00D7312C"/>
    <w:rsid w:val="00D73F32"/>
    <w:rsid w:val="00D76172"/>
    <w:rsid w:val="00D805FA"/>
    <w:rsid w:val="00D916DE"/>
    <w:rsid w:val="00D92E3E"/>
    <w:rsid w:val="00D936A6"/>
    <w:rsid w:val="00D96076"/>
    <w:rsid w:val="00D97BDE"/>
    <w:rsid w:val="00DA1621"/>
    <w:rsid w:val="00DA1707"/>
    <w:rsid w:val="00DA3671"/>
    <w:rsid w:val="00DA700C"/>
    <w:rsid w:val="00DA7D39"/>
    <w:rsid w:val="00DB015D"/>
    <w:rsid w:val="00DB2876"/>
    <w:rsid w:val="00DB3440"/>
    <w:rsid w:val="00DB3DFC"/>
    <w:rsid w:val="00DB576F"/>
    <w:rsid w:val="00DB5D45"/>
    <w:rsid w:val="00DC24DE"/>
    <w:rsid w:val="00DC2BB0"/>
    <w:rsid w:val="00DC3157"/>
    <w:rsid w:val="00DC3404"/>
    <w:rsid w:val="00DC3A7C"/>
    <w:rsid w:val="00DC4C86"/>
    <w:rsid w:val="00DC64C2"/>
    <w:rsid w:val="00DD1FCF"/>
    <w:rsid w:val="00DD37D3"/>
    <w:rsid w:val="00DE01DA"/>
    <w:rsid w:val="00DE2511"/>
    <w:rsid w:val="00DE5805"/>
    <w:rsid w:val="00DE6A5A"/>
    <w:rsid w:val="00DE6FB6"/>
    <w:rsid w:val="00DE725A"/>
    <w:rsid w:val="00DF575C"/>
    <w:rsid w:val="00DF578D"/>
    <w:rsid w:val="00DF6AB0"/>
    <w:rsid w:val="00DF7204"/>
    <w:rsid w:val="00DF7D45"/>
    <w:rsid w:val="00DF7E94"/>
    <w:rsid w:val="00E036EA"/>
    <w:rsid w:val="00E049D6"/>
    <w:rsid w:val="00E05EAC"/>
    <w:rsid w:val="00E117C8"/>
    <w:rsid w:val="00E131AD"/>
    <w:rsid w:val="00E13224"/>
    <w:rsid w:val="00E13302"/>
    <w:rsid w:val="00E14C06"/>
    <w:rsid w:val="00E158E1"/>
    <w:rsid w:val="00E21998"/>
    <w:rsid w:val="00E21C12"/>
    <w:rsid w:val="00E2394D"/>
    <w:rsid w:val="00E24101"/>
    <w:rsid w:val="00E27E5D"/>
    <w:rsid w:val="00E31C2B"/>
    <w:rsid w:val="00E347C3"/>
    <w:rsid w:val="00E36698"/>
    <w:rsid w:val="00E405B7"/>
    <w:rsid w:val="00E40844"/>
    <w:rsid w:val="00E40A52"/>
    <w:rsid w:val="00E4179A"/>
    <w:rsid w:val="00E457E1"/>
    <w:rsid w:val="00E46ABA"/>
    <w:rsid w:val="00E51E2B"/>
    <w:rsid w:val="00E5269E"/>
    <w:rsid w:val="00E53AC0"/>
    <w:rsid w:val="00E54444"/>
    <w:rsid w:val="00E54BFB"/>
    <w:rsid w:val="00E56AA5"/>
    <w:rsid w:val="00E57EB6"/>
    <w:rsid w:val="00E6018C"/>
    <w:rsid w:val="00E604A2"/>
    <w:rsid w:val="00E60A8C"/>
    <w:rsid w:val="00E6118F"/>
    <w:rsid w:val="00E614FA"/>
    <w:rsid w:val="00E6201B"/>
    <w:rsid w:val="00E62A37"/>
    <w:rsid w:val="00E64014"/>
    <w:rsid w:val="00E65275"/>
    <w:rsid w:val="00E65597"/>
    <w:rsid w:val="00E66397"/>
    <w:rsid w:val="00E668A6"/>
    <w:rsid w:val="00E67679"/>
    <w:rsid w:val="00E70C99"/>
    <w:rsid w:val="00E74542"/>
    <w:rsid w:val="00E752DD"/>
    <w:rsid w:val="00E75E0C"/>
    <w:rsid w:val="00E875BE"/>
    <w:rsid w:val="00E91F82"/>
    <w:rsid w:val="00E92467"/>
    <w:rsid w:val="00E97CCE"/>
    <w:rsid w:val="00EA1086"/>
    <w:rsid w:val="00EA108A"/>
    <w:rsid w:val="00EA1F2A"/>
    <w:rsid w:val="00EA5CF3"/>
    <w:rsid w:val="00EA6073"/>
    <w:rsid w:val="00EB0522"/>
    <w:rsid w:val="00EB2CD8"/>
    <w:rsid w:val="00EB334D"/>
    <w:rsid w:val="00EB45F0"/>
    <w:rsid w:val="00EB4FD7"/>
    <w:rsid w:val="00EB7761"/>
    <w:rsid w:val="00EC04FD"/>
    <w:rsid w:val="00EC20FA"/>
    <w:rsid w:val="00EC35FF"/>
    <w:rsid w:val="00EC7DC5"/>
    <w:rsid w:val="00ED11B9"/>
    <w:rsid w:val="00ED3D63"/>
    <w:rsid w:val="00ED66F3"/>
    <w:rsid w:val="00ED7839"/>
    <w:rsid w:val="00EE143A"/>
    <w:rsid w:val="00EE4790"/>
    <w:rsid w:val="00EE4E3B"/>
    <w:rsid w:val="00EE5C82"/>
    <w:rsid w:val="00EE75DF"/>
    <w:rsid w:val="00EF0644"/>
    <w:rsid w:val="00EF356F"/>
    <w:rsid w:val="00EF475A"/>
    <w:rsid w:val="00EF4881"/>
    <w:rsid w:val="00EF7608"/>
    <w:rsid w:val="00EF7FCA"/>
    <w:rsid w:val="00F00EF2"/>
    <w:rsid w:val="00F02E50"/>
    <w:rsid w:val="00F03FBB"/>
    <w:rsid w:val="00F04EEE"/>
    <w:rsid w:val="00F05067"/>
    <w:rsid w:val="00F11CA8"/>
    <w:rsid w:val="00F122D3"/>
    <w:rsid w:val="00F1398C"/>
    <w:rsid w:val="00F13BFF"/>
    <w:rsid w:val="00F14254"/>
    <w:rsid w:val="00F142F8"/>
    <w:rsid w:val="00F14965"/>
    <w:rsid w:val="00F15FB2"/>
    <w:rsid w:val="00F16ECE"/>
    <w:rsid w:val="00F17DC9"/>
    <w:rsid w:val="00F20CAA"/>
    <w:rsid w:val="00F20D48"/>
    <w:rsid w:val="00F24CA7"/>
    <w:rsid w:val="00F26A48"/>
    <w:rsid w:val="00F27363"/>
    <w:rsid w:val="00F32606"/>
    <w:rsid w:val="00F327F9"/>
    <w:rsid w:val="00F3425D"/>
    <w:rsid w:val="00F34E18"/>
    <w:rsid w:val="00F35FEA"/>
    <w:rsid w:val="00F423E3"/>
    <w:rsid w:val="00F4275A"/>
    <w:rsid w:val="00F44663"/>
    <w:rsid w:val="00F46EBD"/>
    <w:rsid w:val="00F503F5"/>
    <w:rsid w:val="00F51814"/>
    <w:rsid w:val="00F5292F"/>
    <w:rsid w:val="00F52FF2"/>
    <w:rsid w:val="00F554C8"/>
    <w:rsid w:val="00F5595D"/>
    <w:rsid w:val="00F56500"/>
    <w:rsid w:val="00F56EA0"/>
    <w:rsid w:val="00F573AE"/>
    <w:rsid w:val="00F62189"/>
    <w:rsid w:val="00F62584"/>
    <w:rsid w:val="00F632C8"/>
    <w:rsid w:val="00F647EA"/>
    <w:rsid w:val="00F6628A"/>
    <w:rsid w:val="00F66D36"/>
    <w:rsid w:val="00F67435"/>
    <w:rsid w:val="00F7056D"/>
    <w:rsid w:val="00F72585"/>
    <w:rsid w:val="00F74495"/>
    <w:rsid w:val="00F748FD"/>
    <w:rsid w:val="00F80A7A"/>
    <w:rsid w:val="00F83445"/>
    <w:rsid w:val="00F8468B"/>
    <w:rsid w:val="00F87C9A"/>
    <w:rsid w:val="00F91267"/>
    <w:rsid w:val="00F92110"/>
    <w:rsid w:val="00F94A28"/>
    <w:rsid w:val="00F94A53"/>
    <w:rsid w:val="00F9751D"/>
    <w:rsid w:val="00FA0A2B"/>
    <w:rsid w:val="00FA15FE"/>
    <w:rsid w:val="00FA3DEF"/>
    <w:rsid w:val="00FA5F3C"/>
    <w:rsid w:val="00FA61B5"/>
    <w:rsid w:val="00FA6552"/>
    <w:rsid w:val="00FA794C"/>
    <w:rsid w:val="00FB0FE1"/>
    <w:rsid w:val="00FB5599"/>
    <w:rsid w:val="00FB6311"/>
    <w:rsid w:val="00FB6482"/>
    <w:rsid w:val="00FB6AFD"/>
    <w:rsid w:val="00FB6EC0"/>
    <w:rsid w:val="00FB7F69"/>
    <w:rsid w:val="00FC2E66"/>
    <w:rsid w:val="00FC6664"/>
    <w:rsid w:val="00FD047B"/>
    <w:rsid w:val="00FD261D"/>
    <w:rsid w:val="00FD2C2A"/>
    <w:rsid w:val="00FD3678"/>
    <w:rsid w:val="00FD5B46"/>
    <w:rsid w:val="00FD7C44"/>
    <w:rsid w:val="00FE1189"/>
    <w:rsid w:val="00FE1358"/>
    <w:rsid w:val="00FE2842"/>
    <w:rsid w:val="00FE4D50"/>
    <w:rsid w:val="00FE509F"/>
    <w:rsid w:val="00FE6FC3"/>
    <w:rsid w:val="00FE75F9"/>
    <w:rsid w:val="00FF0A59"/>
    <w:rsid w:val="00FF0FBC"/>
    <w:rsid w:val="00FF68D0"/>
    <w:rsid w:val="00FF6C97"/>
    <w:rsid w:val="00FF77CA"/>
    <w:rsid w:val="00FF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98141"/>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B45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455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B45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B4555"/>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D51C4D"/>
    <w:rPr>
      <w:color w:val="954F72" w:themeColor="followedHyperlink"/>
      <w:u w:val="single"/>
    </w:rPr>
  </w:style>
  <w:style w:type="paragraph" w:styleId="Revision">
    <w:name w:val="Revision"/>
    <w:hidden/>
    <w:uiPriority w:val="99"/>
    <w:semiHidden/>
    <w:rsid w:val="00EF488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ccco.edu/About-Us/Chancellors-Office/Divisions/General-Counsel/Pending-Regulatory-Action" TargetMode="External"/><Relationship Id="rId18" Type="http://schemas.openxmlformats.org/officeDocument/2006/relationships/hyperlink" Target="https://govt.westlaw.com/calregs/Document/I9DDBF3A24E1911EDB2F6F2469F16280C?viewType=FullText&amp;originationContext=documenttoc&amp;transitionType=CategoryPageItem&amp;contextData=(sc.Defaul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ovt.westlaw.com/calregs/Browse/Home/California/CaliforniaCodeofRegulations?guid=I6CB2B1904C6911EC93A8000D3A7C4BC3&amp;originationContext=documenttoc&amp;transitionType=Default&amp;contextData=(sc.Default)" TargetMode="External"/><Relationship Id="rId7" Type="http://schemas.openxmlformats.org/officeDocument/2006/relationships/settings" Target="settings.xml"/><Relationship Id="rId12" Type="http://schemas.openxmlformats.org/officeDocument/2006/relationships/hyperlink" Target="https://govt.westlaw.com/calregs/Document/I628AE6B34C6911EC93A8000D3A7C4BC3?viewType=FullText&amp;originationContext=documenttoc&amp;transitionType=CategoryPageItem&amp;contextData=(sc.Default)" TargetMode="External"/><Relationship Id="rId17" Type="http://schemas.openxmlformats.org/officeDocument/2006/relationships/hyperlink" Target="https://www.cccco.edu/-/media/CCCCO-Website/docs/notice/propregtextacademicrenewal15daya11y.pdf?la=en&amp;hash=BA7B8AFE4259B6E9DACE8319F7BFFD1B4033557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ccco.edu/-/media/CCCCO-Website/docs/notice/proposed-regulatory-action-text-academic-renewal.pdf" TargetMode="External"/><Relationship Id="rId20" Type="http://schemas.openxmlformats.org/officeDocument/2006/relationships/hyperlink" Target="https://leginfo.legislature.ca.gov/faces/codes_displaySection.xhtml?sectionNum=76224.&amp;lawCode=ED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t.westlaw.com/calregs/Document/I9E4B7E504E1911EDB2F6F2469F16280C?viewType=FullText&amp;originationContext=documenttoc&amp;transitionType=CategoryPageItem&amp;contextData=(sc.Defau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ccco.edu/-/media/CCCCO-Website/docs/notice/15daynoticeacademicrenewal41426a11y.pdf?la=en&amp;hash=A511DFFCC1670B091AF70F70D4D2A7C7F0741045"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govt.westlaw.com/calregs/Document/I623E4D534C6911EC93A8000D3A7C4BC3?viewType=FullText&amp;originationContext=documenttoc&amp;transitionType=CategoryPageItem&amp;contextData=(sc.Defau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ccco.edu/-/media/CCCCO-Website/docs/notice/45-day-notice-academic-renewal-2-2026f-a11y.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Props1.xml><?xml version="1.0" encoding="utf-8"?>
<ds:datastoreItem xmlns:ds="http://schemas.openxmlformats.org/officeDocument/2006/customXml" ds:itemID="{915E7163-7D62-4BE8-9750-1A7AA60B9534}">
  <ds:schemaRefs>
    <ds:schemaRef ds:uri="http://schemas.microsoft.com/sharepoint/v3/contenttype/forms"/>
  </ds:schemaRefs>
</ds:datastoreItem>
</file>

<file path=customXml/itemProps2.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customXml/itemProps3.xml><?xml version="1.0" encoding="utf-8"?>
<ds:datastoreItem xmlns:ds="http://schemas.openxmlformats.org/officeDocument/2006/customXml" ds:itemID="{BCAF96F6-F615-46D3-BDD7-4B1F81F94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1DD7DE-D6F8-4CE3-B10A-95C9D6EB34EC}">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docProps/app.xml><?xml version="1.0" encoding="utf-8"?>
<Properties xmlns="http://schemas.openxmlformats.org/officeDocument/2006/extended-properties" xmlns:vt="http://schemas.openxmlformats.org/officeDocument/2006/docPropsVTypes">
  <Template>Template - AP.dotx</Template>
  <TotalTime>93</TotalTime>
  <Pages>14</Pages>
  <Words>4954</Words>
  <Characters>28241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AP 4240</vt:lpstr>
    </vt:vector>
  </TitlesOfParts>
  <Company/>
  <LinksUpToDate>false</LinksUpToDate>
  <CharactersWithSpaces>33129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4240</dc:title>
  <dc:subject/>
  <dc:creator>Trinity Kealoha</dc:creator>
  <cp:keywords/>
  <dc:description/>
  <cp:lastModifiedBy>Trinity Kealoha</cp:lastModifiedBy>
  <cp:revision>95</cp:revision>
  <cp:lastPrinted>2024-05-13T19:47:00Z</cp:lastPrinted>
  <dcterms:created xsi:type="dcterms:W3CDTF">2026-07-23T17:42:00Z</dcterms:created>
  <dcterms:modified xsi:type="dcterms:W3CDTF">2026-08-21T16:20:00Z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