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93" w:rsidRDefault="00BE3893"/>
    <w:p w:rsidR="00BE3893" w:rsidRDefault="00BE3893"/>
    <w:p w:rsidR="00BE3893" w:rsidRDefault="00BE38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7"/>
        <w:gridCol w:w="1333"/>
        <w:gridCol w:w="1396"/>
        <w:gridCol w:w="1357"/>
        <w:gridCol w:w="1237"/>
        <w:gridCol w:w="1368"/>
      </w:tblGrid>
      <w:tr w:rsidR="006547C1" w:rsidRPr="00B24A60" w:rsidTr="00BE3893">
        <w:tc>
          <w:tcPr>
            <w:tcW w:w="3992" w:type="dxa"/>
            <w:gridSpan w:val="3"/>
            <w:tcBorders>
              <w:bottom w:val="single" w:sz="4" w:space="0" w:color="auto"/>
            </w:tcBorders>
            <w:vAlign w:val="center"/>
          </w:tcPr>
          <w:p w:rsidR="006547C1" w:rsidRPr="00B24A60" w:rsidRDefault="00BE3893" w:rsidP="00BE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="006547C1"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LECTURE RATES (8/1/20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547C1"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53" w:type="dxa"/>
            <w:gridSpan w:val="2"/>
            <w:vAlign w:val="center"/>
          </w:tcPr>
          <w:p w:rsidR="006547C1" w:rsidRPr="00B24A60" w:rsidRDefault="006547C1" w:rsidP="00BE3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LAB RATES (8/1/20</w:t>
            </w:r>
            <w:r w:rsidR="00BE38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:rsidR="006547C1" w:rsidRPr="00B24A60" w:rsidRDefault="006547C1" w:rsidP="00BE3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NI Rates (8/1/20</w:t>
            </w:r>
            <w:r w:rsidR="00BE389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47C1" w:rsidRPr="00B24A60" w:rsidTr="00BE3893">
        <w:trPr>
          <w:trHeight w:val="76"/>
        </w:trPr>
        <w:tc>
          <w:tcPr>
            <w:tcW w:w="1242" w:type="dxa"/>
            <w:shd w:val="pct10" w:color="auto" w:fill="auto"/>
          </w:tcPr>
          <w:p w:rsidR="006547C1" w:rsidRPr="00B24A60" w:rsidRDefault="006547C1" w:rsidP="00054A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shd w:val="pct10" w:color="auto" w:fill="auto"/>
          </w:tcPr>
          <w:p w:rsidR="006547C1" w:rsidRPr="00B24A60" w:rsidRDefault="006547C1" w:rsidP="00054A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1333" w:type="dxa"/>
            <w:shd w:val="pct10" w:color="auto" w:fill="auto"/>
          </w:tcPr>
          <w:p w:rsidR="006547C1" w:rsidRPr="00B24A60" w:rsidRDefault="006547C1" w:rsidP="00054A4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B</w:t>
            </w:r>
          </w:p>
        </w:tc>
        <w:tc>
          <w:tcPr>
            <w:tcW w:w="1396" w:type="dxa"/>
            <w:shd w:val="pct10" w:color="auto" w:fill="auto"/>
          </w:tcPr>
          <w:p w:rsidR="006547C1" w:rsidRPr="00B24A60" w:rsidRDefault="006547C1" w:rsidP="00054A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shd w:val="pct10" w:color="auto" w:fill="auto"/>
          </w:tcPr>
          <w:p w:rsidR="006547C1" w:rsidRPr="00B24A60" w:rsidRDefault="006547C1" w:rsidP="0005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1237" w:type="dxa"/>
            <w:shd w:val="pct10" w:color="auto" w:fill="auto"/>
          </w:tcPr>
          <w:p w:rsidR="006547C1" w:rsidRPr="00B24A60" w:rsidRDefault="006547C1" w:rsidP="00054A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shd w:val="pct10" w:color="auto" w:fill="auto"/>
          </w:tcPr>
          <w:p w:rsidR="006547C1" w:rsidRPr="00B24A60" w:rsidRDefault="006547C1" w:rsidP="00054A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</w:tr>
      <w:tr w:rsidR="006547C1" w:rsidRPr="00B24A60" w:rsidTr="00BE3893">
        <w:trPr>
          <w:trHeight w:val="73"/>
        </w:trPr>
        <w:tc>
          <w:tcPr>
            <w:tcW w:w="1242" w:type="dxa"/>
          </w:tcPr>
          <w:p w:rsidR="006547C1" w:rsidRPr="00B24A60" w:rsidRDefault="006547C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417" w:type="dxa"/>
          </w:tcPr>
          <w:p w:rsidR="006547C1" w:rsidRPr="00B24A60" w:rsidRDefault="0031414E" w:rsidP="006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33" w:type="dxa"/>
          </w:tcPr>
          <w:p w:rsidR="006547C1" w:rsidRPr="00B24A60" w:rsidRDefault="0031414E" w:rsidP="006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96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37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547C1" w:rsidRPr="00B24A60" w:rsidTr="00BE3893">
        <w:trPr>
          <w:trHeight w:val="73"/>
        </w:trPr>
        <w:tc>
          <w:tcPr>
            <w:tcW w:w="1242" w:type="dxa"/>
          </w:tcPr>
          <w:p w:rsidR="006547C1" w:rsidRPr="00B24A60" w:rsidRDefault="006547C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417" w:type="dxa"/>
          </w:tcPr>
          <w:p w:rsidR="006547C1" w:rsidRPr="00B24A60" w:rsidRDefault="0031414E" w:rsidP="006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33" w:type="dxa"/>
          </w:tcPr>
          <w:p w:rsidR="006547C1" w:rsidRPr="00B24A60" w:rsidRDefault="0031414E" w:rsidP="006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96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37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547C1" w:rsidRPr="00B24A60" w:rsidTr="00BE3893">
        <w:trPr>
          <w:trHeight w:val="73"/>
        </w:trPr>
        <w:tc>
          <w:tcPr>
            <w:tcW w:w="1242" w:type="dxa"/>
          </w:tcPr>
          <w:p w:rsidR="006547C1" w:rsidRPr="00B24A60" w:rsidRDefault="006547C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3</w:t>
            </w:r>
          </w:p>
        </w:tc>
        <w:tc>
          <w:tcPr>
            <w:tcW w:w="1417" w:type="dxa"/>
          </w:tcPr>
          <w:p w:rsidR="006547C1" w:rsidRPr="00B24A60" w:rsidRDefault="0031414E" w:rsidP="00662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33" w:type="dxa"/>
          </w:tcPr>
          <w:p w:rsidR="006547C1" w:rsidRPr="00B24A60" w:rsidRDefault="0066285B" w:rsidP="00054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31414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396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37" w:type="dxa"/>
          </w:tcPr>
          <w:p w:rsidR="006547C1" w:rsidRPr="00B24A60" w:rsidRDefault="000D2201" w:rsidP="00054A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="006547C1" w:rsidRPr="00B2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47C1" w:rsidRPr="00B24A60" w:rsidRDefault="0031414E" w:rsidP="00662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2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A5432E" w:rsidRDefault="00A5432E"/>
    <w:p w:rsidR="00BE3893" w:rsidRDefault="00BE3893"/>
    <w:p w:rsidR="00BE3893" w:rsidRDefault="00BE3893"/>
    <w:p w:rsidR="00BE3893" w:rsidRDefault="00BE38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7"/>
        <w:gridCol w:w="1333"/>
        <w:gridCol w:w="1396"/>
        <w:gridCol w:w="1357"/>
        <w:gridCol w:w="1237"/>
        <w:gridCol w:w="1368"/>
      </w:tblGrid>
      <w:tr w:rsidR="00BE3893" w:rsidRPr="00B24A60" w:rsidTr="00704EDA">
        <w:tc>
          <w:tcPr>
            <w:tcW w:w="3992" w:type="dxa"/>
            <w:gridSpan w:val="3"/>
            <w:tcBorders>
              <w:bottom w:val="single" w:sz="4" w:space="0" w:color="auto"/>
            </w:tcBorders>
            <w:vAlign w:val="center"/>
          </w:tcPr>
          <w:p w:rsidR="00BE3893" w:rsidRPr="00B24A60" w:rsidRDefault="00BE3893" w:rsidP="00BE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LECTURE RATES (8/1/20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53" w:type="dxa"/>
            <w:gridSpan w:val="2"/>
            <w:vAlign w:val="center"/>
          </w:tcPr>
          <w:p w:rsidR="00BE3893" w:rsidRPr="00B24A60" w:rsidRDefault="00BE3893" w:rsidP="00BE3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LAB RATES (8/1/20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:rsidR="00BE3893" w:rsidRPr="00B24A60" w:rsidRDefault="00BE3893" w:rsidP="00BE3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NI Rates (8/1/20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E3893" w:rsidRPr="00B24A60" w:rsidTr="00704EDA">
        <w:trPr>
          <w:trHeight w:val="76"/>
        </w:trPr>
        <w:tc>
          <w:tcPr>
            <w:tcW w:w="1242" w:type="dxa"/>
            <w:shd w:val="pct10" w:color="auto" w:fill="auto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shd w:val="pct10" w:color="auto" w:fill="auto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A</w:t>
            </w:r>
          </w:p>
        </w:tc>
        <w:tc>
          <w:tcPr>
            <w:tcW w:w="1333" w:type="dxa"/>
            <w:shd w:val="pct10" w:color="auto" w:fill="auto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Column B</w:t>
            </w:r>
          </w:p>
        </w:tc>
        <w:tc>
          <w:tcPr>
            <w:tcW w:w="1396" w:type="dxa"/>
            <w:shd w:val="pct10" w:color="auto" w:fill="auto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shd w:val="pct10" w:color="auto" w:fill="auto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1237" w:type="dxa"/>
            <w:shd w:val="pct10" w:color="auto" w:fill="auto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shd w:val="pct10" w:color="auto" w:fill="auto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</w:tr>
      <w:tr w:rsidR="00BE3893" w:rsidRPr="00B24A60" w:rsidTr="00704EDA">
        <w:trPr>
          <w:trHeight w:val="73"/>
        </w:trPr>
        <w:tc>
          <w:tcPr>
            <w:tcW w:w="1242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1</w:t>
            </w:r>
          </w:p>
        </w:tc>
        <w:tc>
          <w:tcPr>
            <w:tcW w:w="1417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1333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1396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67.00</w:t>
            </w:r>
          </w:p>
        </w:tc>
        <w:tc>
          <w:tcPr>
            <w:tcW w:w="1237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57.00</w:t>
            </w:r>
          </w:p>
        </w:tc>
      </w:tr>
      <w:tr w:rsidR="00BE3893" w:rsidRPr="00B24A60" w:rsidTr="00704EDA">
        <w:trPr>
          <w:trHeight w:val="73"/>
        </w:trPr>
        <w:tc>
          <w:tcPr>
            <w:tcW w:w="1242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2</w:t>
            </w:r>
          </w:p>
        </w:tc>
        <w:tc>
          <w:tcPr>
            <w:tcW w:w="1417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1333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396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69.00</w:t>
            </w:r>
          </w:p>
        </w:tc>
        <w:tc>
          <w:tcPr>
            <w:tcW w:w="1237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59.00</w:t>
            </w:r>
          </w:p>
        </w:tc>
      </w:tr>
      <w:tr w:rsidR="00BE3893" w:rsidRPr="00B24A60" w:rsidTr="00704EDA">
        <w:trPr>
          <w:trHeight w:val="73"/>
        </w:trPr>
        <w:tc>
          <w:tcPr>
            <w:tcW w:w="1242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Step 3</w:t>
            </w:r>
          </w:p>
        </w:tc>
        <w:tc>
          <w:tcPr>
            <w:tcW w:w="1417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333" w:type="dxa"/>
          </w:tcPr>
          <w:p w:rsidR="00BE3893" w:rsidRPr="00B24A60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81.00</w:t>
            </w:r>
          </w:p>
        </w:tc>
        <w:tc>
          <w:tcPr>
            <w:tcW w:w="1396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74.00</w:t>
            </w:r>
          </w:p>
        </w:tc>
        <w:tc>
          <w:tcPr>
            <w:tcW w:w="1237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Step </w:t>
            </w:r>
            <w:r w:rsidRPr="00B24A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BE3893" w:rsidRPr="00B24A60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62.00</w:t>
            </w:r>
          </w:p>
        </w:tc>
      </w:tr>
      <w:tr w:rsidR="00BE3893" w:rsidRPr="00B24A60" w:rsidTr="00704EDA">
        <w:trPr>
          <w:trHeight w:val="73"/>
        </w:trPr>
        <w:tc>
          <w:tcPr>
            <w:tcW w:w="1242" w:type="dxa"/>
          </w:tcPr>
          <w:p w:rsidR="00BE3893" w:rsidRPr="00B24A60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4</w:t>
            </w:r>
          </w:p>
        </w:tc>
        <w:tc>
          <w:tcPr>
            <w:tcW w:w="1417" w:type="dxa"/>
          </w:tcPr>
          <w:p w:rsidR="00BE3893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79.00</w:t>
            </w:r>
          </w:p>
        </w:tc>
        <w:tc>
          <w:tcPr>
            <w:tcW w:w="1333" w:type="dxa"/>
          </w:tcPr>
          <w:p w:rsidR="00BE3893" w:rsidRDefault="00BE3893" w:rsidP="0070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96" w:type="dxa"/>
          </w:tcPr>
          <w:p w:rsidR="00BE3893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4</w:t>
            </w:r>
          </w:p>
        </w:tc>
        <w:tc>
          <w:tcPr>
            <w:tcW w:w="1357" w:type="dxa"/>
          </w:tcPr>
          <w:p w:rsidR="00BE3893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77.00</w:t>
            </w:r>
          </w:p>
        </w:tc>
        <w:tc>
          <w:tcPr>
            <w:tcW w:w="1237" w:type="dxa"/>
          </w:tcPr>
          <w:p w:rsidR="00BE3893" w:rsidRDefault="00BE3893" w:rsidP="00704E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BE3893" w:rsidRDefault="00BE3893" w:rsidP="00704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893" w:rsidRDefault="00BE3893"/>
    <w:p w:rsidR="00BE3893" w:rsidRDefault="00BE3893"/>
    <w:p w:rsidR="0031414E" w:rsidRDefault="0042710A" w:rsidP="00BE3893">
      <w:pPr>
        <w:tabs>
          <w:tab w:val="left" w:pos="630"/>
        </w:tabs>
      </w:pPr>
      <w:r>
        <w:t>Further details regarding faculty hourly pay rates may</w:t>
      </w:r>
      <w:r w:rsidR="001D7D2B">
        <w:t xml:space="preserve"> be found </w:t>
      </w:r>
      <w:r w:rsidR="0031414E">
        <w:t xml:space="preserve">beginning </w:t>
      </w:r>
      <w:r w:rsidR="001D7D2B">
        <w:t xml:space="preserve">on page </w:t>
      </w:r>
      <w:r>
        <w:t>7</w:t>
      </w:r>
      <w:r w:rsidR="00BE3893">
        <w:t>9</w:t>
      </w:r>
      <w:r>
        <w:t xml:space="preserve"> of</w:t>
      </w:r>
      <w:r w:rsidR="001D7D2B">
        <w:t xml:space="preserve"> the</w:t>
      </w:r>
    </w:p>
    <w:p w:rsidR="001D7D2B" w:rsidRDefault="001D7D2B" w:rsidP="00BE3893">
      <w:pPr>
        <w:tabs>
          <w:tab w:val="left" w:pos="630"/>
        </w:tabs>
      </w:pPr>
      <w:r>
        <w:t xml:space="preserve"> </w:t>
      </w:r>
      <w:hyperlink r:id="rId6" w:history="1">
        <w:r w:rsidR="00BE3893">
          <w:rPr>
            <w:rStyle w:val="Hyperlink"/>
          </w:rPr>
          <w:t>2020-2023 CCFA Agreement.</w:t>
        </w:r>
      </w:hyperlink>
      <w:r>
        <w:t xml:space="preserve"> </w:t>
      </w:r>
    </w:p>
    <w:sectPr w:rsidR="001D7D2B" w:rsidSect="004850E6">
      <w:headerReference w:type="default" r:id="rId7"/>
      <w:pgSz w:w="12240" w:h="15840"/>
      <w:pgMar w:top="2880" w:right="1440" w:bottom="1440" w:left="1440" w:header="19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C1" w:rsidRDefault="006547C1" w:rsidP="006547C1">
      <w:r>
        <w:separator/>
      </w:r>
    </w:p>
  </w:endnote>
  <w:endnote w:type="continuationSeparator" w:id="0">
    <w:p w:rsidR="006547C1" w:rsidRDefault="006547C1" w:rsidP="0065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C1" w:rsidRDefault="006547C1" w:rsidP="006547C1">
      <w:r>
        <w:separator/>
      </w:r>
    </w:p>
  </w:footnote>
  <w:footnote w:type="continuationSeparator" w:id="0">
    <w:p w:rsidR="006547C1" w:rsidRDefault="006547C1" w:rsidP="00654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33" w:rsidRDefault="000C7533" w:rsidP="006547C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Chaffey College Faculty Association</w:t>
    </w:r>
  </w:p>
  <w:p w:rsidR="006547C1" w:rsidRPr="006547C1" w:rsidRDefault="006547C1" w:rsidP="006547C1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6547C1">
      <w:rPr>
        <w:rFonts w:ascii="Times New Roman" w:hAnsi="Times New Roman" w:cs="Times New Roman"/>
        <w:b/>
        <w:sz w:val="28"/>
        <w:szCs w:val="28"/>
      </w:rPr>
      <w:t>Adjunct Faculty and Overload Hourly Pay Rates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7C1"/>
    <w:rsid w:val="000C7533"/>
    <w:rsid w:val="000D2201"/>
    <w:rsid w:val="001D7D2B"/>
    <w:rsid w:val="0031414E"/>
    <w:rsid w:val="0042710A"/>
    <w:rsid w:val="004850E6"/>
    <w:rsid w:val="004B4B98"/>
    <w:rsid w:val="005F51F9"/>
    <w:rsid w:val="006547C1"/>
    <w:rsid w:val="0066285B"/>
    <w:rsid w:val="008477FE"/>
    <w:rsid w:val="00A363FE"/>
    <w:rsid w:val="00A5432E"/>
    <w:rsid w:val="00A711AC"/>
    <w:rsid w:val="00BE3893"/>
    <w:rsid w:val="00D506EF"/>
    <w:rsid w:val="00F9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D645"/>
  <w15:docId w15:val="{82A13053-1956-48F3-8689-13FFA54E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9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7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7C1"/>
  </w:style>
  <w:style w:type="paragraph" w:styleId="Footer">
    <w:name w:val="footer"/>
    <w:basedOn w:val="Normal"/>
    <w:link w:val="FooterChar"/>
    <w:uiPriority w:val="99"/>
    <w:unhideWhenUsed/>
    <w:rsid w:val="006547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7C1"/>
  </w:style>
  <w:style w:type="character" w:styleId="Hyperlink">
    <w:name w:val="Hyperlink"/>
    <w:basedOn w:val="DefaultParagraphFont"/>
    <w:uiPriority w:val="99"/>
    <w:unhideWhenUsed/>
    <w:rsid w:val="00A711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41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affey.edu/hr/docs/ccfa2020_2023agreement100620fina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Chaffey College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Parker</dc:creator>
  <cp:lastModifiedBy>Denise Parker</cp:lastModifiedBy>
  <cp:revision>4</cp:revision>
  <cp:lastPrinted>2019-03-06T17:55:00Z</cp:lastPrinted>
  <dcterms:created xsi:type="dcterms:W3CDTF">2020-11-17T23:34:00Z</dcterms:created>
  <dcterms:modified xsi:type="dcterms:W3CDTF">2020-11-17T23:40:00Z</dcterms:modified>
</cp:coreProperties>
</file>