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5C3E21" w14:textId="77777777" w:rsidR="00016088" w:rsidRPr="005F4553" w:rsidRDefault="0046409F" w:rsidP="003F15AE">
      <w:pPr>
        <w:tabs>
          <w:tab w:val="left" w:pos="5866"/>
        </w:tabs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0445258" wp14:editId="3D2E9B2C">
                <wp:simplePos x="0" y="0"/>
                <wp:positionH relativeFrom="column">
                  <wp:posOffset>800100</wp:posOffset>
                </wp:positionH>
                <wp:positionV relativeFrom="paragraph">
                  <wp:posOffset>87630</wp:posOffset>
                </wp:positionV>
                <wp:extent cx="3181350" cy="781050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81350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3298D7C" w14:textId="77777777"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Chaffey College</w:t>
                            </w:r>
                          </w:p>
                          <w:p w14:paraId="1C25B12E" w14:textId="77777777"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445258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left:0;text-align:left;margin-left:63pt;margin-top:6.9pt;width:250.5pt;height:61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" filled="f" stroked="f">
                <v:textbox>
                  <w:txbxContent>
                    <w:p w14:paraId="73298D7C" w14:textId="77777777"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Chaffey College</w:t>
                      </w:r>
                    </w:p>
                    <w:p w14:paraId="1C25B12E" w14:textId="77777777"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6631E6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017F812" wp14:editId="529498FD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line w14:anchorId="2F99CD2B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"/>
            </w:pict>
          </mc:Fallback>
        </mc:AlternateContent>
      </w:r>
      <w:r w:rsidR="003A0526" w:rsidRPr="00D23B49">
        <w:rPr>
          <w:rFonts w:ascii="Arial" w:hAnsi="Arial" w:cs="Arial"/>
          <w:noProof/>
          <w:sz w:val="22"/>
          <w:szCs w:val="22"/>
        </w:rPr>
        <w:object w:dxaOrig="1080" w:dyaOrig="1060" w14:anchorId="29BE029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68.25pt;height:66.75pt;mso-width-percent:0;mso-height-percent:0;mso-width-percent:0;mso-height-percent:0" o:ole="">
            <v:imagedata r:id="rId7" o:title=""/>
          </v:shape>
          <o:OLEObject Type="Embed" ProgID="Word.Picture.8" ShapeID="_x0000_i1025" DrawAspect="Content" ObjectID="_1748341378" r:id="rId8"/>
        </w:object>
      </w:r>
      <w:r w:rsidR="003F15AE">
        <w:rPr>
          <w:rFonts w:ascii="Arial" w:hAnsi="Arial" w:cs="Arial"/>
          <w:sz w:val="22"/>
          <w:szCs w:val="22"/>
        </w:rPr>
        <w:tab/>
      </w:r>
    </w:p>
    <w:p w14:paraId="6FC87856" w14:textId="77777777" w:rsidR="00BC4A6D" w:rsidRDefault="00BC4A6D">
      <w:pPr>
        <w:rPr>
          <w:rFonts w:ascii="Arial" w:hAnsi="Arial" w:cs="Arial"/>
          <w:b/>
        </w:rPr>
      </w:pPr>
    </w:p>
    <w:p w14:paraId="78BD8136" w14:textId="77777777" w:rsidR="00190455" w:rsidRPr="00973540" w:rsidRDefault="00BC4A6D" w:rsidP="006349A5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EF60F9">
        <w:rPr>
          <w:rFonts w:ascii="Arial" w:hAnsi="Arial" w:cs="Arial"/>
          <w:b/>
          <w:sz w:val="36"/>
          <w:szCs w:val="36"/>
        </w:rPr>
        <w:t>FACULTY POOL,</w:t>
      </w:r>
    </w:p>
    <w:p w14:paraId="1912EC21" w14:textId="77777777" w:rsidR="003608C4" w:rsidRPr="00973540" w:rsidRDefault="0046409F" w:rsidP="006349A5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DENTAL ASSISTING</w:t>
      </w:r>
    </w:p>
    <w:p w14:paraId="05F97D0B" w14:textId="77777777" w:rsidR="00BC4A6D" w:rsidRDefault="006631E6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26239AAD" wp14:editId="3EF1A8CD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1525"/>
            <wp:effectExtent l="0" t="0" r="9525" b="9525"/>
            <wp:wrapSquare wrapText="bothSides"/>
            <wp:docPr id="7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60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3EB44F" w14:textId="77777777" w:rsidR="003F15AE" w:rsidRPr="004E1509" w:rsidRDefault="003F15AE" w:rsidP="004E1509">
      <w:pPr>
        <w:pStyle w:val="NoSpacing"/>
        <w:rPr>
          <w:rFonts w:ascii="Arial" w:hAnsi="Arial" w:cs="Arial"/>
          <w:sz w:val="20"/>
        </w:rPr>
      </w:pPr>
    </w:p>
    <w:p w14:paraId="33982613" w14:textId="77777777" w:rsidR="003F15AE" w:rsidRPr="004E1509" w:rsidRDefault="003F15AE" w:rsidP="008413A9">
      <w:pPr>
        <w:pStyle w:val="NoSpacing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b/>
          <w:sz w:val="20"/>
        </w:rPr>
        <w:t xml:space="preserve">I. </w:t>
      </w:r>
      <w:r w:rsidR="001B753A" w:rsidRPr="004E1509">
        <w:rPr>
          <w:rFonts w:ascii="Arial" w:hAnsi="Arial" w:cs="Arial"/>
          <w:b/>
          <w:sz w:val="20"/>
        </w:rPr>
        <w:tab/>
      </w:r>
      <w:r w:rsidRPr="004E1509">
        <w:rPr>
          <w:rFonts w:ascii="Arial" w:hAnsi="Arial" w:cs="Arial"/>
          <w:b/>
          <w:sz w:val="20"/>
          <w:u w:val="single"/>
        </w:rPr>
        <w:t>GENERAL INFORMATION</w:t>
      </w:r>
      <w:r w:rsidRPr="004E1509">
        <w:rPr>
          <w:rFonts w:ascii="Arial" w:hAnsi="Arial" w:cs="Arial"/>
          <w:sz w:val="20"/>
        </w:rPr>
        <w:t xml:space="preserve"> </w:t>
      </w:r>
    </w:p>
    <w:p w14:paraId="6EF9658A" w14:textId="5119A2D7" w:rsidR="0046409F" w:rsidRDefault="0046409F" w:rsidP="0046409F">
      <w:pPr>
        <w:ind w:firstLine="0"/>
        <w:jc w:val="both"/>
        <w:rPr>
          <w:color w:val="000000"/>
        </w:rPr>
      </w:pPr>
      <w:r>
        <w:rPr>
          <w:rFonts w:ascii="Arial" w:hAnsi="Arial" w:cs="Arial"/>
          <w:color w:val="000000"/>
          <w:sz w:val="20"/>
        </w:rPr>
        <w:t xml:space="preserve">Chaffey College is seeking applicants for a possible teaching opportunity in </w:t>
      </w:r>
      <w:r w:rsidRPr="0046409F">
        <w:rPr>
          <w:rFonts w:ascii="Arial" w:hAnsi="Arial" w:cs="Arial"/>
          <w:color w:val="000000"/>
          <w:sz w:val="20"/>
        </w:rPr>
        <w:t>our</w:t>
      </w:r>
      <w:r>
        <w:rPr>
          <w:rFonts w:ascii="Arial" w:hAnsi="Arial" w:cs="Arial"/>
          <w:color w:val="000000"/>
          <w:sz w:val="20"/>
        </w:rPr>
        <w:t xml:space="preserve"> Registered Dental Assisting Program.  All applicants are expected to meet the California State Community College Minimum Qualifications</w:t>
      </w:r>
      <w:r w:rsidR="004D26A9">
        <w:rPr>
          <w:rFonts w:ascii="Arial" w:hAnsi="Arial" w:cs="Arial"/>
          <w:color w:val="000000"/>
          <w:sz w:val="20"/>
        </w:rPr>
        <w:t xml:space="preserve"> </w:t>
      </w:r>
      <w:r>
        <w:rPr>
          <w:rFonts w:ascii="Arial" w:hAnsi="Arial" w:cs="Arial"/>
          <w:color w:val="000000"/>
          <w:sz w:val="20"/>
        </w:rPr>
        <w:t xml:space="preserve">for Dental Assisting Instructors, as well as meeting CODA requirements.  Meeting the minimum qualifications does not guarantee employment or an interview.  </w:t>
      </w:r>
    </w:p>
    <w:p w14:paraId="70B959A3" w14:textId="77777777" w:rsidR="003F15AE" w:rsidRPr="004E1509" w:rsidRDefault="003F15AE" w:rsidP="008413A9">
      <w:pPr>
        <w:pStyle w:val="NoSpacing"/>
        <w:jc w:val="both"/>
        <w:rPr>
          <w:rFonts w:ascii="Arial" w:hAnsi="Arial" w:cs="Arial"/>
          <w:sz w:val="20"/>
        </w:rPr>
      </w:pPr>
      <w:r w:rsidRPr="004E1509">
        <w:rPr>
          <w:rFonts w:ascii="Arial" w:hAnsi="Arial" w:cs="Arial"/>
          <w:sz w:val="20"/>
        </w:rPr>
        <w:tab/>
      </w:r>
    </w:p>
    <w:p w14:paraId="11B0C1D2" w14:textId="77777777" w:rsidR="0046409F" w:rsidRDefault="0046409F" w:rsidP="0046409F">
      <w:pPr>
        <w:tabs>
          <w:tab w:val="left" w:pos="720"/>
        </w:tabs>
        <w:ind w:hanging="1170"/>
        <w:jc w:val="both"/>
        <w:rPr>
          <w:color w:val="000000"/>
        </w:rPr>
      </w:pPr>
      <w:r>
        <w:rPr>
          <w:rFonts w:ascii="Arial" w:hAnsi="Arial" w:cs="Arial"/>
          <w:b/>
          <w:sz w:val="20"/>
        </w:rPr>
        <w:tab/>
      </w:r>
      <w:r w:rsidR="003F15AE" w:rsidRPr="004E1509">
        <w:rPr>
          <w:rFonts w:ascii="Arial" w:hAnsi="Arial" w:cs="Arial"/>
          <w:b/>
          <w:sz w:val="20"/>
        </w:rPr>
        <w:t xml:space="preserve">II. </w:t>
      </w:r>
      <w:r>
        <w:rPr>
          <w:rFonts w:ascii="Arial" w:hAnsi="Arial" w:cs="Arial"/>
          <w:b/>
          <w:sz w:val="20"/>
        </w:rPr>
        <w:tab/>
      </w:r>
      <w:r w:rsidRPr="0046409F">
        <w:rPr>
          <w:rFonts w:ascii="Arial" w:hAnsi="Arial" w:cs="Arial"/>
          <w:b/>
          <w:bCs/>
          <w:caps/>
          <w:color w:val="000000"/>
          <w:sz w:val="20"/>
          <w:u w:val="single"/>
        </w:rPr>
        <w:t>Minimum Qualifications for California Community Colleges  and CODA (Commission on Dental Accreditation):</w:t>
      </w:r>
    </w:p>
    <w:p w14:paraId="450855A7" w14:textId="2529EC05" w:rsidR="0046409F" w:rsidRDefault="0046409F" w:rsidP="0046409F">
      <w:pPr>
        <w:ind w:left="1440"/>
        <w:jc w:val="both"/>
        <w:rPr>
          <w:color w:val="000000"/>
        </w:rPr>
      </w:pPr>
      <w:r>
        <w:rPr>
          <w:rFonts w:ascii="Symbol" w:hAnsi="Symbol"/>
          <w:color w:val="000000"/>
          <w:sz w:val="20"/>
        </w:rPr>
        <w:t></w:t>
      </w:r>
      <w:r>
        <w:rPr>
          <w:color w:val="000000"/>
          <w:sz w:val="14"/>
          <w:szCs w:val="14"/>
        </w:rPr>
        <w:t>       </w:t>
      </w:r>
      <w:r>
        <w:rPr>
          <w:rFonts w:ascii="Arial" w:hAnsi="Arial" w:cs="Arial"/>
          <w:color w:val="000000"/>
          <w:sz w:val="20"/>
        </w:rPr>
        <w:t>Any bachelor’s degree and two years of professional experience;</w:t>
      </w:r>
    </w:p>
    <w:p w14:paraId="6BCAC2A1" w14:textId="77777777" w:rsidR="0046409F" w:rsidRDefault="0046409F" w:rsidP="0046409F">
      <w:pPr>
        <w:pStyle w:val="ListParagraph"/>
        <w:ind w:left="1440"/>
        <w:rPr>
          <w:color w:val="000000"/>
        </w:rPr>
      </w:pPr>
      <w:r>
        <w:rPr>
          <w:rFonts w:ascii="Symbol" w:hAnsi="Symbol"/>
          <w:color w:val="000000"/>
          <w:sz w:val="20"/>
          <w:szCs w:val="20"/>
        </w:rPr>
        <w:t></w:t>
      </w:r>
      <w:r>
        <w:rPr>
          <w:rFonts w:ascii="Times New Roman" w:hAnsi="Times New Roman"/>
          <w:color w:val="000000"/>
          <w:sz w:val="14"/>
          <w:szCs w:val="14"/>
        </w:rPr>
        <w:t xml:space="preserve">         </w:t>
      </w:r>
      <w:r>
        <w:rPr>
          <w:rFonts w:ascii="Arial" w:hAnsi="Arial" w:cs="Arial"/>
          <w:color w:val="000000"/>
          <w:sz w:val="20"/>
          <w:szCs w:val="20"/>
        </w:rPr>
        <w:t>Registered Dental Assistant (RDA);</w:t>
      </w:r>
    </w:p>
    <w:p w14:paraId="5C9987F5" w14:textId="77777777" w:rsidR="0046409F" w:rsidRDefault="0046409F" w:rsidP="0046409F">
      <w:pPr>
        <w:pStyle w:val="ListParagraph"/>
        <w:ind w:left="1440"/>
        <w:rPr>
          <w:color w:val="000000"/>
        </w:rPr>
      </w:pPr>
      <w:r>
        <w:rPr>
          <w:rFonts w:ascii="Symbol" w:hAnsi="Symbol"/>
          <w:color w:val="000000"/>
          <w:sz w:val="20"/>
          <w:szCs w:val="20"/>
        </w:rPr>
        <w:t></w:t>
      </w:r>
      <w:r>
        <w:rPr>
          <w:rFonts w:ascii="Times New Roman" w:hAnsi="Times New Roman"/>
          <w:color w:val="000000"/>
          <w:sz w:val="14"/>
          <w:szCs w:val="14"/>
        </w:rPr>
        <w:t xml:space="preserve">         </w:t>
      </w:r>
      <w:r>
        <w:rPr>
          <w:rFonts w:ascii="Arial" w:hAnsi="Arial" w:cs="Arial"/>
          <w:color w:val="000000"/>
          <w:sz w:val="20"/>
          <w:szCs w:val="20"/>
        </w:rPr>
        <w:t>Certified Dental Assistant (CDA);</w:t>
      </w:r>
    </w:p>
    <w:p w14:paraId="0901AA62" w14:textId="5929414D" w:rsidR="0046409F" w:rsidRDefault="0046409F" w:rsidP="0046409F">
      <w:pPr>
        <w:pStyle w:val="ListParagraph"/>
        <w:ind w:left="1440"/>
        <w:rPr>
          <w:color w:val="000000"/>
        </w:rPr>
      </w:pPr>
      <w:r>
        <w:rPr>
          <w:rFonts w:ascii="Symbol" w:hAnsi="Symbol"/>
          <w:color w:val="000000"/>
          <w:sz w:val="20"/>
          <w:szCs w:val="20"/>
        </w:rPr>
        <w:t></w:t>
      </w:r>
      <w:r>
        <w:rPr>
          <w:rFonts w:ascii="Times New Roman" w:hAnsi="Times New Roman"/>
          <w:color w:val="000000"/>
          <w:sz w:val="14"/>
          <w:szCs w:val="14"/>
        </w:rPr>
        <w:t xml:space="preserve">         </w:t>
      </w:r>
      <w:r w:rsidR="004D26A9">
        <w:rPr>
          <w:rFonts w:ascii="Arial" w:hAnsi="Arial" w:cs="Arial"/>
          <w:color w:val="000000"/>
          <w:sz w:val="20"/>
          <w:szCs w:val="20"/>
        </w:rPr>
        <w:t xml:space="preserve">30 </w:t>
      </w:r>
      <w:r>
        <w:rPr>
          <w:rFonts w:ascii="Arial" w:hAnsi="Arial" w:cs="Arial"/>
          <w:color w:val="000000"/>
          <w:sz w:val="20"/>
          <w:szCs w:val="20"/>
        </w:rPr>
        <w:t>hours of teaching methodology;</w:t>
      </w:r>
    </w:p>
    <w:p w14:paraId="1FF2260E" w14:textId="77777777" w:rsidR="0046409F" w:rsidRDefault="0046409F" w:rsidP="0046409F">
      <w:pPr>
        <w:pStyle w:val="ListParagraph"/>
        <w:ind w:left="1440"/>
        <w:rPr>
          <w:color w:val="000000"/>
        </w:rPr>
      </w:pPr>
      <w:r>
        <w:rPr>
          <w:rFonts w:ascii="Symbol" w:hAnsi="Symbol"/>
          <w:color w:val="000000"/>
          <w:sz w:val="20"/>
          <w:szCs w:val="20"/>
        </w:rPr>
        <w:t></w:t>
      </w:r>
      <w:r>
        <w:rPr>
          <w:rFonts w:ascii="Times New Roman" w:hAnsi="Times New Roman"/>
          <w:color w:val="000000"/>
          <w:sz w:val="14"/>
          <w:szCs w:val="14"/>
        </w:rPr>
        <w:t xml:space="preserve">         </w:t>
      </w:r>
      <w:r>
        <w:rPr>
          <w:rFonts w:ascii="Arial" w:hAnsi="Arial" w:cs="Arial"/>
          <w:color w:val="000000"/>
          <w:sz w:val="20"/>
          <w:szCs w:val="20"/>
        </w:rPr>
        <w:t>Two (2) years direct patient intraoral care;</w:t>
      </w:r>
    </w:p>
    <w:p w14:paraId="57D2CE28" w14:textId="6D0BB92C" w:rsidR="0046409F" w:rsidRDefault="0046409F" w:rsidP="0046409F">
      <w:pPr>
        <w:ind w:left="1530" w:hanging="450"/>
        <w:jc w:val="both"/>
        <w:rPr>
          <w:color w:val="000000"/>
        </w:rPr>
      </w:pPr>
      <w:r>
        <w:rPr>
          <w:rFonts w:ascii="Symbol" w:hAnsi="Symbol"/>
          <w:color w:val="000000"/>
          <w:sz w:val="20"/>
        </w:rPr>
        <w:t></w:t>
      </w:r>
      <w:r>
        <w:rPr>
          <w:color w:val="000000"/>
          <w:sz w:val="14"/>
          <w:szCs w:val="14"/>
        </w:rPr>
        <w:t>       </w:t>
      </w:r>
      <w:r>
        <w:rPr>
          <w:rFonts w:ascii="Arial" w:hAnsi="Arial" w:cs="Arial"/>
          <w:color w:val="000000"/>
          <w:sz w:val="20"/>
        </w:rPr>
        <w:t xml:space="preserve">Clear evidence of sensitivity to and understanding of the diverse academic, </w:t>
      </w:r>
      <w:r w:rsidR="004D26A9">
        <w:rPr>
          <w:rFonts w:ascii="Arial" w:hAnsi="Arial" w:cs="Arial"/>
          <w:color w:val="000000"/>
          <w:sz w:val="20"/>
        </w:rPr>
        <w:t>socioeconomic, cultural</w:t>
      </w:r>
      <w:r>
        <w:rPr>
          <w:rFonts w:ascii="Arial" w:hAnsi="Arial" w:cs="Arial"/>
          <w:color w:val="000000"/>
          <w:sz w:val="20"/>
        </w:rPr>
        <w:t>, disability, gender identity, sexual orientation, and ethnic backgrounds of community college students.</w:t>
      </w:r>
    </w:p>
    <w:p w14:paraId="4D3BA7A0" w14:textId="7BBD29F2" w:rsidR="0046409F" w:rsidRDefault="0046409F" w:rsidP="0046409F">
      <w:pPr>
        <w:spacing w:before="120"/>
        <w:ind w:firstLine="0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Note:  RDH (Registered Dental Hygienist) and DDS (Doctor of Dental Surgery) do not qualify unless you have the RDA experience listed above.</w:t>
      </w:r>
    </w:p>
    <w:p w14:paraId="22FF27EC" w14:textId="3A5A19BD" w:rsidR="004D26A9" w:rsidRPr="006F7CA0" w:rsidRDefault="006F7CA0" w:rsidP="0046409F">
      <w:pPr>
        <w:spacing w:before="120"/>
        <w:ind w:firstLine="0"/>
        <w:rPr>
          <w:rFonts w:ascii="Arial" w:hAnsi="Arial" w:cs="Arial"/>
          <w:b/>
          <w:bCs/>
          <w:color w:val="000000"/>
          <w:sz w:val="20"/>
          <w:u w:val="single"/>
        </w:rPr>
      </w:pPr>
      <w:r w:rsidRPr="006F7CA0">
        <w:rPr>
          <w:rFonts w:ascii="Arial" w:hAnsi="Arial" w:cs="Arial"/>
          <w:b/>
          <w:bCs/>
          <w:color w:val="000000"/>
          <w:sz w:val="20"/>
          <w:u w:val="single"/>
        </w:rPr>
        <w:t>DESIR</w:t>
      </w:r>
      <w:r w:rsidR="004D26A9" w:rsidRPr="006F7CA0">
        <w:rPr>
          <w:rFonts w:ascii="Arial" w:hAnsi="Arial" w:cs="Arial"/>
          <w:b/>
          <w:bCs/>
          <w:color w:val="000000"/>
          <w:sz w:val="20"/>
          <w:u w:val="single"/>
        </w:rPr>
        <w:t>ABLE QUALIFICATIONS</w:t>
      </w:r>
    </w:p>
    <w:p w14:paraId="77DFBBF0" w14:textId="62DDF5F0" w:rsidR="004D26A9" w:rsidRPr="004D26A9" w:rsidRDefault="004D26A9" w:rsidP="004D26A9">
      <w:pPr>
        <w:pStyle w:val="ListParagraph"/>
        <w:ind w:left="1440"/>
        <w:rPr>
          <w:color w:val="000000"/>
        </w:rPr>
      </w:pPr>
      <w:r>
        <w:rPr>
          <w:rFonts w:ascii="Symbol" w:hAnsi="Symbol"/>
          <w:color w:val="000000"/>
          <w:sz w:val="20"/>
          <w:szCs w:val="20"/>
        </w:rPr>
        <w:t></w:t>
      </w:r>
      <w:r>
        <w:rPr>
          <w:rFonts w:ascii="Times New Roman" w:hAnsi="Times New Roman"/>
          <w:color w:val="000000"/>
          <w:sz w:val="14"/>
          <w:szCs w:val="14"/>
        </w:rPr>
        <w:t xml:space="preserve">         </w:t>
      </w:r>
      <w:r>
        <w:rPr>
          <w:rFonts w:ascii="Arial" w:hAnsi="Arial" w:cs="Arial"/>
          <w:color w:val="000000"/>
          <w:sz w:val="20"/>
          <w:szCs w:val="20"/>
        </w:rPr>
        <w:t>100 hours teaching in an accredited program or other qualifications</w:t>
      </w:r>
      <w:r w:rsidR="007E3B71">
        <w:rPr>
          <w:rFonts w:ascii="Arial" w:hAnsi="Arial" w:cs="Arial"/>
          <w:color w:val="000000"/>
          <w:sz w:val="20"/>
          <w:szCs w:val="20"/>
        </w:rPr>
        <w:t>.</w:t>
      </w:r>
    </w:p>
    <w:p w14:paraId="049A8FD4" w14:textId="77777777" w:rsidR="005225DA" w:rsidRPr="005225DA" w:rsidRDefault="00C40F5B" w:rsidP="005225DA">
      <w:pPr>
        <w:pStyle w:val="NoSpacing"/>
        <w:jc w:val="both"/>
        <w:rPr>
          <w:rFonts w:ascii="Arial" w:hAnsi="Arial" w:cs="Arial"/>
          <w:color w:val="000000"/>
          <w:sz w:val="20"/>
        </w:rPr>
      </w:pPr>
      <w:r w:rsidRPr="004E1509">
        <w:rPr>
          <w:rFonts w:ascii="Arial" w:hAnsi="Arial" w:cs="Arial"/>
          <w:sz w:val="20"/>
        </w:rPr>
        <w:t xml:space="preserve"> </w:t>
      </w:r>
    </w:p>
    <w:p w14:paraId="388C5E4E" w14:textId="77777777" w:rsidR="005225DA" w:rsidRPr="005225DA" w:rsidRDefault="005225DA" w:rsidP="005225DA">
      <w:pPr>
        <w:jc w:val="both"/>
        <w:rPr>
          <w:rFonts w:ascii="Arial" w:hAnsi="Arial" w:cs="Arial"/>
          <w:b/>
          <w:sz w:val="20"/>
          <w:u w:val="single"/>
        </w:rPr>
      </w:pPr>
      <w:r w:rsidRPr="005225DA">
        <w:rPr>
          <w:rFonts w:ascii="Arial" w:hAnsi="Arial" w:cs="Arial"/>
          <w:b/>
          <w:sz w:val="20"/>
        </w:rPr>
        <w:t>III.</w:t>
      </w:r>
      <w:r w:rsidRPr="005225DA">
        <w:rPr>
          <w:rFonts w:ascii="Arial" w:hAnsi="Arial" w:cs="Arial"/>
          <w:b/>
          <w:sz w:val="20"/>
        </w:rPr>
        <w:tab/>
      </w:r>
      <w:r w:rsidRPr="005225DA">
        <w:rPr>
          <w:rFonts w:ascii="Arial" w:hAnsi="Arial" w:cs="Arial"/>
          <w:b/>
          <w:sz w:val="20"/>
          <w:u w:val="single"/>
        </w:rPr>
        <w:t>APPLICATION PROCEDURE</w:t>
      </w:r>
    </w:p>
    <w:p w14:paraId="7C0AA934" w14:textId="77777777" w:rsidR="005225DA" w:rsidRPr="005225DA" w:rsidRDefault="005225DA" w:rsidP="005225DA">
      <w:pPr>
        <w:ind w:firstLine="0"/>
        <w:jc w:val="both"/>
        <w:rPr>
          <w:rFonts w:ascii="Arial" w:hAnsi="Arial" w:cs="Arial"/>
          <w:sz w:val="20"/>
        </w:rPr>
      </w:pPr>
      <w:r w:rsidRPr="005225DA">
        <w:rPr>
          <w:rFonts w:ascii="Arial" w:hAnsi="Arial" w:cs="Arial"/>
          <w:sz w:val="20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14:paraId="400A2C0C" w14:textId="77777777" w:rsidR="005225DA" w:rsidRPr="005225DA" w:rsidRDefault="005225DA" w:rsidP="005225DA">
      <w:pPr>
        <w:jc w:val="both"/>
        <w:rPr>
          <w:rFonts w:ascii="Arial" w:hAnsi="Arial" w:cs="Arial"/>
          <w:sz w:val="20"/>
        </w:rPr>
      </w:pPr>
    </w:p>
    <w:p w14:paraId="6148A173" w14:textId="77777777" w:rsidR="005225DA" w:rsidRPr="005225DA" w:rsidRDefault="005225DA" w:rsidP="005225DA">
      <w:pPr>
        <w:numPr>
          <w:ilvl w:val="0"/>
          <w:numId w:val="12"/>
        </w:numPr>
        <w:tabs>
          <w:tab w:val="left" w:pos="1530"/>
        </w:tabs>
        <w:ind w:firstLine="0"/>
        <w:jc w:val="both"/>
        <w:rPr>
          <w:rFonts w:ascii="Arial" w:hAnsi="Arial" w:cs="Arial"/>
          <w:sz w:val="20"/>
        </w:rPr>
      </w:pPr>
      <w:r w:rsidRPr="005225DA">
        <w:rPr>
          <w:rFonts w:ascii="Arial" w:hAnsi="Arial" w:cs="Arial"/>
          <w:sz w:val="20"/>
        </w:rPr>
        <w:t>CCC Registry online application</w:t>
      </w:r>
    </w:p>
    <w:p w14:paraId="3A66917E" w14:textId="77777777" w:rsidR="005225DA" w:rsidRPr="005225DA" w:rsidRDefault="005225DA" w:rsidP="005225DA">
      <w:pPr>
        <w:numPr>
          <w:ilvl w:val="0"/>
          <w:numId w:val="12"/>
        </w:numPr>
        <w:tabs>
          <w:tab w:val="left" w:pos="1530"/>
        </w:tabs>
        <w:ind w:firstLine="0"/>
        <w:jc w:val="both"/>
        <w:rPr>
          <w:rFonts w:ascii="Arial" w:hAnsi="Arial" w:cs="Arial"/>
          <w:sz w:val="20"/>
        </w:rPr>
      </w:pPr>
      <w:r w:rsidRPr="005225DA">
        <w:rPr>
          <w:rFonts w:ascii="Arial" w:hAnsi="Arial" w:cs="Arial"/>
          <w:sz w:val="20"/>
        </w:rPr>
        <w:t>Resume/curriculum vitae</w:t>
      </w:r>
    </w:p>
    <w:p w14:paraId="0BE86B03" w14:textId="48C8ACF8" w:rsidR="005225DA" w:rsidRPr="005225DA" w:rsidRDefault="005225DA" w:rsidP="005225DA">
      <w:pPr>
        <w:numPr>
          <w:ilvl w:val="0"/>
          <w:numId w:val="12"/>
        </w:numPr>
        <w:tabs>
          <w:tab w:val="left" w:pos="1530"/>
        </w:tabs>
        <w:ind w:left="1530" w:hanging="450"/>
        <w:jc w:val="both"/>
        <w:rPr>
          <w:rFonts w:ascii="Arial" w:hAnsi="Arial" w:cs="Arial"/>
          <w:sz w:val="20"/>
        </w:rPr>
      </w:pPr>
      <w:r w:rsidRPr="005225DA">
        <w:rPr>
          <w:rFonts w:ascii="Arial" w:hAnsi="Arial" w:cs="Arial"/>
          <w:sz w:val="20"/>
        </w:rPr>
        <w:t xml:space="preserve">Unofficial transcripts are required immediately upon consideration for a teaching </w:t>
      </w:r>
      <w:r w:rsidR="004D26A9" w:rsidRPr="005225DA">
        <w:rPr>
          <w:rFonts w:ascii="Arial" w:hAnsi="Arial" w:cs="Arial"/>
          <w:sz w:val="20"/>
        </w:rPr>
        <w:t xml:space="preserve">assignment, </w:t>
      </w:r>
      <w:r w:rsidR="004D26A9">
        <w:rPr>
          <w:rFonts w:ascii="Arial" w:hAnsi="Arial" w:cs="Arial"/>
          <w:sz w:val="20"/>
        </w:rPr>
        <w:t>and</w:t>
      </w:r>
      <w:r w:rsidRPr="005225DA">
        <w:rPr>
          <w:rFonts w:ascii="Arial" w:hAnsi="Arial" w:cs="Arial"/>
          <w:sz w:val="20"/>
        </w:rPr>
        <w:t xml:space="preserve"> official transcripts are required within 30 days of employment.</w:t>
      </w:r>
    </w:p>
    <w:p w14:paraId="6E5E1C91" w14:textId="77777777" w:rsidR="005225DA" w:rsidRPr="005225DA" w:rsidRDefault="005225DA" w:rsidP="005225DA">
      <w:pPr>
        <w:jc w:val="both"/>
        <w:rPr>
          <w:rFonts w:ascii="Arial" w:hAnsi="Arial" w:cs="Arial"/>
          <w:sz w:val="20"/>
        </w:rPr>
      </w:pPr>
    </w:p>
    <w:p w14:paraId="2B7AD5A5" w14:textId="77777777" w:rsidR="005225DA" w:rsidRPr="005225DA" w:rsidRDefault="005225DA" w:rsidP="005225DA">
      <w:pPr>
        <w:ind w:firstLine="0"/>
        <w:jc w:val="both"/>
        <w:rPr>
          <w:rFonts w:ascii="Arial" w:hAnsi="Arial" w:cs="Arial"/>
          <w:sz w:val="20"/>
        </w:rPr>
      </w:pPr>
      <w:r w:rsidRPr="005225DA">
        <w:rPr>
          <w:rFonts w:ascii="Arial" w:hAnsi="Arial" w:cs="Arial"/>
          <w:sz w:val="20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14:paraId="2262F53B" w14:textId="77777777" w:rsidR="005225DA" w:rsidRPr="005225DA" w:rsidRDefault="005225DA" w:rsidP="005225DA">
      <w:pPr>
        <w:jc w:val="both"/>
        <w:rPr>
          <w:rFonts w:ascii="Arial" w:hAnsi="Arial" w:cs="Arial"/>
          <w:sz w:val="20"/>
          <w:u w:val="single"/>
        </w:rPr>
      </w:pPr>
    </w:p>
    <w:p w14:paraId="4966AD8D" w14:textId="3A75F5CC" w:rsidR="005225DA" w:rsidRPr="005225DA" w:rsidRDefault="005225DA" w:rsidP="005225DA">
      <w:pPr>
        <w:jc w:val="both"/>
        <w:rPr>
          <w:rFonts w:ascii="Arial" w:hAnsi="Arial" w:cs="Arial"/>
          <w:b/>
          <w:sz w:val="20"/>
        </w:rPr>
      </w:pPr>
      <w:r w:rsidRPr="005225DA">
        <w:rPr>
          <w:rFonts w:ascii="Arial" w:hAnsi="Arial" w:cs="Arial"/>
          <w:b/>
          <w:sz w:val="20"/>
        </w:rPr>
        <w:t>IV.</w:t>
      </w:r>
      <w:r w:rsidRPr="005225DA">
        <w:rPr>
          <w:rFonts w:ascii="Arial" w:hAnsi="Arial" w:cs="Arial"/>
          <w:b/>
          <w:sz w:val="20"/>
        </w:rPr>
        <w:tab/>
      </w:r>
      <w:r w:rsidR="002404FC">
        <w:rPr>
          <w:rFonts w:ascii="Arial" w:hAnsi="Arial" w:cs="Arial"/>
          <w:b/>
          <w:sz w:val="20"/>
          <w:u w:val="single"/>
        </w:rPr>
        <w:t>CONDITIONS OF EMPLOYMENT</w:t>
      </w:r>
    </w:p>
    <w:p w14:paraId="031CE141" w14:textId="311E518F" w:rsidR="005225DA" w:rsidRDefault="005225DA" w:rsidP="005225DA">
      <w:pPr>
        <w:ind w:firstLine="0"/>
        <w:jc w:val="both"/>
        <w:rPr>
          <w:rFonts w:ascii="Arial" w:hAnsi="Arial" w:cs="Arial"/>
          <w:sz w:val="20"/>
        </w:rPr>
      </w:pPr>
      <w:r w:rsidRPr="005225DA">
        <w:rPr>
          <w:rFonts w:ascii="Arial" w:hAnsi="Arial" w:cs="Arial"/>
          <w:sz w:val="20"/>
        </w:rPr>
        <w:t xml:space="preserve">Part-time faculty compensation is commensurate with education and District teaching experience according to the lecture, lab, or non-instructional rate schedules.   </w:t>
      </w:r>
    </w:p>
    <w:p w14:paraId="732B9850" w14:textId="6A7F2C32" w:rsidR="002404FC" w:rsidRDefault="002404FC" w:rsidP="005225DA">
      <w:pPr>
        <w:ind w:firstLine="0"/>
        <w:jc w:val="both"/>
        <w:rPr>
          <w:rFonts w:ascii="Arial" w:hAnsi="Arial" w:cs="Arial"/>
          <w:sz w:val="20"/>
        </w:rPr>
      </w:pPr>
    </w:p>
    <w:p w14:paraId="2BCF732D" w14:textId="1948DE44" w:rsidR="002404FC" w:rsidRPr="005225DA" w:rsidRDefault="002404FC" w:rsidP="005225DA">
      <w:pPr>
        <w:ind w:firstLine="0"/>
        <w:jc w:val="both"/>
        <w:rPr>
          <w:rFonts w:ascii="Arial" w:hAnsi="Arial" w:cs="Arial"/>
          <w:sz w:val="20"/>
        </w:rPr>
      </w:pPr>
      <w:r w:rsidRPr="002404FC">
        <w:rPr>
          <w:rFonts w:ascii="Arial" w:hAnsi="Arial" w:cs="Arial"/>
          <w:sz w:val="20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0"/>
        </w:rPr>
        <w:t>.</w:t>
      </w:r>
    </w:p>
    <w:p w14:paraId="05FA24BA" w14:textId="77777777" w:rsidR="005225DA" w:rsidRPr="005225DA" w:rsidRDefault="005225DA" w:rsidP="005225DA">
      <w:pPr>
        <w:jc w:val="both"/>
        <w:rPr>
          <w:rFonts w:ascii="Arial" w:hAnsi="Arial" w:cs="Arial"/>
          <w:sz w:val="20"/>
        </w:rPr>
      </w:pPr>
    </w:p>
    <w:p w14:paraId="685FAA31" w14:textId="77777777" w:rsidR="005225DA" w:rsidRPr="005225DA" w:rsidRDefault="005225DA" w:rsidP="005225DA">
      <w:pPr>
        <w:jc w:val="both"/>
        <w:rPr>
          <w:rFonts w:ascii="Arial" w:hAnsi="Arial" w:cs="Arial"/>
          <w:b/>
          <w:sz w:val="20"/>
          <w:u w:val="single"/>
        </w:rPr>
      </w:pPr>
      <w:r w:rsidRPr="005225DA">
        <w:rPr>
          <w:rFonts w:ascii="Arial" w:hAnsi="Arial" w:cs="Arial"/>
          <w:b/>
          <w:sz w:val="20"/>
        </w:rPr>
        <w:t>V.</w:t>
      </w:r>
      <w:r w:rsidRPr="005225DA">
        <w:rPr>
          <w:rFonts w:ascii="Arial" w:hAnsi="Arial" w:cs="Arial"/>
          <w:b/>
          <w:sz w:val="20"/>
        </w:rPr>
        <w:tab/>
      </w:r>
      <w:r w:rsidRPr="005225DA">
        <w:rPr>
          <w:rFonts w:ascii="Arial" w:hAnsi="Arial" w:cs="Arial"/>
          <w:b/>
          <w:sz w:val="20"/>
          <w:u w:val="single"/>
        </w:rPr>
        <w:t>ADDITIONAL INFORMATION OR ASSISTANCE</w:t>
      </w:r>
    </w:p>
    <w:p w14:paraId="39111A98" w14:textId="3D322077" w:rsidR="005225DA" w:rsidRPr="005225DA" w:rsidRDefault="005225DA" w:rsidP="005225DA">
      <w:pPr>
        <w:ind w:firstLine="0"/>
        <w:jc w:val="both"/>
        <w:rPr>
          <w:rFonts w:ascii="Arial" w:hAnsi="Arial" w:cs="Arial"/>
          <w:sz w:val="20"/>
        </w:rPr>
      </w:pPr>
      <w:r w:rsidRPr="005225DA">
        <w:rPr>
          <w:rFonts w:ascii="Arial" w:hAnsi="Arial" w:cs="Arial"/>
          <w:sz w:val="20"/>
        </w:rPr>
        <w:t>If you have any questions related to the qualifications or application process, please call the Chaffey College Office of H</w:t>
      </w:r>
      <w:r w:rsidR="004565D6">
        <w:rPr>
          <w:rFonts w:ascii="Arial" w:hAnsi="Arial" w:cs="Arial"/>
          <w:sz w:val="20"/>
        </w:rPr>
        <w:t>uman Resources at (909) 652-652</w:t>
      </w:r>
      <w:r w:rsidR="002404FC">
        <w:rPr>
          <w:rFonts w:ascii="Arial" w:hAnsi="Arial" w:cs="Arial"/>
          <w:sz w:val="20"/>
        </w:rPr>
        <w:t>6</w:t>
      </w:r>
      <w:r w:rsidR="004565D6">
        <w:rPr>
          <w:rFonts w:ascii="Arial" w:hAnsi="Arial" w:cs="Arial"/>
          <w:sz w:val="20"/>
        </w:rPr>
        <w:t xml:space="preserve"> or (909) 652-65</w:t>
      </w:r>
      <w:r w:rsidR="002404FC">
        <w:rPr>
          <w:rFonts w:ascii="Arial" w:hAnsi="Arial" w:cs="Arial"/>
          <w:sz w:val="20"/>
        </w:rPr>
        <w:t>54</w:t>
      </w:r>
      <w:r w:rsidRPr="005225DA">
        <w:rPr>
          <w:rFonts w:ascii="Arial" w:hAnsi="Arial" w:cs="Arial"/>
          <w:sz w:val="20"/>
        </w:rPr>
        <w:t>.</w:t>
      </w:r>
    </w:p>
    <w:p w14:paraId="60360CFD" w14:textId="77777777" w:rsidR="005225DA" w:rsidRPr="005225DA" w:rsidRDefault="005225DA" w:rsidP="005225DA">
      <w:pPr>
        <w:jc w:val="both"/>
        <w:rPr>
          <w:rFonts w:ascii="Arial" w:hAnsi="Arial" w:cs="Arial"/>
          <w:sz w:val="20"/>
        </w:rPr>
      </w:pPr>
    </w:p>
    <w:p w14:paraId="149D2299" w14:textId="77777777" w:rsidR="005225DA" w:rsidRPr="005225DA" w:rsidRDefault="005225DA" w:rsidP="005225DA">
      <w:pPr>
        <w:ind w:firstLine="0"/>
        <w:jc w:val="both"/>
        <w:rPr>
          <w:rFonts w:ascii="Arial" w:hAnsi="Arial" w:cs="Arial"/>
          <w:sz w:val="20"/>
        </w:rPr>
      </w:pPr>
      <w:r w:rsidRPr="005225DA">
        <w:rPr>
          <w:rFonts w:ascii="Arial" w:hAnsi="Arial" w:cs="Arial"/>
          <w:sz w:val="20"/>
        </w:rPr>
        <w:lastRenderedPageBreak/>
        <w:t>If you have questions related to CCC Registry or technical aspects regarding submitting application materials on the CCC Registry website, please call the CCC Registry directly.</w:t>
      </w:r>
    </w:p>
    <w:p w14:paraId="6B451581" w14:textId="77777777" w:rsidR="005225DA" w:rsidRPr="005225DA" w:rsidRDefault="005225DA" w:rsidP="005225DA">
      <w:pPr>
        <w:ind w:left="0" w:firstLine="0"/>
        <w:jc w:val="both"/>
        <w:rPr>
          <w:rFonts w:ascii="Arial" w:hAnsi="Arial" w:cs="Arial"/>
          <w:sz w:val="20"/>
        </w:rPr>
      </w:pPr>
    </w:p>
    <w:p w14:paraId="26A0C222" w14:textId="6C999E58" w:rsidR="00490B3C" w:rsidRPr="004E1509" w:rsidRDefault="002404FC" w:rsidP="004D26A9">
      <w:pPr>
        <w:ind w:left="0" w:firstLine="0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</w:t>
      </w:r>
      <w:r w:rsidR="004D26A9">
        <w:rPr>
          <w:rFonts w:ascii="Arial" w:hAnsi="Arial" w:cs="Arial"/>
          <w:sz w:val="20"/>
        </w:rPr>
        <w:t>/</w:t>
      </w:r>
      <w:r>
        <w:rPr>
          <w:rFonts w:ascii="Arial" w:hAnsi="Arial" w:cs="Arial"/>
          <w:sz w:val="20"/>
        </w:rPr>
        <w:t>15</w:t>
      </w:r>
      <w:r w:rsidR="004D26A9">
        <w:rPr>
          <w:rFonts w:ascii="Arial" w:hAnsi="Arial" w:cs="Arial"/>
          <w:sz w:val="20"/>
        </w:rPr>
        <w:t>/202</w:t>
      </w:r>
      <w:r>
        <w:rPr>
          <w:rFonts w:ascii="Arial" w:hAnsi="Arial" w:cs="Arial"/>
          <w:sz w:val="20"/>
        </w:rPr>
        <w:t>3</w:t>
      </w:r>
      <w:bookmarkStart w:id="0" w:name="_GoBack"/>
      <w:bookmarkEnd w:id="0"/>
    </w:p>
    <w:sectPr w:rsidR="00490B3C" w:rsidRPr="004E1509" w:rsidSect="00A256B7">
      <w:footerReference w:type="default" r:id="rId10"/>
      <w:pgSz w:w="12180" w:h="15840" w:code="1"/>
      <w:pgMar w:top="432" w:right="1380" w:bottom="360" w:left="90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19C377" w14:textId="77777777" w:rsidR="003A0526" w:rsidRDefault="003A0526">
      <w:r>
        <w:separator/>
      </w:r>
    </w:p>
  </w:endnote>
  <w:endnote w:type="continuationSeparator" w:id="0">
    <w:p w14:paraId="6D3B2AE9" w14:textId="77777777" w:rsidR="003A0526" w:rsidRDefault="003A05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58ADE6" w14:textId="77777777" w:rsidR="00F82FA2" w:rsidRPr="00F82FA2" w:rsidRDefault="003852FA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065391" w14:textId="77777777" w:rsidR="003A0526" w:rsidRDefault="003A0526">
      <w:r>
        <w:separator/>
      </w:r>
    </w:p>
  </w:footnote>
  <w:footnote w:type="continuationSeparator" w:id="0">
    <w:p w14:paraId="3D601CBE" w14:textId="77777777" w:rsidR="003A0526" w:rsidRDefault="003A05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85567B4"/>
    <w:multiLevelType w:val="hybridMultilevel"/>
    <w:tmpl w:val="8370DC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A627352"/>
    <w:multiLevelType w:val="hybridMultilevel"/>
    <w:tmpl w:val="BBFC2E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9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B925FE"/>
    <w:multiLevelType w:val="hybridMultilevel"/>
    <w:tmpl w:val="7C207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1"/>
  </w:num>
  <w:num w:numId="2">
    <w:abstractNumId w:val="0"/>
  </w:num>
  <w:num w:numId="3">
    <w:abstractNumId w:val="7"/>
  </w:num>
  <w:num w:numId="4">
    <w:abstractNumId w:val="8"/>
  </w:num>
  <w:num w:numId="5">
    <w:abstractNumId w:val="9"/>
  </w:num>
  <w:num w:numId="6">
    <w:abstractNumId w:val="3"/>
  </w:num>
  <w:num w:numId="7">
    <w:abstractNumId w:val="2"/>
  </w:num>
  <w:num w:numId="8">
    <w:abstractNumId w:val="6"/>
  </w:num>
  <w:num w:numId="9">
    <w:abstractNumId w:val="4"/>
  </w:num>
  <w:num w:numId="10">
    <w:abstractNumId w:val="1"/>
  </w:num>
  <w:num w:numId="11">
    <w:abstractNumId w:val="10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152EB"/>
    <w:rsid w:val="00016088"/>
    <w:rsid w:val="000328FE"/>
    <w:rsid w:val="00040AF0"/>
    <w:rsid w:val="00053F0E"/>
    <w:rsid w:val="00063DB7"/>
    <w:rsid w:val="000967FE"/>
    <w:rsid w:val="000A39C5"/>
    <w:rsid w:val="000A6FB1"/>
    <w:rsid w:val="000C57E7"/>
    <w:rsid w:val="000E2F58"/>
    <w:rsid w:val="000F5268"/>
    <w:rsid w:val="001270F4"/>
    <w:rsid w:val="00147D62"/>
    <w:rsid w:val="00187E25"/>
    <w:rsid w:val="00190455"/>
    <w:rsid w:val="00190861"/>
    <w:rsid w:val="001A2DF9"/>
    <w:rsid w:val="001A5743"/>
    <w:rsid w:val="001B3EB8"/>
    <w:rsid w:val="001B610A"/>
    <w:rsid w:val="001B753A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04FC"/>
    <w:rsid w:val="00243E26"/>
    <w:rsid w:val="0024580A"/>
    <w:rsid w:val="00245F5C"/>
    <w:rsid w:val="00291F46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A0526"/>
    <w:rsid w:val="003D7EE4"/>
    <w:rsid w:val="003F00EF"/>
    <w:rsid w:val="003F15AE"/>
    <w:rsid w:val="00416C99"/>
    <w:rsid w:val="004346F3"/>
    <w:rsid w:val="00452332"/>
    <w:rsid w:val="004565D6"/>
    <w:rsid w:val="0046409F"/>
    <w:rsid w:val="0047730F"/>
    <w:rsid w:val="0049097E"/>
    <w:rsid w:val="00490B3C"/>
    <w:rsid w:val="004A1401"/>
    <w:rsid w:val="004C1337"/>
    <w:rsid w:val="004C7647"/>
    <w:rsid w:val="004D26A9"/>
    <w:rsid w:val="004E1509"/>
    <w:rsid w:val="00501158"/>
    <w:rsid w:val="005225DA"/>
    <w:rsid w:val="0057235C"/>
    <w:rsid w:val="005807C7"/>
    <w:rsid w:val="0058386F"/>
    <w:rsid w:val="00595A9F"/>
    <w:rsid w:val="005B4DC3"/>
    <w:rsid w:val="005E5C04"/>
    <w:rsid w:val="005F0564"/>
    <w:rsid w:val="006349A5"/>
    <w:rsid w:val="006375EB"/>
    <w:rsid w:val="006428A3"/>
    <w:rsid w:val="00657937"/>
    <w:rsid w:val="006631E6"/>
    <w:rsid w:val="00674451"/>
    <w:rsid w:val="00682988"/>
    <w:rsid w:val="006871D2"/>
    <w:rsid w:val="006D1093"/>
    <w:rsid w:val="006F7CA0"/>
    <w:rsid w:val="007062A0"/>
    <w:rsid w:val="007519D2"/>
    <w:rsid w:val="007815C3"/>
    <w:rsid w:val="007C53CD"/>
    <w:rsid w:val="007E3B71"/>
    <w:rsid w:val="0081189A"/>
    <w:rsid w:val="00836978"/>
    <w:rsid w:val="008413A9"/>
    <w:rsid w:val="00842615"/>
    <w:rsid w:val="0087596F"/>
    <w:rsid w:val="008B60C3"/>
    <w:rsid w:val="008D4111"/>
    <w:rsid w:val="008E6C54"/>
    <w:rsid w:val="00904D53"/>
    <w:rsid w:val="0093212F"/>
    <w:rsid w:val="009329FA"/>
    <w:rsid w:val="009637E8"/>
    <w:rsid w:val="009672C6"/>
    <w:rsid w:val="00973540"/>
    <w:rsid w:val="0097551C"/>
    <w:rsid w:val="0098425B"/>
    <w:rsid w:val="009A0A3C"/>
    <w:rsid w:val="009C33ED"/>
    <w:rsid w:val="009D1E76"/>
    <w:rsid w:val="00A00E33"/>
    <w:rsid w:val="00A256B7"/>
    <w:rsid w:val="00A2570F"/>
    <w:rsid w:val="00A31933"/>
    <w:rsid w:val="00A53CFE"/>
    <w:rsid w:val="00AA7ABD"/>
    <w:rsid w:val="00AB33D2"/>
    <w:rsid w:val="00AC4841"/>
    <w:rsid w:val="00AF61CD"/>
    <w:rsid w:val="00B013C4"/>
    <w:rsid w:val="00B04D53"/>
    <w:rsid w:val="00B37B75"/>
    <w:rsid w:val="00B40E71"/>
    <w:rsid w:val="00B7468C"/>
    <w:rsid w:val="00B92C0E"/>
    <w:rsid w:val="00BA11FF"/>
    <w:rsid w:val="00BC2EA2"/>
    <w:rsid w:val="00BC4A6D"/>
    <w:rsid w:val="00BC65B1"/>
    <w:rsid w:val="00BF193F"/>
    <w:rsid w:val="00C12F98"/>
    <w:rsid w:val="00C14F6D"/>
    <w:rsid w:val="00C20B37"/>
    <w:rsid w:val="00C40F5B"/>
    <w:rsid w:val="00C632BD"/>
    <w:rsid w:val="00C75B2A"/>
    <w:rsid w:val="00C82F7D"/>
    <w:rsid w:val="00CB2E44"/>
    <w:rsid w:val="00CD31E6"/>
    <w:rsid w:val="00D00566"/>
    <w:rsid w:val="00D55397"/>
    <w:rsid w:val="00D7523E"/>
    <w:rsid w:val="00D926A7"/>
    <w:rsid w:val="00DA1C05"/>
    <w:rsid w:val="00DE2F9C"/>
    <w:rsid w:val="00DF7702"/>
    <w:rsid w:val="00E160C0"/>
    <w:rsid w:val="00E37D39"/>
    <w:rsid w:val="00E40C61"/>
    <w:rsid w:val="00E6422E"/>
    <w:rsid w:val="00E72A0F"/>
    <w:rsid w:val="00E94769"/>
    <w:rsid w:val="00EA11E7"/>
    <w:rsid w:val="00EB6AD6"/>
    <w:rsid w:val="00EE6398"/>
    <w:rsid w:val="00EF60F9"/>
    <w:rsid w:val="00F209FD"/>
    <w:rsid w:val="00F20F88"/>
    <w:rsid w:val="00F20FF5"/>
    <w:rsid w:val="00F213D8"/>
    <w:rsid w:val="00F460BC"/>
    <w:rsid w:val="00F56996"/>
    <w:rsid w:val="00F6049A"/>
    <w:rsid w:val="00F82FA2"/>
    <w:rsid w:val="00F969DF"/>
    <w:rsid w:val="00FA17B1"/>
    <w:rsid w:val="00FA7AF4"/>
    <w:rsid w:val="00FB4BFF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30B915B9"/>
  <w15:docId w15:val="{E676ED56-D80C-4326-87E5-D6A13DB9E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>
      <w:pPr>
        <w:ind w:left="1080" w:hanging="360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4E1509"/>
    <w:rPr>
      <w:sz w:val="24"/>
    </w:rPr>
  </w:style>
  <w:style w:type="paragraph" w:styleId="ListParagraph">
    <w:name w:val="List Paragraph"/>
    <w:basedOn w:val="Normal"/>
    <w:uiPriority w:val="34"/>
    <w:qFormat/>
    <w:rsid w:val="0046409F"/>
    <w:pPr>
      <w:ind w:left="720"/>
    </w:pPr>
    <w:rPr>
      <w:rFonts w:eastAsiaTheme="minorHAnsi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349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0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421</Words>
  <Characters>2697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3</cp:revision>
  <cp:lastPrinted>2018-03-16T16:42:00Z</cp:lastPrinted>
  <dcterms:created xsi:type="dcterms:W3CDTF">2023-06-15T20:14:00Z</dcterms:created>
  <dcterms:modified xsi:type="dcterms:W3CDTF">2023-06-15T20:36:00Z</dcterms:modified>
</cp:coreProperties>
</file>