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4" w:rsidRPr="00536C8F" w:rsidRDefault="00E03189" w:rsidP="00F14ADE">
      <w:pPr>
        <w:jc w:val="center"/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sz w:val="18"/>
          <w:szCs w:val="18"/>
        </w:rPr>
        <w:t xml:space="preserve">FACULTY EVALUATION:  </w:t>
      </w:r>
      <w:r w:rsidR="00BF717C" w:rsidRPr="00536C8F">
        <w:rPr>
          <w:rFonts w:asciiTheme="minorHAnsi" w:hAnsiTheme="minorHAnsi"/>
          <w:sz w:val="18"/>
          <w:szCs w:val="18"/>
        </w:rPr>
        <w:t>ONLINE</w:t>
      </w:r>
      <w:r w:rsidR="00CD5B01" w:rsidRPr="00536C8F">
        <w:rPr>
          <w:rFonts w:asciiTheme="minorHAnsi" w:hAnsiTheme="minorHAnsi"/>
          <w:sz w:val="18"/>
          <w:szCs w:val="18"/>
        </w:rPr>
        <w:t>/HYBRID</w:t>
      </w:r>
      <w:r w:rsidR="000B40C4" w:rsidRPr="00536C8F">
        <w:rPr>
          <w:rFonts w:asciiTheme="minorHAnsi" w:hAnsiTheme="minorHAnsi"/>
          <w:sz w:val="18"/>
          <w:szCs w:val="18"/>
        </w:rPr>
        <w:t xml:space="preserve"> INSTRUCTORS</w:t>
      </w:r>
    </w:p>
    <w:p w:rsidR="000B40C4" w:rsidRPr="00536C8F" w:rsidRDefault="000B40C4" w:rsidP="00F14ADE">
      <w:pPr>
        <w:jc w:val="center"/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b/>
          <w:sz w:val="18"/>
          <w:szCs w:val="18"/>
        </w:rPr>
        <w:t>OBSERVATION/MATERIALS/INTERVIEW CHECKLIST</w:t>
      </w:r>
    </w:p>
    <w:p w:rsidR="000B40C4" w:rsidRPr="00536C8F" w:rsidRDefault="000B40C4">
      <w:pPr>
        <w:rPr>
          <w:rFonts w:asciiTheme="minorHAnsi" w:hAnsiTheme="minorHAnsi"/>
          <w:sz w:val="18"/>
          <w:szCs w:val="18"/>
        </w:rPr>
      </w:pPr>
    </w:p>
    <w:p w:rsidR="00536C8F" w:rsidRPr="00536C8F" w:rsidRDefault="00536C8F">
      <w:pPr>
        <w:rPr>
          <w:rFonts w:asciiTheme="minorHAnsi" w:hAnsiTheme="minorHAnsi"/>
          <w:sz w:val="18"/>
          <w:szCs w:val="18"/>
        </w:rPr>
      </w:pPr>
    </w:p>
    <w:p w:rsidR="000B40C4" w:rsidRPr="00536C8F" w:rsidRDefault="000B40C4">
      <w:pPr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sz w:val="18"/>
          <w:szCs w:val="18"/>
        </w:rPr>
        <w:t>Evaluatee__________________________________</w:t>
      </w:r>
      <w:r w:rsidR="00536C8F" w:rsidRPr="00536C8F">
        <w:rPr>
          <w:rFonts w:asciiTheme="minorHAnsi" w:hAnsiTheme="minorHAnsi"/>
          <w:sz w:val="18"/>
          <w:szCs w:val="18"/>
        </w:rPr>
        <w:t>____</w:t>
      </w:r>
      <w:r w:rsidR="004561BF">
        <w:rPr>
          <w:rFonts w:asciiTheme="minorHAnsi" w:hAnsiTheme="minorHAnsi"/>
          <w:sz w:val="18"/>
          <w:szCs w:val="18"/>
        </w:rPr>
        <w:t>_________</w:t>
      </w:r>
      <w:r w:rsidRPr="00536C8F">
        <w:rPr>
          <w:rFonts w:asciiTheme="minorHAnsi" w:hAnsiTheme="minorHAnsi"/>
          <w:sz w:val="18"/>
          <w:szCs w:val="18"/>
        </w:rPr>
        <w:t>__</w:t>
      </w:r>
      <w:r w:rsidR="00E03189" w:rsidRPr="00536C8F">
        <w:rPr>
          <w:rFonts w:asciiTheme="minorHAnsi" w:hAnsiTheme="minorHAnsi"/>
          <w:sz w:val="18"/>
          <w:szCs w:val="18"/>
        </w:rPr>
        <w:t>____</w:t>
      </w:r>
      <w:r w:rsidR="00536C8F" w:rsidRPr="00536C8F">
        <w:rPr>
          <w:rFonts w:asciiTheme="minorHAnsi" w:hAnsiTheme="minorHAnsi"/>
          <w:sz w:val="18"/>
          <w:szCs w:val="18"/>
        </w:rPr>
        <w:t xml:space="preserve">  </w:t>
      </w:r>
      <w:r w:rsidR="0044399A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  <w:r w:rsidRPr="00536C8F">
        <w:rPr>
          <w:rFonts w:asciiTheme="minorHAnsi" w:hAnsiTheme="minorHAnsi"/>
          <w:sz w:val="18"/>
          <w:szCs w:val="18"/>
        </w:rPr>
        <w:t>Department/Discipline_</w:t>
      </w:r>
      <w:r w:rsidR="004561BF">
        <w:rPr>
          <w:rFonts w:asciiTheme="minorHAnsi" w:hAnsiTheme="minorHAnsi"/>
          <w:sz w:val="18"/>
          <w:szCs w:val="18"/>
        </w:rPr>
        <w:t>____</w:t>
      </w:r>
      <w:r w:rsidRPr="00536C8F">
        <w:rPr>
          <w:rFonts w:asciiTheme="minorHAnsi" w:hAnsiTheme="minorHAnsi"/>
          <w:sz w:val="18"/>
          <w:szCs w:val="18"/>
        </w:rPr>
        <w:t>_______________</w:t>
      </w:r>
      <w:r w:rsidR="00734DAB" w:rsidRPr="00536C8F">
        <w:rPr>
          <w:rFonts w:asciiTheme="minorHAnsi" w:hAnsiTheme="minorHAnsi"/>
          <w:sz w:val="18"/>
          <w:szCs w:val="18"/>
        </w:rPr>
        <w:t>__</w:t>
      </w:r>
    </w:p>
    <w:p w:rsidR="000B40C4" w:rsidRPr="00536C8F" w:rsidRDefault="000B40C4" w:rsidP="00A25AB3">
      <w:pPr>
        <w:rPr>
          <w:rFonts w:asciiTheme="minorHAnsi" w:hAnsiTheme="minorHAnsi"/>
          <w:sz w:val="18"/>
          <w:szCs w:val="18"/>
        </w:rPr>
      </w:pPr>
    </w:p>
    <w:p w:rsidR="000B40C4" w:rsidRPr="00536C8F" w:rsidRDefault="00E03189">
      <w:pPr>
        <w:pStyle w:val="BodyText"/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sz w:val="18"/>
          <w:szCs w:val="18"/>
        </w:rPr>
        <w:t xml:space="preserve">Instructions: </w:t>
      </w:r>
      <w:r w:rsidR="000B40C4" w:rsidRPr="00536C8F">
        <w:rPr>
          <w:rFonts w:asciiTheme="minorHAnsi" w:hAnsiTheme="minorHAnsi"/>
          <w:sz w:val="18"/>
          <w:szCs w:val="18"/>
        </w:rPr>
        <w:t>Under each area are criteria to assist you in your observations.</w:t>
      </w:r>
      <w:r w:rsidR="00BF717C" w:rsidRPr="00536C8F">
        <w:rPr>
          <w:rFonts w:asciiTheme="minorHAnsi" w:hAnsiTheme="minorHAnsi"/>
          <w:sz w:val="18"/>
          <w:szCs w:val="18"/>
        </w:rPr>
        <w:t xml:space="preserve">  In a scheduled interview with the online instructor being evaluated, </w:t>
      </w:r>
      <w:r w:rsidR="00CD5B01" w:rsidRPr="00536C8F">
        <w:rPr>
          <w:rFonts w:asciiTheme="minorHAnsi" w:hAnsiTheme="minorHAnsi"/>
          <w:sz w:val="18"/>
          <w:szCs w:val="18"/>
        </w:rPr>
        <w:t xml:space="preserve">Distance Education </w:t>
      </w:r>
      <w:r w:rsidR="00536C8F" w:rsidRPr="00536C8F">
        <w:rPr>
          <w:rFonts w:asciiTheme="minorHAnsi" w:hAnsiTheme="minorHAnsi"/>
          <w:sz w:val="18"/>
          <w:szCs w:val="18"/>
        </w:rPr>
        <w:t>staff will</w:t>
      </w:r>
      <w:r w:rsidR="00BF717C" w:rsidRPr="00536C8F">
        <w:rPr>
          <w:rFonts w:asciiTheme="minorHAnsi" w:hAnsiTheme="minorHAnsi"/>
          <w:sz w:val="18"/>
          <w:szCs w:val="18"/>
        </w:rPr>
        <w:t xml:space="preserve"> enroll you on the platform as a user in the class you are observing.  The online instructor will assist the evaluator in navigating the online class site.  </w:t>
      </w:r>
      <w:r w:rsidR="00CD5B01" w:rsidRPr="00536C8F">
        <w:rPr>
          <w:rFonts w:asciiTheme="minorHAnsi" w:hAnsiTheme="minorHAnsi"/>
          <w:sz w:val="18"/>
          <w:szCs w:val="18"/>
        </w:rPr>
        <w:t>You</w:t>
      </w:r>
      <w:r w:rsidR="00BF717C" w:rsidRPr="00536C8F">
        <w:rPr>
          <w:rFonts w:asciiTheme="minorHAnsi" w:hAnsiTheme="minorHAnsi"/>
          <w:sz w:val="18"/>
          <w:szCs w:val="18"/>
        </w:rPr>
        <w:t xml:space="preserve"> will observe the online lectures, syllabus, materials, tests, examinations, etc. and the mechanisms for interaction and feedback.  </w:t>
      </w:r>
      <w:r w:rsidR="000B40C4" w:rsidRPr="00536C8F">
        <w:rPr>
          <w:rFonts w:asciiTheme="minorHAnsi" w:hAnsiTheme="minorHAnsi"/>
          <w:sz w:val="18"/>
          <w:szCs w:val="18"/>
        </w:rPr>
        <w:t xml:space="preserve">A section is provided </w:t>
      </w:r>
      <w:r w:rsidR="00C31437" w:rsidRPr="00536C8F">
        <w:rPr>
          <w:rFonts w:asciiTheme="minorHAnsi" w:hAnsiTheme="minorHAnsi"/>
          <w:sz w:val="18"/>
          <w:szCs w:val="18"/>
        </w:rPr>
        <w:t>for your comments; attach a separate sheet if necessary.</w:t>
      </w:r>
      <w:r w:rsidR="00410DCB" w:rsidRPr="00536C8F">
        <w:rPr>
          <w:rFonts w:asciiTheme="minorHAnsi" w:hAnsiTheme="minorHAnsi"/>
          <w:sz w:val="18"/>
          <w:szCs w:val="18"/>
        </w:rPr>
        <w:t xml:space="preserve">  If you </w:t>
      </w:r>
      <w:r w:rsidR="00EB3D76" w:rsidRPr="00536C8F">
        <w:rPr>
          <w:rFonts w:asciiTheme="minorHAnsi" w:hAnsiTheme="minorHAnsi"/>
          <w:sz w:val="18"/>
          <w:szCs w:val="18"/>
        </w:rPr>
        <w:t>think</w:t>
      </w:r>
      <w:r w:rsidR="00410DCB" w:rsidRPr="00536C8F">
        <w:rPr>
          <w:rFonts w:asciiTheme="minorHAnsi" w:hAnsiTheme="minorHAnsi"/>
          <w:sz w:val="18"/>
          <w:szCs w:val="18"/>
        </w:rPr>
        <w:t xml:space="preserve"> you are not qualified to judge an item, explain in the comments section.</w:t>
      </w:r>
    </w:p>
    <w:p w:rsidR="00B113D6" w:rsidRPr="00536C8F" w:rsidRDefault="00B113D6">
      <w:pPr>
        <w:pStyle w:val="BodyText"/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676"/>
        <w:gridCol w:w="676"/>
        <w:gridCol w:w="902"/>
      </w:tblGrid>
      <w:tr w:rsidR="00917BF7" w:rsidRPr="00536C8F" w:rsidTr="00536C8F"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BF7" w:rsidRPr="00536C8F" w:rsidRDefault="00AB2293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1.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b/>
                <w:i w:val="0"/>
                <w:sz w:val="18"/>
                <w:szCs w:val="18"/>
              </w:rPr>
              <w:t xml:space="preserve">TEXTBOOKS, SYLLABI, HANDOUTS, </w:t>
            </w:r>
            <w:r w:rsidR="00DF0E8F" w:rsidRPr="00536C8F">
              <w:rPr>
                <w:rFonts w:asciiTheme="minorHAnsi" w:hAnsiTheme="minorHAnsi"/>
                <w:b/>
                <w:i w:val="0"/>
                <w:sz w:val="18"/>
                <w:szCs w:val="18"/>
              </w:rPr>
              <w:t xml:space="preserve">AND OTHER COURSE MATERIALS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NOT</w:t>
            </w:r>
            <w:r w:rsidR="00EB3D76" w:rsidRPr="00536C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6C8F" w:rsidRPr="00536C8F">
              <w:rPr>
                <w:rFonts w:asciiTheme="minorHAnsi" w:hAnsiTheme="minorHAnsi"/>
                <w:sz w:val="18"/>
                <w:szCs w:val="18"/>
              </w:rPr>
              <w:t>OBSVD</w:t>
            </w:r>
          </w:p>
        </w:tc>
      </w:tr>
      <w:tr w:rsidR="00917BF7" w:rsidRPr="00536C8F" w:rsidTr="00536C8F">
        <w:tc>
          <w:tcPr>
            <w:tcW w:w="7214" w:type="dxa"/>
            <w:tcBorders>
              <w:top w:val="single" w:sz="4" w:space="0" w:color="auto"/>
            </w:tcBorders>
          </w:tcPr>
          <w:p w:rsidR="00917BF7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917BF7" w:rsidRPr="00536C8F">
              <w:rPr>
                <w:rFonts w:asciiTheme="minorHAnsi" w:hAnsiTheme="minorHAnsi"/>
                <w:i w:val="0"/>
                <w:sz w:val="18"/>
                <w:szCs w:val="18"/>
              </w:rPr>
              <w:t>Are they current and relevant to the discipline?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7BF7" w:rsidRPr="00536C8F" w:rsidTr="00536C8F">
        <w:tc>
          <w:tcPr>
            <w:tcW w:w="7214" w:type="dxa"/>
          </w:tcPr>
          <w:p w:rsidR="00917BF7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917BF7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Are they appropriate for </w:t>
            </w:r>
            <w:r w:rsidR="00CD5B01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helping </w:t>
            </w:r>
            <w:r w:rsidR="00917BF7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students </w:t>
            </w:r>
            <w:r w:rsidR="00CD5B01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to meet </w:t>
            </w:r>
            <w:r w:rsidR="00917BF7" w:rsidRPr="00536C8F">
              <w:rPr>
                <w:rFonts w:asciiTheme="minorHAnsi" w:hAnsiTheme="minorHAnsi"/>
                <w:i w:val="0"/>
                <w:sz w:val="18"/>
                <w:szCs w:val="18"/>
              </w:rPr>
              <w:t>the course objectives?</w:t>
            </w:r>
          </w:p>
        </w:tc>
        <w:tc>
          <w:tcPr>
            <w:tcW w:w="676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2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7BF7" w:rsidRPr="00536C8F" w:rsidTr="00536C8F">
        <w:tc>
          <w:tcPr>
            <w:tcW w:w="7214" w:type="dxa"/>
          </w:tcPr>
          <w:p w:rsidR="00917BF7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917BF7" w:rsidRPr="00536C8F">
              <w:rPr>
                <w:rFonts w:asciiTheme="minorHAnsi" w:hAnsiTheme="minorHAnsi"/>
                <w:i w:val="0"/>
                <w:sz w:val="18"/>
                <w:szCs w:val="18"/>
              </w:rPr>
              <w:t>Do they reinforce the course content and classroom activities?</w:t>
            </w:r>
          </w:p>
        </w:tc>
        <w:tc>
          <w:tcPr>
            <w:tcW w:w="676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2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7BF7" w:rsidRPr="00536C8F" w:rsidTr="00536C8F">
        <w:tc>
          <w:tcPr>
            <w:tcW w:w="7214" w:type="dxa"/>
          </w:tcPr>
          <w:p w:rsidR="00917BF7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917BF7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syllabus reflect the Course Outline of Record?</w:t>
            </w:r>
          </w:p>
        </w:tc>
        <w:tc>
          <w:tcPr>
            <w:tcW w:w="676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2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C8F" w:rsidRPr="00536C8F" w:rsidTr="00536C8F">
        <w:tc>
          <w:tcPr>
            <w:tcW w:w="7214" w:type="dxa"/>
          </w:tcPr>
          <w:p w:rsidR="00536C8F" w:rsidRPr="00536C8F" w:rsidRDefault="004561BF" w:rsidP="004561BF">
            <w:pPr>
              <w:keepNext/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536C8F" w:rsidRPr="00536C8F">
              <w:rPr>
                <w:rFonts w:asciiTheme="minorHAnsi" w:hAnsiTheme="minorHAnsi"/>
                <w:sz w:val="18"/>
                <w:szCs w:val="18"/>
              </w:rPr>
              <w:t>Does the syllabus include accurate student learning outcomes for the course?</w:t>
            </w:r>
          </w:p>
        </w:tc>
        <w:tc>
          <w:tcPr>
            <w:tcW w:w="676" w:type="dxa"/>
          </w:tcPr>
          <w:p w:rsidR="00536C8F" w:rsidRPr="00536C8F" w:rsidRDefault="00536C8F" w:rsidP="00536C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536C8F" w:rsidRPr="00536C8F" w:rsidRDefault="00536C8F" w:rsidP="00536C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2" w:type="dxa"/>
          </w:tcPr>
          <w:p w:rsidR="00536C8F" w:rsidRPr="00536C8F" w:rsidRDefault="00536C8F" w:rsidP="00536C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C8F" w:rsidRPr="00536C8F" w:rsidTr="00F64C79">
        <w:tc>
          <w:tcPr>
            <w:tcW w:w="9468" w:type="dxa"/>
            <w:gridSpan w:val="4"/>
          </w:tcPr>
          <w:p w:rsidR="00536C8F" w:rsidRPr="00536C8F" w:rsidRDefault="00536C8F" w:rsidP="00536C8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Comments:</w:t>
            </w:r>
          </w:p>
        </w:tc>
      </w:tr>
    </w:tbl>
    <w:p w:rsidR="003247AD" w:rsidRPr="00536C8F" w:rsidRDefault="003247AD">
      <w:pPr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675"/>
        <w:gridCol w:w="675"/>
        <w:gridCol w:w="900"/>
      </w:tblGrid>
      <w:tr w:rsidR="00536C8F" w:rsidRPr="00536C8F" w:rsidTr="00536C8F">
        <w:tc>
          <w:tcPr>
            <w:tcW w:w="7218" w:type="dxa"/>
            <w:tcBorders>
              <w:top w:val="nil"/>
              <w:left w:val="nil"/>
            </w:tcBorders>
          </w:tcPr>
          <w:p w:rsidR="00536C8F" w:rsidRPr="00536C8F" w:rsidRDefault="00536C8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2.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b/>
                <w:i w:val="0"/>
                <w:sz w:val="18"/>
                <w:szCs w:val="18"/>
              </w:rPr>
              <w:t>ASSIGNMENTS, PROJECTS AND EXAMS</w:t>
            </w:r>
          </w:p>
        </w:tc>
        <w:tc>
          <w:tcPr>
            <w:tcW w:w="675" w:type="dxa"/>
          </w:tcPr>
          <w:p w:rsidR="00536C8F" w:rsidRPr="00536C8F" w:rsidRDefault="00536C8F" w:rsidP="00A36797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75" w:type="dxa"/>
          </w:tcPr>
          <w:p w:rsidR="00536C8F" w:rsidRPr="00536C8F" w:rsidRDefault="00536C8F" w:rsidP="00A36797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536C8F" w:rsidRPr="00536C8F" w:rsidRDefault="00536C8F" w:rsidP="00A36797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NOT OBSVD</w:t>
            </w:r>
          </w:p>
        </w:tc>
      </w:tr>
      <w:tr w:rsidR="00917BF7" w:rsidRPr="00536C8F" w:rsidTr="00536C8F">
        <w:tc>
          <w:tcPr>
            <w:tcW w:w="7218" w:type="dxa"/>
          </w:tcPr>
          <w:p w:rsidR="00917BF7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Do they reinforce course content and objectives?</w:t>
            </w: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7BF7" w:rsidRPr="00536C8F" w:rsidTr="00536C8F">
        <w:tc>
          <w:tcPr>
            <w:tcW w:w="7218" w:type="dxa"/>
          </w:tcPr>
          <w:p w:rsidR="00917BF7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Do they challenge students?</w:t>
            </w: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7BF7" w:rsidRPr="00536C8F" w:rsidTr="00536C8F">
        <w:tc>
          <w:tcPr>
            <w:tcW w:w="7218" w:type="dxa"/>
          </w:tcPr>
          <w:p w:rsidR="00917BF7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Are they adequately explained?</w:t>
            </w: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7BF7" w:rsidRPr="00536C8F" w:rsidTr="00536C8F">
        <w:tc>
          <w:tcPr>
            <w:tcW w:w="7218" w:type="dxa"/>
          </w:tcPr>
          <w:p w:rsidR="00917BF7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Are they designed to develop students’ analytic or problem-solving skills?</w:t>
            </w: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917BF7" w:rsidRPr="00536C8F" w:rsidRDefault="00917BF7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536C8F">
        <w:tc>
          <w:tcPr>
            <w:tcW w:w="7218" w:type="dxa"/>
          </w:tcPr>
          <w:p w:rsidR="003247AD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Do they take into consideration students’ different learning modalities?</w:t>
            </w: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536C8F">
        <w:tc>
          <w:tcPr>
            <w:tcW w:w="7218" w:type="dxa"/>
          </w:tcPr>
          <w:p w:rsidR="003247AD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f.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Do they assess a wide range of skills and knowledge?</w:t>
            </w: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536C8F">
        <w:tc>
          <w:tcPr>
            <w:tcW w:w="7218" w:type="dxa"/>
          </w:tcPr>
          <w:p w:rsidR="003247AD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g.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Are </w:t>
            </w:r>
            <w:r w:rsidR="000D6916" w:rsidRPr="00536C8F">
              <w:rPr>
                <w:rFonts w:asciiTheme="minorHAnsi" w:hAnsiTheme="minorHAnsi"/>
                <w:i w:val="0"/>
                <w:sz w:val="18"/>
                <w:szCs w:val="18"/>
              </w:rPr>
              <w:t>assessment</w:t>
            </w:r>
            <w:r w:rsidR="000D6916" w:rsidRPr="00536C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standards appropriate?</w:t>
            </w: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536C8F">
        <w:tc>
          <w:tcPr>
            <w:tcW w:w="7218" w:type="dxa"/>
          </w:tcPr>
          <w:p w:rsidR="003247AD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h.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3247AD" w:rsidRPr="00536C8F">
              <w:rPr>
                <w:rFonts w:asciiTheme="minorHAnsi" w:hAnsiTheme="minorHAnsi"/>
                <w:i w:val="0"/>
                <w:sz w:val="18"/>
                <w:szCs w:val="18"/>
              </w:rPr>
              <w:t>Is the grading system clear?</w:t>
            </w: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0C13C3">
        <w:tc>
          <w:tcPr>
            <w:tcW w:w="9468" w:type="dxa"/>
            <w:gridSpan w:val="4"/>
          </w:tcPr>
          <w:p w:rsidR="003247AD" w:rsidRPr="00536C8F" w:rsidRDefault="003247AD" w:rsidP="007D366B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Comments</w:t>
            </w:r>
            <w:r w:rsidRPr="00536C8F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</w:tr>
    </w:tbl>
    <w:p w:rsidR="003247AD" w:rsidRPr="00536C8F" w:rsidRDefault="003247AD" w:rsidP="003247AD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675"/>
        <w:gridCol w:w="675"/>
        <w:gridCol w:w="908"/>
      </w:tblGrid>
      <w:tr w:rsidR="00536C8F" w:rsidRPr="00536C8F" w:rsidTr="004561BF">
        <w:tc>
          <w:tcPr>
            <w:tcW w:w="7210" w:type="dxa"/>
            <w:tcBorders>
              <w:top w:val="nil"/>
              <w:left w:val="nil"/>
            </w:tcBorders>
          </w:tcPr>
          <w:p w:rsidR="00536C8F" w:rsidRPr="00536C8F" w:rsidRDefault="00536C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3.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b/>
                <w:i w:val="0"/>
                <w:sz w:val="18"/>
                <w:szCs w:val="18"/>
              </w:rPr>
              <w:t>ONLINE/HYBRID CLASS SITE ENVIRONMENT</w:t>
            </w:r>
          </w:p>
        </w:tc>
        <w:tc>
          <w:tcPr>
            <w:tcW w:w="675" w:type="dxa"/>
          </w:tcPr>
          <w:p w:rsidR="00536C8F" w:rsidRPr="00536C8F" w:rsidRDefault="00536C8F" w:rsidP="00A36797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75" w:type="dxa"/>
          </w:tcPr>
          <w:p w:rsidR="00536C8F" w:rsidRPr="00536C8F" w:rsidRDefault="00536C8F" w:rsidP="00A36797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908" w:type="dxa"/>
          </w:tcPr>
          <w:p w:rsidR="00536C8F" w:rsidRPr="00536C8F" w:rsidRDefault="00536C8F" w:rsidP="00A36797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NOT OBSVD</w:t>
            </w:r>
          </w:p>
        </w:tc>
      </w:tr>
      <w:tr w:rsidR="003247AD" w:rsidRPr="00536C8F" w:rsidTr="00536C8F">
        <w:tc>
          <w:tcPr>
            <w:tcW w:w="7210" w:type="dxa"/>
          </w:tcPr>
          <w:p w:rsidR="00B113D6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0B23A6">
              <w:rPr>
                <w:rFonts w:asciiTheme="minorHAnsi" w:hAnsiTheme="minorHAnsi"/>
                <w:i w:val="0"/>
                <w:sz w:val="18"/>
                <w:szCs w:val="18"/>
              </w:rPr>
              <w:t>Does the instructor initiate and maintain</w:t>
            </w:r>
            <w:r w:rsidR="00B113D6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regular effective contact with students? </w:t>
            </w:r>
          </w:p>
        </w:tc>
        <w:tc>
          <w:tcPr>
            <w:tcW w:w="675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536C8F">
        <w:tc>
          <w:tcPr>
            <w:tcW w:w="7210" w:type="dxa"/>
          </w:tcPr>
          <w:p w:rsidR="003247AD" w:rsidRPr="00536C8F" w:rsidRDefault="001E118A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proofErr w:type="gramStart"/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b</w:t>
            </w:r>
            <w:proofErr w:type="gramEnd"/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BF717C" w:rsidRPr="00536C8F">
              <w:rPr>
                <w:rFonts w:asciiTheme="minorHAnsi" w:hAnsiTheme="minorHAnsi"/>
                <w:i w:val="0"/>
                <w:sz w:val="18"/>
                <w:szCs w:val="18"/>
              </w:rPr>
              <w:t>Is there a mechanism for student-student interaction?</w:t>
            </w:r>
          </w:p>
        </w:tc>
        <w:tc>
          <w:tcPr>
            <w:tcW w:w="675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AD" w:rsidRPr="00536C8F" w:rsidTr="00536C8F">
        <w:tc>
          <w:tcPr>
            <w:tcW w:w="7210" w:type="dxa"/>
          </w:tcPr>
          <w:p w:rsidR="003247AD" w:rsidRPr="00536C8F" w:rsidRDefault="001E118A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c</w:t>
            </w:r>
            <w:r w:rsidR="00BF717C" w:rsidRPr="00536C8F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BF717C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Does the instructor provide a learning-centered environment with external links for additional materials, readings, student assistance, </w:t>
            </w:r>
            <w:proofErr w:type="gramStart"/>
            <w:r w:rsidR="00BF717C" w:rsidRPr="00536C8F">
              <w:rPr>
                <w:rFonts w:asciiTheme="minorHAnsi" w:hAnsiTheme="minorHAnsi"/>
                <w:i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675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3247AD" w:rsidRPr="00536C8F" w:rsidRDefault="003247AD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C8F" w:rsidRPr="00536C8F" w:rsidTr="00536C8F">
        <w:tc>
          <w:tcPr>
            <w:tcW w:w="7210" w:type="dxa"/>
          </w:tcPr>
          <w:p w:rsidR="00536C8F" w:rsidRPr="00536C8F" w:rsidRDefault="004561BF" w:rsidP="004561BF">
            <w:pPr>
              <w:keepNext/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536C8F" w:rsidRPr="00536C8F">
              <w:rPr>
                <w:rFonts w:asciiTheme="minorHAnsi" w:hAnsiTheme="minorHAnsi"/>
                <w:sz w:val="18"/>
                <w:szCs w:val="18"/>
              </w:rPr>
              <w:t>Is course content uploaded in a timely manner?</w:t>
            </w:r>
          </w:p>
        </w:tc>
        <w:tc>
          <w:tcPr>
            <w:tcW w:w="675" w:type="dxa"/>
          </w:tcPr>
          <w:p w:rsidR="00536C8F" w:rsidRPr="00536C8F" w:rsidRDefault="00536C8F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536C8F" w:rsidRPr="00536C8F" w:rsidRDefault="00536C8F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536C8F" w:rsidRPr="00536C8F" w:rsidRDefault="00536C8F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C8F" w:rsidRPr="00536C8F" w:rsidTr="00536C8F">
        <w:tc>
          <w:tcPr>
            <w:tcW w:w="7210" w:type="dxa"/>
          </w:tcPr>
          <w:p w:rsidR="00536C8F" w:rsidRPr="00536C8F" w:rsidRDefault="004561BF" w:rsidP="004561BF">
            <w:pPr>
              <w:keepNext/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536C8F" w:rsidRPr="00536C8F">
              <w:rPr>
                <w:rFonts w:asciiTheme="minorHAnsi" w:hAnsiTheme="minorHAnsi"/>
                <w:sz w:val="18"/>
                <w:szCs w:val="18"/>
              </w:rPr>
              <w:t>Is the course site designed to be engaging and learner-centered?</w:t>
            </w:r>
          </w:p>
        </w:tc>
        <w:tc>
          <w:tcPr>
            <w:tcW w:w="675" w:type="dxa"/>
          </w:tcPr>
          <w:p w:rsidR="00536C8F" w:rsidRPr="00536C8F" w:rsidRDefault="00536C8F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</w:tcPr>
          <w:p w:rsidR="00536C8F" w:rsidRPr="00536C8F" w:rsidRDefault="00536C8F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536C8F" w:rsidRPr="00536C8F" w:rsidRDefault="00536C8F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118A" w:rsidRPr="00536C8F" w:rsidTr="000C13C3">
        <w:tc>
          <w:tcPr>
            <w:tcW w:w="9468" w:type="dxa"/>
            <w:gridSpan w:val="4"/>
          </w:tcPr>
          <w:p w:rsidR="001E118A" w:rsidRPr="00536C8F" w:rsidRDefault="001E118A" w:rsidP="00536C8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</w:p>
        </w:tc>
      </w:tr>
    </w:tbl>
    <w:p w:rsidR="00DF0E8F" w:rsidRPr="00536C8F" w:rsidRDefault="00DF0E8F" w:rsidP="00DF0E8F">
      <w:pPr>
        <w:jc w:val="both"/>
        <w:rPr>
          <w:rFonts w:asciiTheme="minorHAnsi" w:hAnsiTheme="minorHAnsi"/>
          <w:sz w:val="18"/>
          <w:szCs w:val="18"/>
        </w:rPr>
      </w:pPr>
    </w:p>
    <w:p w:rsidR="00DF0E8F" w:rsidRPr="00536C8F" w:rsidRDefault="00DF0E8F" w:rsidP="00DF0E8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675"/>
        <w:gridCol w:w="675"/>
        <w:gridCol w:w="900"/>
      </w:tblGrid>
      <w:tr w:rsidR="004561BF" w:rsidRPr="004561BF" w:rsidTr="004561BF">
        <w:tc>
          <w:tcPr>
            <w:tcW w:w="7218" w:type="dxa"/>
            <w:tcBorders>
              <w:top w:val="nil"/>
              <w:left w:val="nil"/>
            </w:tcBorders>
            <w:shd w:val="clear" w:color="auto" w:fill="auto"/>
          </w:tcPr>
          <w:p w:rsidR="004561BF" w:rsidRPr="004561B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4561BF">
              <w:rPr>
                <w:rFonts w:asciiTheme="minorHAnsi" w:hAnsiTheme="minorHAnsi"/>
                <w:i w:val="0"/>
                <w:sz w:val="18"/>
                <w:szCs w:val="18"/>
              </w:rPr>
              <w:t>4.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4561BF">
              <w:rPr>
                <w:rFonts w:asciiTheme="minorHAnsi" w:hAnsiTheme="minorHAnsi"/>
                <w:b/>
                <w:i w:val="0"/>
                <w:sz w:val="18"/>
                <w:szCs w:val="18"/>
              </w:rPr>
              <w:t xml:space="preserve">LEARNING ENVIRONMENT </w:t>
            </w:r>
            <w:r w:rsidRPr="004561BF">
              <w:rPr>
                <w:rFonts w:asciiTheme="minorHAnsi" w:hAnsiTheme="minorHAnsi"/>
                <w:i w:val="0"/>
                <w:sz w:val="18"/>
                <w:szCs w:val="18"/>
              </w:rPr>
              <w:t>(Required for all observations)</w:t>
            </w:r>
          </w:p>
        </w:tc>
        <w:tc>
          <w:tcPr>
            <w:tcW w:w="675" w:type="dxa"/>
            <w:shd w:val="clear" w:color="auto" w:fill="auto"/>
          </w:tcPr>
          <w:p w:rsidR="004561BF" w:rsidRPr="00536C8F" w:rsidRDefault="004561B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75" w:type="dxa"/>
            <w:shd w:val="clear" w:color="auto" w:fill="auto"/>
          </w:tcPr>
          <w:p w:rsidR="004561BF" w:rsidRPr="00536C8F" w:rsidRDefault="004561B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4561BF" w:rsidRPr="00536C8F" w:rsidRDefault="004561B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NOT OBSVD</w:t>
            </w: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DF0E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a.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Is the instructor responsive to students?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Are students provided with constructive feedback on their work?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Are students provided with prompt feedback on their work?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Does the instructor encourage student participation? 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</w:t>
            </w:r>
            <w:r w:rsidR="00F16C9F">
              <w:rPr>
                <w:rFonts w:asciiTheme="minorHAnsi" w:hAnsiTheme="minorHAnsi"/>
                <w:i w:val="0"/>
                <w:sz w:val="18"/>
                <w:szCs w:val="18"/>
              </w:rPr>
              <w:t>uctor address behavioral issues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DF0E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f</w:t>
            </w:r>
            <w:r w:rsidRPr="00536C8F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Are topics presented in a clear sequence?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DF0E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g</w:t>
            </w:r>
            <w:r w:rsidRPr="00536C8F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provide connections between new concepts and familiar material?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DF0E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proofErr w:type="gramStart"/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h</w:t>
            </w:r>
            <w:proofErr w:type="gramEnd"/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encourage  divergent points of view and reasoned exception to data or views offered?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DF0E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proofErr w:type="spellStart"/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i</w:t>
            </w:r>
            <w:proofErr w:type="spellEnd"/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Is the content current?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DF0E8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j</w:t>
            </w:r>
            <w:r w:rsidRPr="00536C8F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F16C9F">
              <w:rPr>
                <w:rFonts w:asciiTheme="minorHAnsi" w:hAnsiTheme="minorHAnsi"/>
                <w:i w:val="0"/>
                <w:sz w:val="18"/>
                <w:szCs w:val="18"/>
              </w:rPr>
              <w:t xml:space="preserve">Does the </w:t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instructor create an engaging learning environment? 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9468" w:type="dxa"/>
            <w:gridSpan w:val="4"/>
            <w:shd w:val="clear" w:color="auto" w:fill="auto"/>
          </w:tcPr>
          <w:p w:rsidR="00DF0E8F" w:rsidRPr="00536C8F" w:rsidRDefault="00DF0E8F" w:rsidP="004561BF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Comments</w:t>
            </w:r>
            <w:r w:rsidRPr="00536C8F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</w:tr>
    </w:tbl>
    <w:p w:rsidR="00DF0E8F" w:rsidRPr="00536C8F" w:rsidRDefault="00DF0E8F" w:rsidP="00DF0E8F">
      <w:pPr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675"/>
        <w:gridCol w:w="675"/>
        <w:gridCol w:w="900"/>
      </w:tblGrid>
      <w:tr w:rsidR="004561BF" w:rsidRPr="00536C8F" w:rsidTr="004561BF">
        <w:tc>
          <w:tcPr>
            <w:tcW w:w="7218" w:type="dxa"/>
            <w:tcBorders>
              <w:top w:val="nil"/>
              <w:left w:val="nil"/>
            </w:tcBorders>
            <w:shd w:val="clear" w:color="auto" w:fill="auto"/>
          </w:tcPr>
          <w:p w:rsidR="004561BF" w:rsidRPr="004561B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4561BF">
              <w:rPr>
                <w:rFonts w:asciiTheme="minorHAnsi" w:hAnsiTheme="minorHAnsi"/>
                <w:i w:val="0"/>
                <w:sz w:val="18"/>
                <w:szCs w:val="18"/>
              </w:rPr>
              <w:lastRenderedPageBreak/>
              <w:t>5.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4561BF">
              <w:rPr>
                <w:rFonts w:asciiTheme="minorHAnsi" w:hAnsiTheme="minorHAnsi"/>
                <w:b/>
                <w:i w:val="0"/>
                <w:sz w:val="18"/>
                <w:szCs w:val="18"/>
              </w:rPr>
              <w:t>ACTIVITY/LAB ENVIRONMENT</w:t>
            </w:r>
            <w:r w:rsidRPr="004561BF">
              <w:rPr>
                <w:rFonts w:asciiTheme="minorHAnsi" w:hAnsiTheme="minorHAnsi"/>
                <w:i w:val="0"/>
                <w:sz w:val="18"/>
                <w:szCs w:val="18"/>
              </w:rPr>
              <w:t xml:space="preserve"> (Use this section, in addition to Section 4 above, if the class session is predominantly an activity session i.e., laboratory, clinic, studio, kinesiology activity, or group activity session)</w:t>
            </w:r>
          </w:p>
        </w:tc>
        <w:tc>
          <w:tcPr>
            <w:tcW w:w="675" w:type="dxa"/>
            <w:shd w:val="clear" w:color="auto" w:fill="auto"/>
          </w:tcPr>
          <w:p w:rsidR="004561BF" w:rsidRPr="00536C8F" w:rsidRDefault="004561BF" w:rsidP="00A3679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75" w:type="dxa"/>
            <w:shd w:val="clear" w:color="auto" w:fill="auto"/>
          </w:tcPr>
          <w:p w:rsidR="004561BF" w:rsidRPr="00536C8F" w:rsidRDefault="004561BF" w:rsidP="00A3679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4561BF" w:rsidRPr="00536C8F" w:rsidRDefault="004561BF" w:rsidP="00A3679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NOT OBSVD</w:t>
            </w: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F10C71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a</w:t>
            </w:r>
            <w:r w:rsidR="00EF2761" w:rsidRPr="00536C8F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provide connections between theory and the activity</w:t>
            </w:r>
            <w:r w:rsidR="00D33F9A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when applicable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2761" w:rsidRPr="00536C8F" w:rsidTr="004561BF">
        <w:tc>
          <w:tcPr>
            <w:tcW w:w="7218" w:type="dxa"/>
            <w:shd w:val="clear" w:color="auto" w:fill="auto"/>
          </w:tcPr>
          <w:p w:rsidR="00EF2761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EF2761" w:rsidRPr="00536C8F">
              <w:rPr>
                <w:rFonts w:asciiTheme="minorHAnsi" w:hAnsiTheme="minorHAnsi"/>
                <w:i w:val="0"/>
                <w:sz w:val="18"/>
                <w:szCs w:val="18"/>
              </w:rPr>
              <w:t>Is the activity organized?</w:t>
            </w:r>
          </w:p>
        </w:tc>
        <w:tc>
          <w:tcPr>
            <w:tcW w:w="675" w:type="dxa"/>
            <w:shd w:val="clear" w:color="auto" w:fill="auto"/>
          </w:tcPr>
          <w:p w:rsidR="00EF2761" w:rsidRPr="00536C8F" w:rsidRDefault="00EF2761" w:rsidP="003257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EF2761" w:rsidRPr="00536C8F" w:rsidRDefault="00EF2761" w:rsidP="003257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761" w:rsidRPr="00536C8F" w:rsidRDefault="00EF2761" w:rsidP="003257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2761" w:rsidRPr="00536C8F" w:rsidTr="004561BF">
        <w:tc>
          <w:tcPr>
            <w:tcW w:w="7218" w:type="dxa"/>
            <w:shd w:val="clear" w:color="auto" w:fill="auto"/>
          </w:tcPr>
          <w:p w:rsidR="00EF2761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EF2761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review safety procedures related to the assignment</w:t>
            </w:r>
            <w:r w:rsidR="00D33F9A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(if applicable)</w:t>
            </w:r>
            <w:r w:rsidR="00EF2761" w:rsidRPr="00536C8F">
              <w:rPr>
                <w:rFonts w:asciiTheme="minorHAnsi" w:hAnsiTheme="minorHAnsi"/>
                <w:i w:val="0"/>
                <w:sz w:val="18"/>
                <w:szCs w:val="18"/>
              </w:rPr>
              <w:t>?</w:t>
            </w:r>
          </w:p>
        </w:tc>
        <w:tc>
          <w:tcPr>
            <w:tcW w:w="675" w:type="dxa"/>
            <w:shd w:val="clear" w:color="auto" w:fill="auto"/>
          </w:tcPr>
          <w:p w:rsidR="00EF2761" w:rsidRPr="00536C8F" w:rsidRDefault="00EF2761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EF2761" w:rsidRPr="00536C8F" w:rsidRDefault="00EF2761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761" w:rsidRPr="00536C8F" w:rsidRDefault="00EF2761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EF2761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>d.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observe/maintain safety protocols during the activity?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</w:t>
            </w:r>
            <w:r w:rsidR="00F16C9F">
              <w:rPr>
                <w:rFonts w:asciiTheme="minorHAnsi" w:hAnsiTheme="minorHAnsi"/>
                <w:i w:val="0"/>
                <w:sz w:val="18"/>
                <w:szCs w:val="18"/>
              </w:rPr>
              <w:t xml:space="preserve">r supervise students’ activity 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appropriately?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9468" w:type="dxa"/>
            <w:gridSpan w:val="4"/>
            <w:shd w:val="clear" w:color="auto" w:fill="auto"/>
          </w:tcPr>
          <w:p w:rsidR="00DF0E8F" w:rsidRPr="00536C8F" w:rsidRDefault="00536C8F" w:rsidP="006D00E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A62064" wp14:editId="30359CD5">
                      <wp:simplePos x="0" y="0"/>
                      <wp:positionH relativeFrom="column">
                        <wp:posOffset>7475220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DC9C8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8.6pt;margin-top:8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"/>
                  </w:pict>
                </mc:Fallback>
              </mc:AlternateContent>
            </w:r>
            <w:r w:rsidR="00DF0E8F" w:rsidRPr="00536C8F">
              <w:rPr>
                <w:rFonts w:asciiTheme="minorHAnsi" w:hAnsiTheme="minorHAnsi"/>
                <w:sz w:val="18"/>
                <w:szCs w:val="18"/>
              </w:rPr>
              <w:t>Comments:</w:t>
            </w:r>
          </w:p>
        </w:tc>
      </w:tr>
    </w:tbl>
    <w:p w:rsidR="00DF0E8F" w:rsidRPr="00536C8F" w:rsidRDefault="00DF0E8F">
      <w:pPr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675"/>
        <w:gridCol w:w="675"/>
        <w:gridCol w:w="900"/>
      </w:tblGrid>
      <w:tr w:rsidR="00DF0E8F" w:rsidRPr="00536C8F" w:rsidTr="004561BF">
        <w:tc>
          <w:tcPr>
            <w:tcW w:w="721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DF0E8F" w:rsidRPr="00536C8F" w:rsidRDefault="00DF0E8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61BF">
              <w:rPr>
                <w:rFonts w:asciiTheme="minorHAnsi" w:hAnsiTheme="minorHAnsi"/>
                <w:i w:val="0"/>
                <w:sz w:val="18"/>
                <w:szCs w:val="18"/>
              </w:rPr>
              <w:t>6.</w:t>
            </w:r>
            <w:r w:rsidR="004561BF">
              <w:rPr>
                <w:rFonts w:asciiTheme="minorHAnsi" w:hAnsiTheme="minorHAnsi"/>
                <w:b/>
                <w:i w:val="0"/>
                <w:sz w:val="18"/>
                <w:szCs w:val="18"/>
              </w:rPr>
              <w:tab/>
            </w:r>
            <w:r w:rsidRPr="00536C8F">
              <w:rPr>
                <w:rFonts w:asciiTheme="minorHAnsi" w:hAnsiTheme="minorHAnsi"/>
                <w:b/>
                <w:i w:val="0"/>
                <w:sz w:val="18"/>
                <w:szCs w:val="18"/>
              </w:rPr>
              <w:t xml:space="preserve">PROFESSIONAL </w:t>
            </w:r>
            <w:r w:rsidRPr="004561BF">
              <w:rPr>
                <w:rFonts w:asciiTheme="minorHAnsi" w:hAnsiTheme="minorHAnsi"/>
                <w:b/>
                <w:i w:val="0"/>
                <w:sz w:val="18"/>
                <w:szCs w:val="18"/>
              </w:rPr>
              <w:t>RESPONSIBILITIES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 xml:space="preserve"> (</w:t>
            </w:r>
            <w:r w:rsidRPr="004561BF">
              <w:rPr>
                <w:rFonts w:asciiTheme="minorHAnsi" w:hAnsiTheme="minorHAnsi"/>
                <w:i w:val="0"/>
                <w:sz w:val="18"/>
                <w:szCs w:val="18"/>
              </w:rPr>
              <w:t>Use</w:t>
            </w:r>
            <w:r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the self-evaluation, as applicable, to support the completion of this section</w:t>
            </w:r>
            <w:r w:rsidR="004561BF">
              <w:rPr>
                <w:rFonts w:asciiTheme="minorHAnsi" w:hAnsiTheme="minorHAnsi"/>
                <w:i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NOT</w:t>
            </w:r>
          </w:p>
          <w:p w:rsidR="00DF0E8F" w:rsidRPr="00536C8F" w:rsidRDefault="00DF0E8F" w:rsidP="004561B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OBSVD</w:t>
            </w: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maintain subject matter competency?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Does the instructor participate in college, district, school, or area committees and meetings as well as </w:t>
            </w:r>
            <w:r w:rsidR="00F10C71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other 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functions (if applicable)? 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EC163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Is the instructor involved in activities</w:t>
            </w:r>
            <w:r w:rsidR="00DF0E8F" w:rsidRPr="00536C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such as program </w:t>
            </w:r>
            <w:r w:rsidR="00EC1638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curriculum development, student </w:t>
            </w:r>
            <w:r w:rsidR="00EC1638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faculty orientation </w:t>
            </w:r>
            <w:r w:rsidR="00D33F9A" w:rsidRPr="00536C8F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mentoring, program review, accreditation, professional </w:t>
            </w:r>
            <w:r w:rsidR="00D33F9A" w:rsidRPr="00536C8F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staff development, institutional </w:t>
            </w:r>
            <w:r w:rsidR="00EC1638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unit planning, </w:t>
            </w:r>
            <w:r w:rsidR="00D33F9A" w:rsidRPr="00536C8F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district promotional activities (if applicable)?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participate in educational enrichment activities (if applicable)?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maintain effective working relationships with staff and students?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7218" w:type="dxa"/>
            <w:shd w:val="clear" w:color="auto" w:fill="auto"/>
          </w:tcPr>
          <w:p w:rsidR="00DF0E8F" w:rsidRPr="00536C8F" w:rsidRDefault="004561BF" w:rsidP="004561BF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f.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>Does the instructor engage</w:t>
            </w:r>
            <w:r w:rsidR="00CD5B01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in</w:t>
            </w:r>
            <w:r w:rsidR="00DF0E8F" w:rsidRPr="00536C8F">
              <w:rPr>
                <w:rFonts w:asciiTheme="minorHAnsi" w:hAnsiTheme="minorHAnsi"/>
                <w:i w:val="0"/>
                <w:sz w:val="18"/>
                <w:szCs w:val="18"/>
              </w:rPr>
              <w:t xml:space="preserve"> the student learning outcomes process for improvement?</w:t>
            </w: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E8F" w:rsidRPr="00536C8F" w:rsidTr="004561BF">
        <w:tc>
          <w:tcPr>
            <w:tcW w:w="9468" w:type="dxa"/>
            <w:gridSpan w:val="4"/>
            <w:shd w:val="clear" w:color="auto" w:fill="auto"/>
          </w:tcPr>
          <w:p w:rsidR="00DF0E8F" w:rsidRPr="00536C8F" w:rsidRDefault="00DF0E8F" w:rsidP="006D00E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Comments:</w:t>
            </w:r>
          </w:p>
        </w:tc>
      </w:tr>
    </w:tbl>
    <w:p w:rsidR="00DF0E8F" w:rsidRPr="00536C8F" w:rsidRDefault="00DF0E8F">
      <w:pPr>
        <w:rPr>
          <w:rFonts w:asciiTheme="minorHAnsi" w:hAnsiTheme="minorHAnsi"/>
          <w:sz w:val="18"/>
          <w:szCs w:val="18"/>
        </w:rPr>
      </w:pPr>
    </w:p>
    <w:p w:rsidR="007D366B" w:rsidRPr="00536C8F" w:rsidRDefault="007D366B" w:rsidP="007D366B">
      <w:pPr>
        <w:tabs>
          <w:tab w:val="left" w:pos="900"/>
          <w:tab w:val="left" w:pos="4320"/>
          <w:tab w:val="left" w:pos="6480"/>
        </w:tabs>
        <w:rPr>
          <w:rFonts w:asciiTheme="minorHAnsi" w:hAnsiTheme="minorHAnsi"/>
          <w:sz w:val="18"/>
          <w:szCs w:val="18"/>
        </w:rPr>
      </w:pPr>
    </w:p>
    <w:p w:rsidR="003F34AC" w:rsidRPr="00536C8F" w:rsidRDefault="003F34AC" w:rsidP="003F34AC">
      <w:pPr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sz w:val="18"/>
          <w:szCs w:val="18"/>
        </w:rPr>
        <w:t>Evaluator__________________</w:t>
      </w:r>
      <w:r w:rsidR="00EC1638">
        <w:rPr>
          <w:rFonts w:asciiTheme="minorHAnsi" w:hAnsiTheme="minorHAnsi"/>
          <w:sz w:val="18"/>
          <w:szCs w:val="18"/>
        </w:rPr>
        <w:t>____</w:t>
      </w:r>
      <w:r w:rsidRPr="00536C8F">
        <w:rPr>
          <w:rFonts w:asciiTheme="minorHAnsi" w:hAnsiTheme="minorHAnsi"/>
          <w:sz w:val="18"/>
          <w:szCs w:val="18"/>
        </w:rPr>
        <w:t>_________________________________</w:t>
      </w:r>
      <w:r w:rsidRPr="00536C8F">
        <w:rPr>
          <w:rFonts w:asciiTheme="minorHAnsi" w:hAnsiTheme="minorHAnsi"/>
          <w:sz w:val="18"/>
          <w:szCs w:val="18"/>
        </w:rPr>
        <w:tab/>
        <w:t>Date of Observation____</w:t>
      </w:r>
      <w:r w:rsidR="006F1FC8">
        <w:rPr>
          <w:rFonts w:asciiTheme="minorHAnsi" w:hAnsiTheme="minorHAnsi"/>
          <w:sz w:val="18"/>
          <w:szCs w:val="18"/>
        </w:rPr>
        <w:t>____</w:t>
      </w:r>
      <w:r w:rsidRPr="00536C8F">
        <w:rPr>
          <w:rFonts w:asciiTheme="minorHAnsi" w:hAnsiTheme="minorHAnsi"/>
          <w:sz w:val="18"/>
          <w:szCs w:val="18"/>
        </w:rPr>
        <w:t>________</w:t>
      </w:r>
    </w:p>
    <w:p w:rsidR="00A430B1" w:rsidRPr="00536C8F" w:rsidRDefault="003F34AC" w:rsidP="00A430B1">
      <w:pPr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sz w:val="18"/>
          <w:szCs w:val="18"/>
        </w:rPr>
        <w:tab/>
        <w:t>Printed Name</w:t>
      </w:r>
      <w:r w:rsidRPr="00536C8F">
        <w:rPr>
          <w:rFonts w:asciiTheme="minorHAnsi" w:hAnsiTheme="minorHAnsi"/>
          <w:sz w:val="18"/>
          <w:szCs w:val="18"/>
        </w:rPr>
        <w:tab/>
      </w:r>
      <w:r w:rsidRPr="00536C8F">
        <w:rPr>
          <w:rFonts w:asciiTheme="minorHAnsi" w:hAnsiTheme="minorHAnsi"/>
          <w:sz w:val="18"/>
          <w:szCs w:val="18"/>
        </w:rPr>
        <w:tab/>
      </w:r>
      <w:r w:rsidRPr="00536C8F">
        <w:rPr>
          <w:rFonts w:asciiTheme="minorHAnsi" w:hAnsiTheme="minorHAnsi"/>
          <w:sz w:val="18"/>
          <w:szCs w:val="18"/>
        </w:rPr>
        <w:tab/>
        <w:t>Signature</w:t>
      </w:r>
    </w:p>
    <w:p w:rsidR="008D4F5E" w:rsidRPr="00536C8F" w:rsidRDefault="008D4F5E" w:rsidP="00A430B1">
      <w:pPr>
        <w:rPr>
          <w:rFonts w:asciiTheme="minorHAnsi" w:hAnsiTheme="minorHAnsi"/>
          <w:sz w:val="18"/>
          <w:szCs w:val="18"/>
        </w:rPr>
      </w:pPr>
    </w:p>
    <w:p w:rsidR="00A430B1" w:rsidRPr="00536C8F" w:rsidRDefault="00D33F9A" w:rsidP="00536C8F">
      <w:pPr>
        <w:rPr>
          <w:rFonts w:asciiTheme="minorHAnsi" w:hAnsiTheme="minorHAnsi"/>
          <w:sz w:val="18"/>
          <w:szCs w:val="18"/>
        </w:rPr>
      </w:pPr>
      <w:r w:rsidRPr="00536C8F">
        <w:rPr>
          <w:rFonts w:asciiTheme="minorHAnsi" w:hAnsiTheme="minorHAnsi"/>
          <w:sz w:val="18"/>
          <w:szCs w:val="18"/>
        </w:rPr>
        <w:t>Evaluatee ______________________________</w:t>
      </w:r>
      <w:r w:rsidR="004561BF">
        <w:rPr>
          <w:rFonts w:asciiTheme="minorHAnsi" w:hAnsiTheme="minorHAnsi"/>
          <w:sz w:val="18"/>
          <w:szCs w:val="18"/>
        </w:rPr>
        <w:t>________________________</w:t>
      </w:r>
      <w:r w:rsidR="006F1FC8">
        <w:rPr>
          <w:rFonts w:asciiTheme="minorHAnsi" w:hAnsiTheme="minorHAnsi"/>
          <w:sz w:val="18"/>
          <w:szCs w:val="18"/>
        </w:rPr>
        <w:tab/>
      </w:r>
      <w:r w:rsidR="006F1FC8" w:rsidRPr="008D6E62">
        <w:rPr>
          <w:rFonts w:asciiTheme="minorHAnsi" w:hAnsiTheme="minorHAnsi"/>
          <w:sz w:val="18"/>
          <w:szCs w:val="18"/>
        </w:rPr>
        <w:t>Date____________________</w:t>
      </w:r>
    </w:p>
    <w:p w:rsidR="00A430B1" w:rsidRPr="00536C8F" w:rsidRDefault="004561BF" w:rsidP="004561B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Printed Name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Signature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31"/>
      </w:tblGrid>
      <w:tr w:rsidR="004561BF" w:rsidRPr="00536C8F" w:rsidTr="004561BF">
        <w:tc>
          <w:tcPr>
            <w:tcW w:w="2899" w:type="dxa"/>
            <w:gridSpan w:val="2"/>
            <w:shd w:val="clear" w:color="auto" w:fill="D9D9D9"/>
          </w:tcPr>
          <w:p w:rsidR="004561BF" w:rsidRPr="00536C8F" w:rsidRDefault="004561BF" w:rsidP="0045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Check your position on this evaluation activity</w:t>
            </w:r>
          </w:p>
        </w:tc>
      </w:tr>
      <w:tr w:rsidR="004561BF" w:rsidRPr="00536C8F" w:rsidTr="004561BF">
        <w:tc>
          <w:tcPr>
            <w:tcW w:w="468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Faculty Peer</w:t>
            </w:r>
          </w:p>
        </w:tc>
      </w:tr>
      <w:tr w:rsidR="004561BF" w:rsidRPr="00536C8F" w:rsidTr="004561BF">
        <w:tc>
          <w:tcPr>
            <w:tcW w:w="468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CIO Designee</w:t>
            </w:r>
          </w:p>
        </w:tc>
      </w:tr>
      <w:tr w:rsidR="004561BF" w:rsidRPr="00536C8F" w:rsidTr="004561BF">
        <w:tc>
          <w:tcPr>
            <w:tcW w:w="468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FLM Designee</w:t>
            </w:r>
          </w:p>
        </w:tc>
      </w:tr>
      <w:tr w:rsidR="004561BF" w:rsidRPr="00536C8F" w:rsidTr="004561BF">
        <w:tc>
          <w:tcPr>
            <w:tcW w:w="468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561BF" w:rsidRPr="00536C8F" w:rsidRDefault="004561BF" w:rsidP="004561BF">
            <w:pPr>
              <w:rPr>
                <w:rFonts w:asciiTheme="minorHAnsi" w:hAnsiTheme="minorHAnsi"/>
                <w:sz w:val="18"/>
                <w:szCs w:val="18"/>
              </w:rPr>
            </w:pPr>
            <w:r w:rsidRPr="00536C8F">
              <w:rPr>
                <w:rFonts w:asciiTheme="minorHAnsi" w:hAnsiTheme="minorHAnsi"/>
                <w:sz w:val="18"/>
                <w:szCs w:val="18"/>
              </w:rPr>
              <w:t>FLM</w:t>
            </w:r>
          </w:p>
        </w:tc>
      </w:tr>
    </w:tbl>
    <w:p w:rsidR="00A25AB3" w:rsidRDefault="00A25AB3" w:rsidP="00A25AB3">
      <w:pPr>
        <w:rPr>
          <w:rFonts w:asciiTheme="minorHAnsi" w:hAnsiTheme="minorHAnsi"/>
          <w:sz w:val="18"/>
          <w:szCs w:val="18"/>
        </w:rPr>
      </w:pPr>
    </w:p>
    <w:p w:rsidR="004561BF" w:rsidRPr="00536C8F" w:rsidRDefault="004561BF" w:rsidP="00A25AB3">
      <w:pPr>
        <w:rPr>
          <w:rFonts w:asciiTheme="minorHAnsi" w:hAnsiTheme="minorHAnsi"/>
          <w:sz w:val="18"/>
          <w:szCs w:val="18"/>
        </w:rPr>
      </w:pPr>
    </w:p>
    <w:sectPr w:rsidR="004561BF" w:rsidRPr="00536C8F" w:rsidSect="006F1FC8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39" w:rsidRDefault="00041739" w:rsidP="00392A4A">
      <w:r>
        <w:separator/>
      </w:r>
    </w:p>
  </w:endnote>
  <w:endnote w:type="continuationSeparator" w:id="0">
    <w:p w:rsidR="00041739" w:rsidRDefault="00041739" w:rsidP="0039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63660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:rsidR="006F1FC8" w:rsidRPr="0054587F" w:rsidRDefault="006F1FC8" w:rsidP="006F1FC8">
        <w:pPr>
          <w:pStyle w:val="Footer"/>
          <w:rPr>
            <w:rFonts w:asciiTheme="minorHAnsi" w:hAnsiTheme="minorHAnsi"/>
            <w:sz w:val="18"/>
            <w:szCs w:val="18"/>
          </w:rPr>
        </w:pPr>
        <w:r w:rsidRPr="0054587F">
          <w:rPr>
            <w:rFonts w:asciiTheme="minorHAnsi" w:hAnsiTheme="minorHAnsi"/>
            <w:sz w:val="18"/>
            <w:szCs w:val="18"/>
          </w:rPr>
          <w:t>Evaluatee signature indicates that the eva</w:t>
        </w:r>
        <w:r w:rsidR="000B23A6">
          <w:rPr>
            <w:rFonts w:asciiTheme="minorHAnsi" w:hAnsiTheme="minorHAnsi"/>
            <w:sz w:val="18"/>
            <w:szCs w:val="18"/>
          </w:rPr>
          <w:t>luatee has received</w:t>
        </w:r>
        <w:r w:rsidRPr="0054587F">
          <w:rPr>
            <w:rFonts w:asciiTheme="minorHAnsi" w:hAnsiTheme="minorHAnsi"/>
            <w:sz w:val="18"/>
            <w:szCs w:val="18"/>
          </w:rPr>
          <w:t xml:space="preserve"> this document and does not imply agreement.</w:t>
        </w:r>
      </w:p>
      <w:p w:rsidR="006F1FC8" w:rsidRPr="006F1FC8" w:rsidRDefault="006F1FC8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</w:p>
      <w:p w:rsidR="00536C8F" w:rsidRPr="00536C8F" w:rsidRDefault="00536C8F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536C8F">
          <w:rPr>
            <w:rFonts w:asciiTheme="minorHAnsi" w:hAnsiTheme="minorHAnsi"/>
            <w:sz w:val="16"/>
            <w:szCs w:val="16"/>
          </w:rPr>
          <w:fldChar w:fldCharType="begin"/>
        </w:r>
        <w:r w:rsidRPr="00536C8F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536C8F">
          <w:rPr>
            <w:rFonts w:asciiTheme="minorHAnsi" w:hAnsiTheme="minorHAnsi"/>
            <w:sz w:val="16"/>
            <w:szCs w:val="16"/>
          </w:rPr>
          <w:fldChar w:fldCharType="separate"/>
        </w:r>
        <w:r w:rsidR="00F47877">
          <w:rPr>
            <w:rFonts w:asciiTheme="minorHAnsi" w:hAnsiTheme="minorHAnsi"/>
            <w:noProof/>
            <w:sz w:val="16"/>
            <w:szCs w:val="16"/>
          </w:rPr>
          <w:t>2</w:t>
        </w:r>
        <w:r w:rsidRPr="00536C8F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536C8F" w:rsidRPr="00536C8F" w:rsidRDefault="000B23A6" w:rsidP="00536C8F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</w:t>
    </w:r>
    <w:r w:rsidR="00F47877">
      <w:rPr>
        <w:rFonts w:asciiTheme="minorHAnsi" w:hAnsiTheme="minorHAnsi"/>
        <w:sz w:val="16"/>
        <w:szCs w:val="16"/>
      </w:rPr>
      <w:t>/22/</w:t>
    </w:r>
    <w:r w:rsidR="00536C8F">
      <w:rPr>
        <w:rFonts w:asciiTheme="minorHAnsi" w:hAnsiTheme="minorHAnsi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0251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:rsidR="006F1FC8" w:rsidRPr="006F1FC8" w:rsidRDefault="006F1FC8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6F1FC8">
          <w:rPr>
            <w:rFonts w:asciiTheme="minorHAnsi" w:hAnsiTheme="minorHAnsi"/>
            <w:sz w:val="16"/>
            <w:szCs w:val="16"/>
          </w:rPr>
          <w:fldChar w:fldCharType="begin"/>
        </w:r>
        <w:r w:rsidRPr="006F1FC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F1FC8">
          <w:rPr>
            <w:rFonts w:asciiTheme="minorHAnsi" w:hAnsiTheme="minorHAnsi"/>
            <w:sz w:val="16"/>
            <w:szCs w:val="16"/>
          </w:rPr>
          <w:fldChar w:fldCharType="separate"/>
        </w:r>
        <w:r w:rsidR="0044399A">
          <w:rPr>
            <w:rFonts w:asciiTheme="minorHAnsi" w:hAnsiTheme="minorHAnsi"/>
            <w:noProof/>
            <w:sz w:val="16"/>
            <w:szCs w:val="16"/>
          </w:rPr>
          <w:t>1</w:t>
        </w:r>
        <w:r w:rsidRPr="006F1FC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6F1FC8" w:rsidRPr="006F1FC8" w:rsidRDefault="000B23A6" w:rsidP="006F1FC8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</w:t>
    </w:r>
    <w:r w:rsidR="006F1FC8">
      <w:rPr>
        <w:rFonts w:asciiTheme="minorHAnsi" w:hAnsiTheme="minorHAnsi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39" w:rsidRDefault="00041739" w:rsidP="00392A4A">
      <w:r>
        <w:separator/>
      </w:r>
    </w:p>
  </w:footnote>
  <w:footnote w:type="continuationSeparator" w:id="0">
    <w:p w:rsidR="00041739" w:rsidRDefault="00041739" w:rsidP="0039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70" w:rsidRPr="007D366B" w:rsidRDefault="00627A70" w:rsidP="000B40C4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148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9"/>
    <w:rsid w:val="000154F7"/>
    <w:rsid w:val="00020B19"/>
    <w:rsid w:val="00041739"/>
    <w:rsid w:val="00052826"/>
    <w:rsid w:val="000A3600"/>
    <w:rsid w:val="000B23A6"/>
    <w:rsid w:val="000B40C4"/>
    <w:rsid w:val="000C13C3"/>
    <w:rsid w:val="000C36D1"/>
    <w:rsid w:val="000D5CB0"/>
    <w:rsid w:val="000D6916"/>
    <w:rsid w:val="001278BB"/>
    <w:rsid w:val="00140C7F"/>
    <w:rsid w:val="00146C13"/>
    <w:rsid w:val="001E118A"/>
    <w:rsid w:val="003247AD"/>
    <w:rsid w:val="0032576B"/>
    <w:rsid w:val="00331CD5"/>
    <w:rsid w:val="003551E1"/>
    <w:rsid w:val="00392A4A"/>
    <w:rsid w:val="003B627A"/>
    <w:rsid w:val="003C65C7"/>
    <w:rsid w:val="003F34AC"/>
    <w:rsid w:val="00410DCB"/>
    <w:rsid w:val="0041632E"/>
    <w:rsid w:val="004174F1"/>
    <w:rsid w:val="00421303"/>
    <w:rsid w:val="00425069"/>
    <w:rsid w:val="0042575F"/>
    <w:rsid w:val="0044399A"/>
    <w:rsid w:val="004561BF"/>
    <w:rsid w:val="004F4973"/>
    <w:rsid w:val="00536C8F"/>
    <w:rsid w:val="00565596"/>
    <w:rsid w:val="0058544E"/>
    <w:rsid w:val="005C2091"/>
    <w:rsid w:val="005D07B6"/>
    <w:rsid w:val="005E426E"/>
    <w:rsid w:val="00627A70"/>
    <w:rsid w:val="0066405D"/>
    <w:rsid w:val="006752AE"/>
    <w:rsid w:val="006B4C10"/>
    <w:rsid w:val="006C5DD8"/>
    <w:rsid w:val="006D00EF"/>
    <w:rsid w:val="006E20BA"/>
    <w:rsid w:val="006F1FC8"/>
    <w:rsid w:val="00734DAB"/>
    <w:rsid w:val="00737F77"/>
    <w:rsid w:val="00763D97"/>
    <w:rsid w:val="007A1FCE"/>
    <w:rsid w:val="007A4DAB"/>
    <w:rsid w:val="007D366B"/>
    <w:rsid w:val="008606CF"/>
    <w:rsid w:val="008B6B88"/>
    <w:rsid w:val="008D4F5E"/>
    <w:rsid w:val="008D6E62"/>
    <w:rsid w:val="00917BF7"/>
    <w:rsid w:val="00966857"/>
    <w:rsid w:val="009777D0"/>
    <w:rsid w:val="009B6012"/>
    <w:rsid w:val="009E5F92"/>
    <w:rsid w:val="00A25AB3"/>
    <w:rsid w:val="00A37C9A"/>
    <w:rsid w:val="00A430B1"/>
    <w:rsid w:val="00AB2293"/>
    <w:rsid w:val="00AB44BD"/>
    <w:rsid w:val="00B113D6"/>
    <w:rsid w:val="00BF717C"/>
    <w:rsid w:val="00C178EE"/>
    <w:rsid w:val="00C31437"/>
    <w:rsid w:val="00C46728"/>
    <w:rsid w:val="00CA1251"/>
    <w:rsid w:val="00CD5B01"/>
    <w:rsid w:val="00D10E72"/>
    <w:rsid w:val="00D33F9A"/>
    <w:rsid w:val="00D52C08"/>
    <w:rsid w:val="00D54209"/>
    <w:rsid w:val="00D865C4"/>
    <w:rsid w:val="00DB7E7A"/>
    <w:rsid w:val="00DF0E8F"/>
    <w:rsid w:val="00E03189"/>
    <w:rsid w:val="00E81430"/>
    <w:rsid w:val="00E93C43"/>
    <w:rsid w:val="00EB3D76"/>
    <w:rsid w:val="00EC1638"/>
    <w:rsid w:val="00EF2761"/>
    <w:rsid w:val="00EF5878"/>
    <w:rsid w:val="00F071CE"/>
    <w:rsid w:val="00F10C71"/>
    <w:rsid w:val="00F14ADE"/>
    <w:rsid w:val="00F16C9F"/>
    <w:rsid w:val="00F47877"/>
    <w:rsid w:val="00F73ED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C4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58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878"/>
    <w:rPr>
      <w:sz w:val="20"/>
    </w:rPr>
  </w:style>
  <w:style w:type="character" w:customStyle="1" w:styleId="CommentTextChar">
    <w:name w:val="Comment Text Char"/>
    <w:link w:val="CommentText"/>
    <w:rsid w:val="00EF587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F5878"/>
    <w:rPr>
      <w:b/>
      <w:bCs/>
    </w:rPr>
  </w:style>
  <w:style w:type="character" w:customStyle="1" w:styleId="CommentSubjectChar">
    <w:name w:val="Comment Subject Char"/>
    <w:link w:val="CommentSubject"/>
    <w:rsid w:val="00EF5878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DF0E8F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C4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58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878"/>
    <w:rPr>
      <w:sz w:val="20"/>
    </w:rPr>
  </w:style>
  <w:style w:type="character" w:customStyle="1" w:styleId="CommentTextChar">
    <w:name w:val="Comment Text Char"/>
    <w:link w:val="CommentText"/>
    <w:rsid w:val="00EF587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F5878"/>
    <w:rPr>
      <w:b/>
      <w:bCs/>
    </w:rPr>
  </w:style>
  <w:style w:type="character" w:customStyle="1" w:styleId="CommentSubjectChar">
    <w:name w:val="Comment Subject Char"/>
    <w:link w:val="CommentSubject"/>
    <w:rsid w:val="00EF5878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DF0E8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011D-C7F1-4E38-9442-6BF08C2D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FOR CLASSROOM INSTRUCTORS</vt:lpstr>
    </vt:vector>
  </TitlesOfParts>
  <Company>CHAFFEY COLLEGE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 FOR CLASSROOM INSTRUCTORS</dc:title>
  <dc:creator>pvaszil</dc:creator>
  <cp:lastModifiedBy>Theresa Rees</cp:lastModifiedBy>
  <cp:revision>3</cp:revision>
  <cp:lastPrinted>2008-09-18T17:31:00Z</cp:lastPrinted>
  <dcterms:created xsi:type="dcterms:W3CDTF">2017-08-21T14:55:00Z</dcterms:created>
  <dcterms:modified xsi:type="dcterms:W3CDTF">2017-08-21T14:56:00Z</dcterms:modified>
</cp:coreProperties>
</file>